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AAA" w:rsidRPr="00DB550A" w:rsidRDefault="00DB550A" w:rsidP="00DB550A">
      <w:pPr>
        <w:jc w:val="center"/>
        <w:rPr>
          <w:rFonts w:ascii="Times New Roman Полужирный" w:hAnsi="Times New Roman Полужирный"/>
          <w:b/>
          <w:sz w:val="28"/>
          <w:szCs w:val="28"/>
        </w:rPr>
      </w:pPr>
      <w:r w:rsidRPr="00DB550A">
        <w:rPr>
          <w:rFonts w:ascii="Times New Roman Полужирный" w:hAnsi="Times New Roman Полужирный"/>
          <w:b/>
          <w:sz w:val="28"/>
          <w:szCs w:val="28"/>
        </w:rPr>
        <w:t>СОДЕРЖАНИЕ</w:t>
      </w:r>
    </w:p>
    <w:tbl>
      <w:tblPr>
        <w:tblW w:w="961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7"/>
        <w:gridCol w:w="7491"/>
        <w:gridCol w:w="1094"/>
      </w:tblGrid>
      <w:tr w:rsidR="00DB550A" w:rsidTr="001F1A2D">
        <w:trPr>
          <w:trHeight w:val="349"/>
        </w:trPr>
        <w:tc>
          <w:tcPr>
            <w:tcW w:w="1027" w:type="dxa"/>
          </w:tcPr>
          <w:p w:rsidR="00DB550A" w:rsidRDefault="00DB550A" w:rsidP="00DB550A">
            <w:pPr>
              <w:spacing w:line="240" w:lineRule="auto"/>
            </w:pPr>
          </w:p>
        </w:tc>
        <w:tc>
          <w:tcPr>
            <w:tcW w:w="7491" w:type="dxa"/>
          </w:tcPr>
          <w:p w:rsidR="00DB550A" w:rsidRPr="00DB550A" w:rsidRDefault="00DB550A" w:rsidP="00DB550A">
            <w:pPr>
              <w:spacing w:line="240" w:lineRule="auto"/>
              <w:jc w:val="center"/>
              <w:rPr>
                <w:rFonts w:ascii="Times New Roman Полужирный" w:hAnsi="Times New Roman Полужирный"/>
                <w:b/>
              </w:rPr>
            </w:pPr>
            <w:r w:rsidRPr="00DB550A">
              <w:rPr>
                <w:rFonts w:ascii="Times New Roman Полужирный" w:hAnsi="Times New Roman Полужирный"/>
                <w:b/>
              </w:rPr>
              <w:t>Компоненты  ЭУМК</w:t>
            </w:r>
          </w:p>
        </w:tc>
        <w:tc>
          <w:tcPr>
            <w:tcW w:w="1094" w:type="dxa"/>
          </w:tcPr>
          <w:p w:rsidR="00DB550A" w:rsidRPr="00DB550A" w:rsidRDefault="00DB550A" w:rsidP="00DB55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B550A">
              <w:rPr>
                <w:rFonts w:ascii="Times New Roman" w:hAnsi="Times New Roman"/>
              </w:rPr>
              <w:t>Номер стр.</w:t>
            </w:r>
          </w:p>
        </w:tc>
      </w:tr>
      <w:tr w:rsidR="00DB550A" w:rsidTr="003A46A8">
        <w:trPr>
          <w:trHeight w:val="203"/>
        </w:trPr>
        <w:tc>
          <w:tcPr>
            <w:tcW w:w="9612" w:type="dxa"/>
            <w:gridSpan w:val="3"/>
          </w:tcPr>
          <w:p w:rsidR="00DB550A" w:rsidRPr="00DB550A" w:rsidRDefault="00DB550A" w:rsidP="00695080">
            <w:pPr>
              <w:spacing w:after="0" w:line="240" w:lineRule="auto"/>
              <w:rPr>
                <w:rFonts w:ascii="Times New Roman Полужирный" w:hAnsi="Times New Roman Полужирный"/>
                <w:b/>
              </w:rPr>
            </w:pPr>
            <w:r w:rsidRPr="00DB550A">
              <w:rPr>
                <w:rFonts w:ascii="Times New Roman Полужирный" w:hAnsi="Times New Roman Полужирный"/>
                <w:b/>
              </w:rPr>
              <w:t>Титульный лист</w:t>
            </w:r>
          </w:p>
        </w:tc>
      </w:tr>
      <w:tr w:rsidR="00DB550A" w:rsidTr="00DB550A">
        <w:trPr>
          <w:trHeight w:val="222"/>
        </w:trPr>
        <w:tc>
          <w:tcPr>
            <w:tcW w:w="1027" w:type="dxa"/>
          </w:tcPr>
          <w:p w:rsidR="00DB550A" w:rsidRPr="00695080" w:rsidRDefault="00695080" w:rsidP="00695080">
            <w:pPr>
              <w:spacing w:after="0" w:line="240" w:lineRule="auto"/>
              <w:rPr>
                <w:rFonts w:ascii="Times New Roman" w:hAnsi="Times New Roman"/>
              </w:rPr>
            </w:pPr>
            <w:r w:rsidRPr="00695080">
              <w:rPr>
                <w:rFonts w:ascii="Times New Roman" w:hAnsi="Times New Roman"/>
              </w:rPr>
              <w:t>1.</w:t>
            </w:r>
          </w:p>
        </w:tc>
        <w:tc>
          <w:tcPr>
            <w:tcW w:w="7491" w:type="dxa"/>
          </w:tcPr>
          <w:p w:rsidR="00DB550A" w:rsidRPr="00695080" w:rsidRDefault="00695080" w:rsidP="00841D81">
            <w:pPr>
              <w:spacing w:after="0" w:line="240" w:lineRule="auto"/>
              <w:rPr>
                <w:rFonts w:ascii="Times New Roman" w:hAnsi="Times New Roman"/>
              </w:rPr>
            </w:pPr>
            <w:r w:rsidRPr="00695080">
              <w:rPr>
                <w:rFonts w:ascii="Times New Roman" w:hAnsi="Times New Roman"/>
              </w:rPr>
              <w:t xml:space="preserve">Выписка </w:t>
            </w:r>
            <w:r w:rsidR="00841D81">
              <w:rPr>
                <w:rFonts w:ascii="Times New Roman" w:hAnsi="Times New Roman"/>
              </w:rPr>
              <w:t>МКС</w:t>
            </w:r>
          </w:p>
        </w:tc>
        <w:tc>
          <w:tcPr>
            <w:tcW w:w="1094" w:type="dxa"/>
          </w:tcPr>
          <w:p w:rsidR="00DB550A" w:rsidRDefault="00DB550A" w:rsidP="00695080">
            <w:pPr>
              <w:spacing w:after="0" w:line="240" w:lineRule="auto"/>
            </w:pPr>
          </w:p>
        </w:tc>
      </w:tr>
      <w:tr w:rsidR="00DB550A" w:rsidTr="00695080">
        <w:trPr>
          <w:trHeight w:val="266"/>
        </w:trPr>
        <w:tc>
          <w:tcPr>
            <w:tcW w:w="1027" w:type="dxa"/>
          </w:tcPr>
          <w:p w:rsidR="00695080" w:rsidRPr="00695080" w:rsidRDefault="00695080" w:rsidP="00695080">
            <w:pPr>
              <w:spacing w:after="0" w:line="240" w:lineRule="auto"/>
              <w:rPr>
                <w:rFonts w:ascii="Times New Roman" w:hAnsi="Times New Roman"/>
              </w:rPr>
            </w:pPr>
            <w:r w:rsidRPr="00695080">
              <w:rPr>
                <w:rFonts w:ascii="Times New Roman" w:hAnsi="Times New Roman"/>
              </w:rPr>
              <w:t>2.</w:t>
            </w:r>
          </w:p>
        </w:tc>
        <w:tc>
          <w:tcPr>
            <w:tcW w:w="7491" w:type="dxa"/>
          </w:tcPr>
          <w:p w:rsidR="00DB550A" w:rsidRPr="00695080" w:rsidRDefault="00695080" w:rsidP="00695080">
            <w:pPr>
              <w:spacing w:after="0" w:line="240" w:lineRule="auto"/>
              <w:rPr>
                <w:rFonts w:ascii="Times New Roman" w:hAnsi="Times New Roman"/>
              </w:rPr>
            </w:pPr>
            <w:r w:rsidRPr="00695080">
              <w:rPr>
                <w:rFonts w:ascii="Times New Roman" w:hAnsi="Times New Roman"/>
              </w:rPr>
              <w:t>Выписка засе</w:t>
            </w:r>
            <w:r>
              <w:rPr>
                <w:rFonts w:ascii="Times New Roman" w:hAnsi="Times New Roman"/>
              </w:rPr>
              <w:t>дания кафедры</w:t>
            </w:r>
          </w:p>
        </w:tc>
        <w:tc>
          <w:tcPr>
            <w:tcW w:w="1094" w:type="dxa"/>
          </w:tcPr>
          <w:p w:rsidR="00DB550A" w:rsidRDefault="00DB550A" w:rsidP="00695080">
            <w:pPr>
              <w:spacing w:after="0" w:line="240" w:lineRule="auto"/>
            </w:pPr>
          </w:p>
        </w:tc>
      </w:tr>
      <w:tr w:rsidR="00695080" w:rsidTr="00695080">
        <w:trPr>
          <w:trHeight w:val="322"/>
        </w:trPr>
        <w:tc>
          <w:tcPr>
            <w:tcW w:w="1027" w:type="dxa"/>
          </w:tcPr>
          <w:p w:rsidR="00695080" w:rsidRPr="00695080" w:rsidRDefault="00695080" w:rsidP="00695080">
            <w:pPr>
              <w:spacing w:after="0" w:line="240" w:lineRule="auto"/>
              <w:rPr>
                <w:rFonts w:ascii="Times New Roman" w:hAnsi="Times New Roman"/>
              </w:rPr>
            </w:pPr>
            <w:r w:rsidRPr="00695080">
              <w:rPr>
                <w:rFonts w:ascii="Times New Roman" w:hAnsi="Times New Roman"/>
              </w:rPr>
              <w:t>3.</w:t>
            </w:r>
          </w:p>
        </w:tc>
        <w:tc>
          <w:tcPr>
            <w:tcW w:w="7491" w:type="dxa"/>
          </w:tcPr>
          <w:p w:rsidR="00695080" w:rsidRPr="00695080" w:rsidRDefault="00695080" w:rsidP="006950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Рецензия внешняя кафедральная</w:t>
            </w:r>
          </w:p>
        </w:tc>
        <w:tc>
          <w:tcPr>
            <w:tcW w:w="1094" w:type="dxa"/>
          </w:tcPr>
          <w:p w:rsidR="00695080" w:rsidRDefault="00695080" w:rsidP="00695080">
            <w:pPr>
              <w:spacing w:after="0" w:line="240" w:lineRule="auto"/>
            </w:pPr>
          </w:p>
        </w:tc>
      </w:tr>
      <w:tr w:rsidR="00695080" w:rsidTr="00DB550A">
        <w:trPr>
          <w:trHeight w:val="339"/>
        </w:trPr>
        <w:tc>
          <w:tcPr>
            <w:tcW w:w="1027" w:type="dxa"/>
          </w:tcPr>
          <w:p w:rsidR="00695080" w:rsidRPr="00695080" w:rsidRDefault="00695080" w:rsidP="00695080">
            <w:pPr>
              <w:spacing w:after="0" w:line="240" w:lineRule="auto"/>
              <w:rPr>
                <w:rFonts w:ascii="Times New Roman" w:hAnsi="Times New Roman"/>
              </w:rPr>
            </w:pPr>
            <w:r w:rsidRPr="00695080">
              <w:rPr>
                <w:rFonts w:ascii="Times New Roman" w:hAnsi="Times New Roman"/>
              </w:rPr>
              <w:t>4.</w:t>
            </w:r>
          </w:p>
        </w:tc>
        <w:tc>
          <w:tcPr>
            <w:tcW w:w="7491" w:type="dxa"/>
          </w:tcPr>
          <w:p w:rsidR="00695080" w:rsidRPr="00695080" w:rsidRDefault="00695080" w:rsidP="006950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Рецензия внешняя специалиста (доцента)</w:t>
            </w:r>
          </w:p>
        </w:tc>
        <w:tc>
          <w:tcPr>
            <w:tcW w:w="1094" w:type="dxa"/>
          </w:tcPr>
          <w:p w:rsidR="00695080" w:rsidRDefault="00695080" w:rsidP="00695080">
            <w:pPr>
              <w:spacing w:after="0" w:line="240" w:lineRule="auto"/>
            </w:pPr>
          </w:p>
        </w:tc>
      </w:tr>
      <w:tr w:rsidR="00DB550A" w:rsidTr="00DB550A">
        <w:trPr>
          <w:trHeight w:val="284"/>
        </w:trPr>
        <w:tc>
          <w:tcPr>
            <w:tcW w:w="1027" w:type="dxa"/>
          </w:tcPr>
          <w:p w:rsidR="00DB550A" w:rsidRPr="00695080" w:rsidRDefault="00695080" w:rsidP="00695080">
            <w:pPr>
              <w:spacing w:after="0" w:line="240" w:lineRule="auto"/>
              <w:rPr>
                <w:rFonts w:ascii="Times New Roman" w:hAnsi="Times New Roman"/>
              </w:rPr>
            </w:pPr>
            <w:r w:rsidRPr="00695080">
              <w:rPr>
                <w:rFonts w:ascii="Times New Roman" w:hAnsi="Times New Roman"/>
              </w:rPr>
              <w:t>5.</w:t>
            </w:r>
          </w:p>
        </w:tc>
        <w:tc>
          <w:tcPr>
            <w:tcW w:w="7491" w:type="dxa"/>
          </w:tcPr>
          <w:p w:rsidR="00DB550A" w:rsidRPr="00695080" w:rsidRDefault="00695080" w:rsidP="00695080">
            <w:pPr>
              <w:spacing w:after="0" w:line="240" w:lineRule="auto"/>
              <w:rPr>
                <w:rFonts w:ascii="Times New Roman Полужирный" w:hAnsi="Times New Roman Полужирный"/>
                <w:b/>
              </w:rPr>
            </w:pPr>
            <w:r w:rsidRPr="00695080">
              <w:rPr>
                <w:rFonts w:ascii="Times New Roman Полужирный" w:hAnsi="Times New Roman Полужирный"/>
                <w:b/>
              </w:rPr>
              <w:t>Введение</w:t>
            </w:r>
          </w:p>
        </w:tc>
        <w:tc>
          <w:tcPr>
            <w:tcW w:w="1094" w:type="dxa"/>
          </w:tcPr>
          <w:p w:rsidR="00DB550A" w:rsidRDefault="00DB550A" w:rsidP="00695080">
            <w:pPr>
              <w:spacing w:after="0" w:line="240" w:lineRule="auto"/>
            </w:pPr>
          </w:p>
        </w:tc>
      </w:tr>
      <w:tr w:rsidR="00695080" w:rsidTr="00695BDB">
        <w:trPr>
          <w:trHeight w:val="294"/>
        </w:trPr>
        <w:tc>
          <w:tcPr>
            <w:tcW w:w="9612" w:type="dxa"/>
            <w:gridSpan w:val="3"/>
          </w:tcPr>
          <w:p w:rsidR="00695080" w:rsidRPr="00695080" w:rsidRDefault="00695080" w:rsidP="0069508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95080">
              <w:rPr>
                <w:rFonts w:ascii="Times New Roman" w:hAnsi="Times New Roman"/>
                <w:b/>
              </w:rPr>
              <w:t>Учебно-программная документация</w:t>
            </w:r>
          </w:p>
        </w:tc>
      </w:tr>
      <w:tr w:rsidR="00DB550A" w:rsidTr="00C032AB">
        <w:trPr>
          <w:trHeight w:val="486"/>
        </w:trPr>
        <w:tc>
          <w:tcPr>
            <w:tcW w:w="1027" w:type="dxa"/>
          </w:tcPr>
          <w:p w:rsidR="00DB550A" w:rsidRPr="00695080" w:rsidRDefault="00C032AB" w:rsidP="006950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7491" w:type="dxa"/>
          </w:tcPr>
          <w:p w:rsidR="00C032AB" w:rsidRPr="00695080" w:rsidRDefault="00C032AB" w:rsidP="006950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Учебная программа по учебной дисциплине «Финансовый контроль в бюджетной сфере» по специальности 1-25 01 04 «Финансы и кредит»</w:t>
            </w:r>
          </w:p>
        </w:tc>
        <w:tc>
          <w:tcPr>
            <w:tcW w:w="1094" w:type="dxa"/>
          </w:tcPr>
          <w:p w:rsidR="00DB550A" w:rsidRDefault="00DB550A" w:rsidP="00695080">
            <w:pPr>
              <w:spacing w:after="0" w:line="240" w:lineRule="auto"/>
            </w:pPr>
          </w:p>
        </w:tc>
      </w:tr>
      <w:tr w:rsidR="00C032AB" w:rsidTr="00AA3D41">
        <w:trPr>
          <w:trHeight w:val="266"/>
        </w:trPr>
        <w:tc>
          <w:tcPr>
            <w:tcW w:w="9612" w:type="dxa"/>
            <w:gridSpan w:val="3"/>
          </w:tcPr>
          <w:p w:rsidR="00C032AB" w:rsidRPr="00C032AB" w:rsidRDefault="00C032AB" w:rsidP="00695080">
            <w:pPr>
              <w:spacing w:after="0" w:line="240" w:lineRule="auto"/>
              <w:rPr>
                <w:rFonts w:ascii="Times New Roman Полужирный" w:hAnsi="Times New Roman Полужирный"/>
                <w:b/>
              </w:rPr>
            </w:pPr>
            <w:r w:rsidRPr="00C032AB">
              <w:rPr>
                <w:rFonts w:ascii="Times New Roman Полужирный" w:hAnsi="Times New Roman Полужирный"/>
                <w:b/>
              </w:rPr>
              <w:t>Учебно-методическая документация</w:t>
            </w:r>
          </w:p>
        </w:tc>
      </w:tr>
      <w:tr w:rsidR="00DB550A" w:rsidTr="00695080">
        <w:trPr>
          <w:trHeight w:val="156"/>
        </w:trPr>
        <w:tc>
          <w:tcPr>
            <w:tcW w:w="1027" w:type="dxa"/>
          </w:tcPr>
          <w:p w:rsidR="00DB550A" w:rsidRPr="00695080" w:rsidRDefault="00C032AB" w:rsidP="006950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</w:p>
        </w:tc>
        <w:tc>
          <w:tcPr>
            <w:tcW w:w="7491" w:type="dxa"/>
          </w:tcPr>
          <w:p w:rsidR="00DB550A" w:rsidRPr="00695080" w:rsidRDefault="00C032AB" w:rsidP="006950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Краткий конспект лекций по учебной дисциплине «Финансовый контроль в бюджетной сфере»</w:t>
            </w:r>
          </w:p>
        </w:tc>
        <w:tc>
          <w:tcPr>
            <w:tcW w:w="1094" w:type="dxa"/>
          </w:tcPr>
          <w:p w:rsidR="00DB550A" w:rsidRDefault="00DB550A" w:rsidP="00695080">
            <w:pPr>
              <w:spacing w:after="0" w:line="240" w:lineRule="auto"/>
            </w:pPr>
          </w:p>
        </w:tc>
      </w:tr>
      <w:tr w:rsidR="00695080" w:rsidTr="00C032AB">
        <w:trPr>
          <w:trHeight w:val="459"/>
        </w:trPr>
        <w:tc>
          <w:tcPr>
            <w:tcW w:w="1027" w:type="dxa"/>
          </w:tcPr>
          <w:p w:rsidR="00695080" w:rsidRPr="00695080" w:rsidRDefault="00C032AB" w:rsidP="006950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7491" w:type="dxa"/>
          </w:tcPr>
          <w:p w:rsidR="00C032AB" w:rsidRPr="00695080" w:rsidRDefault="00C032AB" w:rsidP="006950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Сборник заданий и задач по дисциплине «Финансовый контроль в бюджетной сфере»</w:t>
            </w:r>
          </w:p>
        </w:tc>
        <w:tc>
          <w:tcPr>
            <w:tcW w:w="1094" w:type="dxa"/>
          </w:tcPr>
          <w:p w:rsidR="00695080" w:rsidRDefault="00695080" w:rsidP="00695080">
            <w:pPr>
              <w:spacing w:after="0" w:line="240" w:lineRule="auto"/>
            </w:pPr>
          </w:p>
        </w:tc>
      </w:tr>
      <w:tr w:rsidR="00C032AB" w:rsidTr="006D58DE">
        <w:trPr>
          <w:trHeight w:val="444"/>
        </w:trPr>
        <w:tc>
          <w:tcPr>
            <w:tcW w:w="1027" w:type="dxa"/>
          </w:tcPr>
          <w:p w:rsidR="00C032AB" w:rsidRDefault="00C032AB" w:rsidP="006950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7491" w:type="dxa"/>
          </w:tcPr>
          <w:p w:rsidR="00C032AB" w:rsidRDefault="00C032AB" w:rsidP="006950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Планы практических, семинарских занятий, деловые игры по учебной дисциплине «Финансовый контроль в бюджетной сфере»</w:t>
            </w:r>
          </w:p>
        </w:tc>
        <w:tc>
          <w:tcPr>
            <w:tcW w:w="1094" w:type="dxa"/>
          </w:tcPr>
          <w:p w:rsidR="00C032AB" w:rsidRDefault="00C032AB" w:rsidP="00695080">
            <w:pPr>
              <w:spacing w:after="0" w:line="240" w:lineRule="auto"/>
            </w:pPr>
          </w:p>
        </w:tc>
      </w:tr>
      <w:tr w:rsidR="006D58DE" w:rsidTr="006D58DE">
        <w:trPr>
          <w:trHeight w:val="211"/>
        </w:trPr>
        <w:tc>
          <w:tcPr>
            <w:tcW w:w="1027" w:type="dxa"/>
          </w:tcPr>
          <w:p w:rsidR="006D58DE" w:rsidRDefault="006D58DE" w:rsidP="006D5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</w:t>
            </w:r>
          </w:p>
        </w:tc>
        <w:tc>
          <w:tcPr>
            <w:tcW w:w="7491" w:type="dxa"/>
          </w:tcPr>
          <w:p w:rsidR="006D58DE" w:rsidRDefault="006D58DE" w:rsidP="006D5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Тематика рефератов по учебной дисциплине «Финансовый контроль в бюджетной сфере»</w:t>
            </w:r>
          </w:p>
        </w:tc>
        <w:tc>
          <w:tcPr>
            <w:tcW w:w="1094" w:type="dxa"/>
          </w:tcPr>
          <w:p w:rsidR="006D58DE" w:rsidRDefault="006D58DE" w:rsidP="00695080">
            <w:pPr>
              <w:spacing w:after="0" w:line="240" w:lineRule="auto"/>
            </w:pPr>
          </w:p>
        </w:tc>
      </w:tr>
      <w:tr w:rsidR="006D58DE" w:rsidTr="00F762F8">
        <w:trPr>
          <w:trHeight w:val="113"/>
        </w:trPr>
        <w:tc>
          <w:tcPr>
            <w:tcW w:w="9612" w:type="dxa"/>
            <w:gridSpan w:val="3"/>
          </w:tcPr>
          <w:p w:rsidR="006D58DE" w:rsidRPr="006D58DE" w:rsidRDefault="006D58DE" w:rsidP="00695080">
            <w:pPr>
              <w:spacing w:after="0" w:line="240" w:lineRule="auto"/>
              <w:rPr>
                <w:rFonts w:ascii="Times New Roman Полужирный" w:hAnsi="Times New Roman Полужирный"/>
                <w:b/>
              </w:rPr>
            </w:pPr>
            <w:r w:rsidRPr="006D58DE">
              <w:rPr>
                <w:rFonts w:ascii="Times New Roman Полужирный" w:hAnsi="Times New Roman Полужирный"/>
                <w:b/>
              </w:rPr>
              <w:t xml:space="preserve"> Методические материалы для контроля знаний студентов  </w:t>
            </w:r>
          </w:p>
        </w:tc>
      </w:tr>
      <w:tr w:rsidR="006D58DE" w:rsidTr="006D58DE">
        <w:trPr>
          <w:trHeight w:val="147"/>
        </w:trPr>
        <w:tc>
          <w:tcPr>
            <w:tcW w:w="1027" w:type="dxa"/>
          </w:tcPr>
          <w:p w:rsidR="006D58DE" w:rsidRDefault="006D58DE" w:rsidP="006950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7491" w:type="dxa"/>
          </w:tcPr>
          <w:p w:rsidR="006D58DE" w:rsidRDefault="006D58DE" w:rsidP="00D003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Вопросы к зачету (экзамену)  по дисциплине «Финансовый контроль в </w:t>
            </w:r>
            <w:proofErr w:type="spellStart"/>
            <w:r>
              <w:rPr>
                <w:rFonts w:ascii="Times New Roman" w:hAnsi="Times New Roman"/>
              </w:rPr>
              <w:t>бю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spellEnd"/>
            <w:r w:rsidR="00D00336">
              <w:rPr>
                <w:rFonts w:ascii="Times New Roman" w:hAnsi="Times New Roman"/>
              </w:rPr>
              <w:t>-</w:t>
            </w:r>
            <w:proofErr w:type="gramEnd"/>
            <w:r w:rsidR="00D00336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жетной</w:t>
            </w:r>
            <w:proofErr w:type="spellEnd"/>
            <w:r>
              <w:rPr>
                <w:rFonts w:ascii="Times New Roman" w:hAnsi="Times New Roman"/>
              </w:rPr>
              <w:t xml:space="preserve"> сфере» по специальности 1-25 01 04 «Финансы и кредит»</w:t>
            </w:r>
          </w:p>
        </w:tc>
        <w:tc>
          <w:tcPr>
            <w:tcW w:w="1094" w:type="dxa"/>
          </w:tcPr>
          <w:p w:rsidR="006D58DE" w:rsidRDefault="006D58DE" w:rsidP="00695080">
            <w:pPr>
              <w:spacing w:after="0" w:line="240" w:lineRule="auto"/>
            </w:pPr>
          </w:p>
        </w:tc>
      </w:tr>
      <w:tr w:rsidR="006D58DE" w:rsidTr="00C032AB">
        <w:trPr>
          <w:trHeight w:val="202"/>
        </w:trPr>
        <w:tc>
          <w:tcPr>
            <w:tcW w:w="1027" w:type="dxa"/>
          </w:tcPr>
          <w:p w:rsidR="006D58DE" w:rsidRDefault="006D58DE" w:rsidP="006950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7491" w:type="dxa"/>
          </w:tcPr>
          <w:p w:rsidR="006D58DE" w:rsidRDefault="00D00336" w:rsidP="006950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Образцы тестов и примеры их решения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дисциплин</w:t>
            </w:r>
            <w:proofErr w:type="gramEnd"/>
            <w:r>
              <w:rPr>
                <w:rFonts w:ascii="Times New Roman" w:hAnsi="Times New Roman"/>
              </w:rPr>
              <w:t xml:space="preserve"> «Финансовый контроль в бюджетной сфере»</w:t>
            </w:r>
          </w:p>
        </w:tc>
        <w:tc>
          <w:tcPr>
            <w:tcW w:w="1094" w:type="dxa"/>
          </w:tcPr>
          <w:p w:rsidR="006D58DE" w:rsidRDefault="006D58DE" w:rsidP="00695080">
            <w:pPr>
              <w:spacing w:after="0" w:line="240" w:lineRule="auto"/>
            </w:pPr>
          </w:p>
        </w:tc>
      </w:tr>
      <w:tr w:rsidR="00D00336" w:rsidTr="00AA3FB7">
        <w:trPr>
          <w:trHeight w:val="110"/>
        </w:trPr>
        <w:tc>
          <w:tcPr>
            <w:tcW w:w="9612" w:type="dxa"/>
            <w:gridSpan w:val="3"/>
          </w:tcPr>
          <w:p w:rsidR="00D00336" w:rsidRPr="00D00336" w:rsidRDefault="00D00336" w:rsidP="00695080">
            <w:pPr>
              <w:spacing w:after="0" w:line="240" w:lineRule="auto"/>
              <w:rPr>
                <w:rFonts w:ascii="Times New Roman Полужирный" w:hAnsi="Times New Roman Полужирный"/>
                <w:b/>
              </w:rPr>
            </w:pPr>
            <w:r w:rsidRPr="00D00336">
              <w:rPr>
                <w:rFonts w:ascii="Times New Roman Полужирный" w:hAnsi="Times New Roman Полужирный"/>
                <w:b/>
              </w:rPr>
              <w:t>Вспомогательные материалы</w:t>
            </w:r>
          </w:p>
        </w:tc>
      </w:tr>
      <w:tr w:rsidR="00D00336" w:rsidTr="00D00336">
        <w:trPr>
          <w:trHeight w:val="156"/>
        </w:trPr>
        <w:tc>
          <w:tcPr>
            <w:tcW w:w="1027" w:type="dxa"/>
          </w:tcPr>
          <w:p w:rsidR="00D00336" w:rsidRDefault="00D00336" w:rsidP="006950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7491" w:type="dxa"/>
          </w:tcPr>
          <w:p w:rsidR="00D00336" w:rsidRDefault="00D00336" w:rsidP="006950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Методические рекомендации по написанию рефератов</w:t>
            </w:r>
          </w:p>
        </w:tc>
        <w:tc>
          <w:tcPr>
            <w:tcW w:w="1094" w:type="dxa"/>
          </w:tcPr>
          <w:p w:rsidR="00D00336" w:rsidRDefault="00D00336" w:rsidP="00695080">
            <w:pPr>
              <w:spacing w:after="0" w:line="240" w:lineRule="auto"/>
            </w:pPr>
          </w:p>
        </w:tc>
      </w:tr>
      <w:tr w:rsidR="00D00336" w:rsidTr="001D5E95">
        <w:trPr>
          <w:trHeight w:val="129"/>
        </w:trPr>
        <w:tc>
          <w:tcPr>
            <w:tcW w:w="1027" w:type="dxa"/>
          </w:tcPr>
          <w:p w:rsidR="00D00336" w:rsidRDefault="001D5E95" w:rsidP="006950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7491" w:type="dxa"/>
          </w:tcPr>
          <w:p w:rsidR="00D00336" w:rsidRDefault="001D5E95" w:rsidP="006950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Список рекомендуемой литературы</w:t>
            </w:r>
          </w:p>
        </w:tc>
        <w:tc>
          <w:tcPr>
            <w:tcW w:w="1094" w:type="dxa"/>
          </w:tcPr>
          <w:p w:rsidR="00D00336" w:rsidRDefault="00D00336" w:rsidP="00695080">
            <w:pPr>
              <w:spacing w:after="0" w:line="240" w:lineRule="auto"/>
            </w:pPr>
          </w:p>
        </w:tc>
      </w:tr>
      <w:tr w:rsidR="001D5E95" w:rsidTr="001F1A2D">
        <w:trPr>
          <w:trHeight w:val="138"/>
        </w:trPr>
        <w:tc>
          <w:tcPr>
            <w:tcW w:w="1027" w:type="dxa"/>
          </w:tcPr>
          <w:p w:rsidR="001D5E95" w:rsidRDefault="001D5E95" w:rsidP="006950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7491" w:type="dxa"/>
          </w:tcPr>
          <w:p w:rsidR="001D5E95" w:rsidRDefault="001D5E95" w:rsidP="001D5E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справочные и информационные материалы</w:t>
            </w:r>
          </w:p>
        </w:tc>
        <w:tc>
          <w:tcPr>
            <w:tcW w:w="1094" w:type="dxa"/>
          </w:tcPr>
          <w:p w:rsidR="001D5E95" w:rsidRDefault="001D5E95" w:rsidP="00695080">
            <w:pPr>
              <w:spacing w:after="0" w:line="240" w:lineRule="auto"/>
            </w:pPr>
          </w:p>
        </w:tc>
      </w:tr>
    </w:tbl>
    <w:p w:rsidR="00DB550A" w:rsidRDefault="00DB550A" w:rsidP="00695080">
      <w:pPr>
        <w:spacing w:after="0" w:line="240" w:lineRule="auto"/>
      </w:pPr>
    </w:p>
    <w:sectPr w:rsidR="00DB550A" w:rsidSect="00CD6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D15F2C"/>
    <w:rsid w:val="001D5E95"/>
    <w:rsid w:val="00695080"/>
    <w:rsid w:val="006D58DE"/>
    <w:rsid w:val="00841D81"/>
    <w:rsid w:val="009C330C"/>
    <w:rsid w:val="00C032AB"/>
    <w:rsid w:val="00CD6AAA"/>
    <w:rsid w:val="00D00336"/>
    <w:rsid w:val="00D15F2C"/>
    <w:rsid w:val="00DB5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31444-6F28-48D3-AAD4-913A48C20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5</cp:revision>
  <dcterms:created xsi:type="dcterms:W3CDTF">2016-12-24T12:49:00Z</dcterms:created>
  <dcterms:modified xsi:type="dcterms:W3CDTF">2016-12-24T13:38:00Z</dcterms:modified>
</cp:coreProperties>
</file>