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56" w:rsidRDefault="00890D1A" w:rsidP="00F37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1A">
        <w:rPr>
          <w:rFonts w:ascii="Times New Roman" w:hAnsi="Times New Roman" w:cs="Times New Roman"/>
          <w:b/>
          <w:sz w:val="28"/>
          <w:szCs w:val="28"/>
        </w:rPr>
        <w:t>Методические рекомендации по тестам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 курсу</w:t>
      </w:r>
    </w:p>
    <w:p w:rsidR="00CD7250" w:rsidRDefault="00F37856" w:rsidP="00F37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="00890D1A">
        <w:rPr>
          <w:rFonts w:ascii="Times New Roman" w:hAnsi="Times New Roman" w:cs="Times New Roman"/>
          <w:b/>
          <w:sz w:val="28"/>
          <w:szCs w:val="28"/>
        </w:rPr>
        <w:t xml:space="preserve">еждународное </w:t>
      </w:r>
      <w:r>
        <w:rPr>
          <w:rFonts w:ascii="Times New Roman" w:hAnsi="Times New Roman" w:cs="Times New Roman"/>
          <w:b/>
          <w:sz w:val="28"/>
          <w:szCs w:val="28"/>
        </w:rPr>
        <w:t>хозяйственное</w:t>
      </w:r>
      <w:r w:rsidR="00890D1A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7856" w:rsidRDefault="00F37856" w:rsidP="00F37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D1A" w:rsidRDefault="00890D1A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– это система заданий предметного содержания, возрастающей трудности для контроля и самоконтроля знаний, умений и навыков тестируемого лица по изучаемой программной дисциплине. </w:t>
      </w:r>
      <w:r w:rsidR="007B0F40">
        <w:rPr>
          <w:rFonts w:ascii="Times New Roman" w:hAnsi="Times New Roman" w:cs="Times New Roman"/>
          <w:sz w:val="28"/>
          <w:szCs w:val="28"/>
        </w:rPr>
        <w:t xml:space="preserve"> Использование тестов позволяет установить уровень подготовки студента</w:t>
      </w:r>
      <w:r w:rsidR="00F37856">
        <w:rPr>
          <w:rFonts w:ascii="Times New Roman" w:hAnsi="Times New Roman" w:cs="Times New Roman"/>
          <w:sz w:val="28"/>
          <w:szCs w:val="28"/>
        </w:rPr>
        <w:t>-магистранта</w:t>
      </w:r>
      <w:r w:rsidR="007B0F40">
        <w:rPr>
          <w:rFonts w:ascii="Times New Roman" w:hAnsi="Times New Roman" w:cs="Times New Roman"/>
          <w:sz w:val="28"/>
          <w:szCs w:val="28"/>
        </w:rPr>
        <w:t xml:space="preserve"> по любой дисциплине учебного курса. Сами по себе, задания теста – это </w:t>
      </w:r>
      <w:proofErr w:type="gramStart"/>
      <w:r w:rsidR="007B0F40">
        <w:rPr>
          <w:rFonts w:ascii="Times New Roman" w:hAnsi="Times New Roman" w:cs="Times New Roman"/>
          <w:sz w:val="28"/>
          <w:szCs w:val="28"/>
        </w:rPr>
        <w:t>не задачи</w:t>
      </w:r>
      <w:proofErr w:type="gramEnd"/>
      <w:r w:rsidR="007B0F40">
        <w:rPr>
          <w:rFonts w:ascii="Times New Roman" w:hAnsi="Times New Roman" w:cs="Times New Roman"/>
          <w:sz w:val="28"/>
          <w:szCs w:val="28"/>
        </w:rPr>
        <w:t xml:space="preserve"> и не вопросы, а утверждения, которые в зависимости от ответов испытуемых могут превращаться в истинные или ложные высказывания.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формами  тестовых заданий являются: 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1.тестовые задания открытой формы;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2.тестовые задания закрытой формы;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3.тестовые задания на соответствие;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4.тестовые задания  правильной последовательности.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 включает в себя:</w:t>
      </w:r>
    </w:p>
    <w:p w:rsidR="007B0F40" w:rsidRDefault="007B0F40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1.Констатирующую часть, описывающую ситуацию (описание может и отсутствовать), котор</w:t>
      </w:r>
      <w:r w:rsidR="00C45DF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не требует </w:t>
      </w:r>
      <w:r w:rsidR="00C45DF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45DFB">
        <w:rPr>
          <w:rFonts w:ascii="Times New Roman" w:hAnsi="Times New Roman" w:cs="Times New Roman"/>
          <w:sz w:val="28"/>
          <w:szCs w:val="28"/>
        </w:rPr>
        <w:t>тестируемого</w:t>
      </w:r>
      <w:proofErr w:type="gramEnd"/>
      <w:r w:rsidR="00C45DFB">
        <w:rPr>
          <w:rFonts w:ascii="Times New Roman" w:hAnsi="Times New Roman" w:cs="Times New Roman"/>
          <w:sz w:val="28"/>
          <w:szCs w:val="28"/>
        </w:rPr>
        <w:t xml:space="preserve"> каких-либо активных действий; </w:t>
      </w:r>
    </w:p>
    <w:p w:rsidR="00C45DFB" w:rsidRDefault="00C45DFB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2.Процедурную часть, содержащую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какие-либо конкретные действия: выбрать правильный ответ из предложенного набора, установить соответствие или правильную последовательность, назвать дату, записать название и т.д.</w:t>
      </w:r>
    </w:p>
    <w:p w:rsidR="00C45DFB" w:rsidRDefault="00C45DFB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часть – это такой вид информации,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от студента требуется произвести активные действия, связанные не только с изучением и анализом материала, содержащегося в задании.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3.Элементы самого выбора.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некоторых видов тестовых заданий: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1.Тестовые задания открытой формы: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Внешнеэкономические сделки – это… (записывается правильный ответ – сделки имущественного и возмездного характера с участием иностранного элемента,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составляют внешнеторговые операции).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2.Тестовые задания закрытой формы</w:t>
      </w:r>
      <w:r w:rsidR="003733F4">
        <w:rPr>
          <w:rFonts w:ascii="Times New Roman" w:hAnsi="Times New Roman" w:cs="Times New Roman"/>
          <w:sz w:val="28"/>
          <w:szCs w:val="28"/>
        </w:rPr>
        <w:t>:</w:t>
      </w:r>
    </w:p>
    <w:p w:rsidR="003733F4" w:rsidRDefault="003733F4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валюте сформирован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уставной фонд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Международного валютного фонда?</w:t>
      </w:r>
    </w:p>
    <w:p w:rsidR="003733F4" w:rsidRDefault="003733F4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Золотых франках;</w:t>
      </w:r>
    </w:p>
    <w:p w:rsidR="003733F4" w:rsidRDefault="003733F4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Евро;</w:t>
      </w:r>
    </w:p>
    <w:p w:rsidR="003733F4" w:rsidRDefault="003733F4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Долларах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США;</w:t>
      </w:r>
    </w:p>
    <w:p w:rsidR="003733F4" w:rsidRDefault="003733F4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стерлингов.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3.Тестовое задание «несколько из множества»: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признаки иностранного элемента: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Коллизионная норма;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Субъект;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Объект;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Юридический факт.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4.Тестовое задание «на соответствие»:</w:t>
      </w:r>
    </w:p>
    <w:p w:rsidR="00885075" w:rsidRDefault="00885075" w:rsidP="00F37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1.Венская конвенция о дипломатических сношениях была принята в 1972 г.;</w:t>
      </w:r>
    </w:p>
    <w:p w:rsidR="00885075" w:rsidRDefault="00885075" w:rsidP="00F37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Женевская конвенция о международном признании прав на воздушные суда была принята  в 1948г.;</w:t>
      </w:r>
    </w:p>
    <w:p w:rsidR="002223C7" w:rsidRDefault="002223C7" w:rsidP="00F37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3.Европейская конвенция об иммунитете государств была принята в 1961 г.</w:t>
      </w:r>
    </w:p>
    <w:p w:rsidR="00885075" w:rsidRDefault="002223C7" w:rsidP="00F37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на тестовое задание:</w:t>
      </w:r>
      <w:r w:rsidR="00885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C7" w:rsidRDefault="002223C7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2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Венская конвенция о дипломатических сношениях была принята в 1961 г.;</w:t>
      </w:r>
    </w:p>
    <w:p w:rsidR="002223C7" w:rsidRDefault="002223C7" w:rsidP="002223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2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Женевская конвенция о международном признании прав на воздушные суда была принята  в 1948г.;</w:t>
      </w:r>
    </w:p>
    <w:p w:rsidR="002223C7" w:rsidRDefault="002223C7" w:rsidP="002223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3.Европейская конвенция об иммунитете государств была принята в 1972 г.</w:t>
      </w:r>
    </w:p>
    <w:p w:rsidR="00D7199E" w:rsidRDefault="00D7199E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тестовых заданий по курсу «Международное </w:t>
      </w:r>
      <w:r w:rsidR="00F37856">
        <w:rPr>
          <w:rFonts w:ascii="Times New Roman" w:hAnsi="Times New Roman" w:cs="Times New Roman"/>
          <w:sz w:val="28"/>
          <w:szCs w:val="28"/>
        </w:rPr>
        <w:t>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право» студентам рекомендуется использовать:</w:t>
      </w:r>
    </w:p>
    <w:p w:rsidR="00885075" w:rsidRDefault="008930EB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Международное частное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Тихиня.-Минск</w:t>
      </w:r>
      <w:proofErr w:type="spellEnd"/>
      <w:r w:rsidR="00F3070C">
        <w:rPr>
          <w:rFonts w:ascii="Times New Roman" w:hAnsi="Times New Roman" w:cs="Times New Roman"/>
          <w:sz w:val="28"/>
          <w:szCs w:val="28"/>
        </w:rPr>
        <w:t xml:space="preserve">: ИООО «Право и экономика»,2004.-404 </w:t>
      </w:r>
      <w:proofErr w:type="gramStart"/>
      <w:r w:rsidR="00F30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070C">
        <w:rPr>
          <w:rFonts w:ascii="Times New Roman" w:hAnsi="Times New Roman" w:cs="Times New Roman"/>
          <w:sz w:val="28"/>
          <w:szCs w:val="28"/>
        </w:rPr>
        <w:t>.</w:t>
      </w:r>
    </w:p>
    <w:p w:rsidR="00216A08" w:rsidRPr="00890D1A" w:rsidRDefault="00216A08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2.Ермолович, В.И. Международное частное право: ЭУМИ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Минск: БГЭУ, 2014. – Электронный ресурс библиотеки БГЭУ.</w:t>
      </w:r>
    </w:p>
    <w:p w:rsidR="00890D1A" w:rsidRDefault="00890D1A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0D1A" w:rsidRPr="00890D1A" w:rsidRDefault="00890D1A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90D1A" w:rsidRPr="00890D1A" w:rsidSect="00CD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90D1A"/>
    <w:rsid w:val="00216A08"/>
    <w:rsid w:val="002223C7"/>
    <w:rsid w:val="003733F4"/>
    <w:rsid w:val="007B0F40"/>
    <w:rsid w:val="00885075"/>
    <w:rsid w:val="00890D1A"/>
    <w:rsid w:val="008930EB"/>
    <w:rsid w:val="00C45DFB"/>
    <w:rsid w:val="00CD7250"/>
    <w:rsid w:val="00D7199E"/>
    <w:rsid w:val="00F3070C"/>
    <w:rsid w:val="00F3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2014-06-13T19:55:00Z</dcterms:created>
  <dcterms:modified xsi:type="dcterms:W3CDTF">2015-10-11T17:58:00Z</dcterms:modified>
</cp:coreProperties>
</file>