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A0" w:rsidRPr="00797090" w:rsidRDefault="001E00A0" w:rsidP="001E00A0">
      <w:pPr>
        <w:jc w:val="both"/>
        <w:rPr>
          <w:b/>
          <w:i/>
        </w:rPr>
      </w:pPr>
      <w:r w:rsidRPr="00D6133C">
        <w:t>Кафедра экономической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00A0" w:rsidRDefault="001E00A0" w:rsidP="001E00A0">
      <w:pPr>
        <w:pStyle w:val="1"/>
        <w:jc w:val="center"/>
        <w:rPr>
          <w:szCs w:val="24"/>
        </w:rPr>
      </w:pPr>
      <w:r w:rsidRPr="00D6133C">
        <w:rPr>
          <w:szCs w:val="24"/>
        </w:rPr>
        <w:t xml:space="preserve">ВОПРОСЫ </w:t>
      </w:r>
    </w:p>
    <w:p w:rsidR="001E00A0" w:rsidRPr="00D6133C" w:rsidRDefault="001E00A0" w:rsidP="001E00A0">
      <w:pPr>
        <w:pStyle w:val="1"/>
        <w:jc w:val="center"/>
        <w:rPr>
          <w:szCs w:val="24"/>
        </w:rPr>
      </w:pPr>
      <w:r>
        <w:rPr>
          <w:szCs w:val="24"/>
        </w:rPr>
        <w:t>к экзамену по учебной дисциплине «Макроэкономика»</w:t>
      </w:r>
    </w:p>
    <w:p w:rsidR="001E00A0" w:rsidRPr="00AE0EE6" w:rsidRDefault="001E00A0" w:rsidP="001E00A0">
      <w:pPr>
        <w:pStyle w:val="1"/>
        <w:jc w:val="center"/>
        <w:rPr>
          <w:b w:val="0"/>
          <w:szCs w:val="24"/>
        </w:rPr>
      </w:pPr>
      <w:r>
        <w:rPr>
          <w:szCs w:val="24"/>
        </w:rPr>
        <w:t xml:space="preserve">для студентов 2 курса ФМЭО, </w:t>
      </w:r>
      <w:proofErr w:type="spellStart"/>
      <w:r w:rsidRPr="00D6133C">
        <w:rPr>
          <w:szCs w:val="24"/>
        </w:rPr>
        <w:t>Ф</w:t>
      </w:r>
      <w:r>
        <w:rPr>
          <w:szCs w:val="24"/>
        </w:rPr>
        <w:t>Э</w:t>
      </w:r>
      <w:r w:rsidRPr="00D6133C">
        <w:rPr>
          <w:szCs w:val="24"/>
        </w:rPr>
        <w:t>М</w:t>
      </w:r>
      <w:proofErr w:type="spellEnd"/>
      <w:r w:rsidRPr="00D6133C">
        <w:rPr>
          <w:szCs w:val="24"/>
        </w:rPr>
        <w:t xml:space="preserve">, </w:t>
      </w:r>
      <w:r w:rsidR="00475C87">
        <w:rPr>
          <w:szCs w:val="24"/>
        </w:rPr>
        <w:t>ФМК</w:t>
      </w:r>
      <w:r w:rsidRPr="00D6133C">
        <w:rPr>
          <w:szCs w:val="24"/>
        </w:rPr>
        <w:t xml:space="preserve">, </w:t>
      </w:r>
      <w:proofErr w:type="spellStart"/>
      <w:r w:rsidRPr="00D6133C">
        <w:rPr>
          <w:szCs w:val="24"/>
        </w:rPr>
        <w:t>Ф</w:t>
      </w:r>
      <w:r>
        <w:rPr>
          <w:szCs w:val="24"/>
        </w:rPr>
        <w:t>КТИ</w:t>
      </w:r>
      <w:proofErr w:type="spellEnd"/>
    </w:p>
    <w:p w:rsidR="001E00A0" w:rsidRPr="00D6133C" w:rsidRDefault="001E00A0" w:rsidP="001E00A0">
      <w:pPr>
        <w:pStyle w:val="1"/>
        <w:jc w:val="center"/>
        <w:rPr>
          <w:szCs w:val="24"/>
        </w:rPr>
      </w:pPr>
      <w:r>
        <w:rPr>
          <w:szCs w:val="24"/>
        </w:rPr>
        <w:t>на 2025-2026 учебный год</w:t>
      </w:r>
    </w:p>
    <w:p w:rsidR="001E00A0" w:rsidRPr="00D6133C" w:rsidRDefault="001E00A0" w:rsidP="001E00A0">
      <w:pPr>
        <w:ind w:left="7080"/>
        <w:jc w:val="both"/>
        <w:rPr>
          <w:i/>
        </w:rPr>
      </w:pPr>
      <w:r w:rsidRPr="00D6133C">
        <w:rPr>
          <w:i/>
        </w:rPr>
        <w:t xml:space="preserve"> (Всего – 6</w:t>
      </w:r>
      <w:r>
        <w:rPr>
          <w:i/>
        </w:rPr>
        <w:t>2</w:t>
      </w:r>
      <w:r w:rsidRPr="00D6133C">
        <w:rPr>
          <w:i/>
        </w:rPr>
        <w:t xml:space="preserve"> вопрос</w:t>
      </w:r>
      <w:r>
        <w:rPr>
          <w:i/>
        </w:rPr>
        <w:t>а</w:t>
      </w:r>
      <w:r w:rsidRPr="00D6133C">
        <w:rPr>
          <w:i/>
        </w:rPr>
        <w:t>)</w:t>
      </w:r>
    </w:p>
    <w:p w:rsidR="001E00A0" w:rsidRPr="008575F2" w:rsidRDefault="001E00A0" w:rsidP="001E00A0"/>
    <w:p w:rsidR="001E00A0" w:rsidRDefault="001E00A0" w:rsidP="00577536">
      <w:pPr>
        <w:pStyle w:val="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66BA0">
        <w:rPr>
          <w:sz w:val="24"/>
          <w:szCs w:val="24"/>
        </w:rPr>
        <w:t xml:space="preserve">Предмет макроэкономики. Основные макроэкономические проблемы и цели макроэкономического регулирования. Макроэкономическая политика. </w:t>
      </w:r>
    </w:p>
    <w:p w:rsidR="001E00A0" w:rsidRPr="00266BA0" w:rsidRDefault="001E00A0" w:rsidP="00577536">
      <w:pPr>
        <w:pStyle w:val="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266BA0">
        <w:rPr>
          <w:sz w:val="24"/>
          <w:szCs w:val="24"/>
        </w:rPr>
        <w:t>Особенности макроэкономического анализа.</w:t>
      </w:r>
      <w:r>
        <w:rPr>
          <w:sz w:val="24"/>
          <w:szCs w:val="24"/>
        </w:rPr>
        <w:t xml:space="preserve"> </w:t>
      </w:r>
      <w:r w:rsidR="007E0D44">
        <w:rPr>
          <w:sz w:val="24"/>
          <w:szCs w:val="24"/>
        </w:rPr>
        <w:t>Макроэкономические (а</w:t>
      </w:r>
      <w:r>
        <w:rPr>
          <w:sz w:val="24"/>
          <w:szCs w:val="24"/>
        </w:rPr>
        <w:t>грегированные</w:t>
      </w:r>
      <w:r w:rsidR="007E0D44">
        <w:rPr>
          <w:sz w:val="24"/>
          <w:szCs w:val="24"/>
        </w:rPr>
        <w:t>)</w:t>
      </w:r>
      <w:r>
        <w:rPr>
          <w:sz w:val="24"/>
          <w:szCs w:val="24"/>
        </w:rPr>
        <w:t xml:space="preserve"> субъекты, рынки, переменные. Макроэкономические модели. Экзогенные и эндогенные переменные. Реальные и номинальные величины. Переменные потока и запаса.</w:t>
      </w:r>
      <w:r w:rsidRPr="00266BA0">
        <w:rPr>
          <w:sz w:val="24"/>
          <w:szCs w:val="24"/>
        </w:rPr>
        <w:t xml:space="preserve"> Временные периоды в макроэкономике.</w:t>
      </w:r>
    </w:p>
    <w:p w:rsidR="001E00A0" w:rsidRPr="008575F2" w:rsidRDefault="001E00A0" w:rsidP="00577536">
      <w:pPr>
        <w:pStyle w:val="Default"/>
        <w:numPr>
          <w:ilvl w:val="0"/>
          <w:numId w:val="1"/>
        </w:numPr>
        <w:ind w:left="426" w:hanging="426"/>
        <w:jc w:val="both"/>
      </w:pPr>
      <w:r w:rsidRPr="008575F2">
        <w:t xml:space="preserve">Модель круговых потоков как отражение взаимосвязей макроэкономических агентов, макроэкономических рынков. Основные макроэкономические тождества. </w:t>
      </w:r>
    </w:p>
    <w:p w:rsidR="001E00A0" w:rsidRPr="008575F2" w:rsidRDefault="001E00A0" w:rsidP="00577536">
      <w:pPr>
        <w:pStyle w:val="Default"/>
        <w:numPr>
          <w:ilvl w:val="0"/>
          <w:numId w:val="1"/>
        </w:numPr>
        <w:ind w:left="426" w:hanging="426"/>
        <w:jc w:val="both"/>
      </w:pPr>
      <w:r w:rsidRPr="008575F2">
        <w:t>Субъекты товарного рынка. Компоненты совокупных расходов. Товарный рынок в закрытой экономике без участия правительства.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 xml:space="preserve">Потребление. </w:t>
      </w:r>
      <w:r w:rsidRPr="00E36B2C">
        <w:rPr>
          <w:sz w:val="24"/>
          <w:szCs w:val="24"/>
        </w:rPr>
        <w:t>Факторы, определяющие размер потребления.</w:t>
      </w:r>
      <w:r w:rsidRPr="008575F2">
        <w:rPr>
          <w:sz w:val="24"/>
          <w:szCs w:val="24"/>
        </w:rPr>
        <w:t xml:space="preserve"> Функция потребления. Средняя и предельная склонности к потреблению. Сбережения. Функция сбережений. Средняя и предельная склонности к сбережениям.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Инвестиции.  Виды инвестиций.  Факторы, определяющие объем инвестиций. Функция спроса на инвестиции. Нестабильность инвестиций.</w:t>
      </w:r>
    </w:p>
    <w:p w:rsidR="001E00A0" w:rsidRPr="008575F2" w:rsidRDefault="001E00A0" w:rsidP="00577536">
      <w:pPr>
        <w:pStyle w:val="Default"/>
        <w:numPr>
          <w:ilvl w:val="0"/>
          <w:numId w:val="1"/>
        </w:numPr>
        <w:ind w:left="426" w:hanging="426"/>
        <w:jc w:val="both"/>
      </w:pPr>
      <w:r w:rsidRPr="008575F2">
        <w:t>Определение равновесного объема национального выпуска методом сопоставления совокупных доходов и совокупных расходов. Мультипликатор инвестиций.</w:t>
      </w:r>
    </w:p>
    <w:p w:rsidR="001E00A0" w:rsidRPr="008575F2" w:rsidRDefault="001E00A0" w:rsidP="00577536">
      <w:pPr>
        <w:pStyle w:val="Default"/>
        <w:numPr>
          <w:ilvl w:val="0"/>
          <w:numId w:val="1"/>
        </w:numPr>
        <w:ind w:left="426" w:hanging="426"/>
        <w:jc w:val="both"/>
      </w:pPr>
      <w:r w:rsidRPr="008575F2">
        <w:t>Определение равновесного объема национального выпуска методом сопоставления инвестиций и сбережений.  Парадокс бережливости.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Спрос на деньги. Мотивы спроса на деньги. Факторы, определяющие спрос на деньги.  Номинальный и реальный спрос на деньги. Функция спроса на деньги.</w:t>
      </w:r>
    </w:p>
    <w:p w:rsidR="000163AC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0163AC">
        <w:rPr>
          <w:sz w:val="24"/>
          <w:szCs w:val="24"/>
        </w:rPr>
        <w:t>Предложение денег</w:t>
      </w:r>
      <w:r w:rsidR="000163AC" w:rsidRPr="000163AC">
        <w:rPr>
          <w:sz w:val="24"/>
          <w:szCs w:val="24"/>
        </w:rPr>
        <w:t xml:space="preserve"> (денежная масса)</w:t>
      </w:r>
      <w:r w:rsidRPr="000163AC">
        <w:rPr>
          <w:sz w:val="24"/>
          <w:szCs w:val="24"/>
        </w:rPr>
        <w:t>. Денежные агрегаты. Обязательные резервы. Норматив обязательных резервов.</w:t>
      </w:r>
      <w:r w:rsidR="000163AC" w:rsidRPr="000163AC">
        <w:rPr>
          <w:sz w:val="24"/>
          <w:szCs w:val="24"/>
        </w:rPr>
        <w:t xml:space="preserve"> Избыточные резервы (ликвидность). </w:t>
      </w:r>
      <w:r w:rsidRPr="000163AC">
        <w:rPr>
          <w:sz w:val="24"/>
          <w:szCs w:val="24"/>
        </w:rPr>
        <w:t xml:space="preserve"> </w:t>
      </w:r>
    </w:p>
    <w:p w:rsidR="000163AC" w:rsidRDefault="000163AC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Роль депозитны</w:t>
      </w:r>
      <w:r>
        <w:rPr>
          <w:sz w:val="24"/>
          <w:szCs w:val="24"/>
        </w:rPr>
        <w:t xml:space="preserve">х организаций в создании денег. </w:t>
      </w:r>
      <w:r w:rsidR="001E00A0" w:rsidRPr="000163AC">
        <w:rPr>
          <w:sz w:val="24"/>
          <w:szCs w:val="24"/>
        </w:rPr>
        <w:t xml:space="preserve">Депозитный (банковский) мультипликатор. </w:t>
      </w:r>
    </w:p>
    <w:p w:rsidR="001E00A0" w:rsidRPr="000163AC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0163AC">
        <w:rPr>
          <w:sz w:val="24"/>
          <w:szCs w:val="24"/>
        </w:rPr>
        <w:t xml:space="preserve">Денежная база и денежная масса. Денежный мультипликатор. </w:t>
      </w:r>
    </w:p>
    <w:p w:rsidR="001E00A0" w:rsidRPr="00CB27F8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Равновесие на денежном рынке. Равновесная ставка процента. Воздействие изменения реального дохода, уровня цен и денежной массы на равновесную ставку процента.</w:t>
      </w:r>
    </w:p>
    <w:p w:rsidR="001E00A0" w:rsidRPr="00CB27F8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 xml:space="preserve">Равновесие на товарном рынке. Кривая «инвестиции-сбережения» (кривая </w:t>
      </w:r>
      <w:r w:rsidRPr="008575F2">
        <w:rPr>
          <w:sz w:val="24"/>
          <w:szCs w:val="24"/>
          <w:lang w:val="en-US"/>
        </w:rPr>
        <w:t>IS</w:t>
      </w:r>
      <w:r w:rsidRPr="008575F2">
        <w:rPr>
          <w:sz w:val="24"/>
          <w:szCs w:val="24"/>
        </w:rPr>
        <w:t xml:space="preserve">). Интерпретация наклона и сдвигов кривой </w:t>
      </w:r>
      <w:r w:rsidRPr="008575F2">
        <w:rPr>
          <w:sz w:val="24"/>
          <w:szCs w:val="24"/>
          <w:lang w:val="en-US"/>
        </w:rPr>
        <w:t>IS</w:t>
      </w:r>
      <w:r w:rsidRPr="008575F2">
        <w:rPr>
          <w:sz w:val="24"/>
          <w:szCs w:val="24"/>
        </w:rPr>
        <w:t xml:space="preserve">.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Равновесие денежного рынка. Кривая «предпочтение ликвидности-денежная масса» (кривая 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 xml:space="preserve">). Интерпретация наклона и сдвигов кривой 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>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tabs>
          <w:tab w:val="left" w:pos="730"/>
          <w:tab w:val="left" w:pos="760"/>
        </w:tabs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Взаимодействие реального и денежного секторов экономики. Совместное равновесие двух рынков (модель </w:t>
      </w:r>
      <w:r w:rsidRPr="008575F2">
        <w:rPr>
          <w:bCs/>
          <w:sz w:val="24"/>
          <w:szCs w:val="24"/>
          <w:lang w:val="en-US"/>
        </w:rPr>
        <w:t>IS</w:t>
      </w:r>
      <w:r w:rsidRPr="008575F2">
        <w:rPr>
          <w:bCs/>
          <w:sz w:val="24"/>
          <w:szCs w:val="24"/>
        </w:rPr>
        <w:t>-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>).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tabs>
          <w:tab w:val="left" w:pos="730"/>
          <w:tab w:val="left" w:pos="760"/>
        </w:tabs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Модель </w:t>
      </w:r>
      <w:r w:rsidRPr="008575F2">
        <w:rPr>
          <w:bCs/>
          <w:sz w:val="24"/>
          <w:szCs w:val="24"/>
          <w:lang w:val="en-US"/>
        </w:rPr>
        <w:t>IS</w:t>
      </w:r>
      <w:r w:rsidRPr="008575F2">
        <w:rPr>
          <w:bCs/>
          <w:sz w:val="24"/>
          <w:szCs w:val="24"/>
        </w:rPr>
        <w:t>-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 xml:space="preserve"> как модель совокупного спроса (</w:t>
      </w:r>
      <w:r w:rsidRPr="008575F2">
        <w:rPr>
          <w:bCs/>
          <w:sz w:val="24"/>
          <w:szCs w:val="24"/>
          <w:lang w:val="en-US"/>
        </w:rPr>
        <w:t>AD</w:t>
      </w:r>
      <w:r>
        <w:rPr>
          <w:bCs/>
          <w:sz w:val="24"/>
          <w:szCs w:val="24"/>
        </w:rPr>
        <w:t xml:space="preserve">). Кривая </w:t>
      </w:r>
      <w:r w:rsidR="00DD1010">
        <w:rPr>
          <w:bCs/>
          <w:sz w:val="24"/>
          <w:szCs w:val="24"/>
        </w:rPr>
        <w:t>совокупного спроса</w:t>
      </w:r>
      <w:r w:rsidRPr="008575F2">
        <w:rPr>
          <w:bCs/>
          <w:sz w:val="24"/>
          <w:szCs w:val="24"/>
        </w:rPr>
        <w:t>, ее наклон и сдвиги.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Равновесие на рынке труда с гибкой заработной платой. Равновесный уровень занятости. Естественный уровень безработицы.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pacing w:val="-2"/>
          <w:sz w:val="24"/>
          <w:szCs w:val="24"/>
        </w:rPr>
      </w:pPr>
      <w:r w:rsidRPr="008575F2">
        <w:rPr>
          <w:bCs/>
          <w:spacing w:val="-4"/>
          <w:sz w:val="24"/>
          <w:szCs w:val="24"/>
        </w:rPr>
        <w:t>Агрегированная производственная функция. Уровен</w:t>
      </w:r>
      <w:r>
        <w:rPr>
          <w:bCs/>
          <w:spacing w:val="-4"/>
          <w:sz w:val="24"/>
          <w:szCs w:val="24"/>
        </w:rPr>
        <w:t>ь выпуска при полной занятости</w:t>
      </w:r>
      <w:r w:rsidR="00DD1010">
        <w:rPr>
          <w:bCs/>
          <w:spacing w:val="-4"/>
          <w:sz w:val="24"/>
          <w:szCs w:val="24"/>
        </w:rPr>
        <w:t xml:space="preserve"> (потенциальный выпуск).</w:t>
      </w:r>
      <w:r w:rsidRPr="008575F2">
        <w:rPr>
          <w:bCs/>
          <w:spacing w:val="-2"/>
          <w:sz w:val="24"/>
          <w:szCs w:val="24"/>
        </w:rPr>
        <w:t xml:space="preserve"> Долгосрочная кривая совокупного предложения.</w:t>
      </w:r>
    </w:p>
    <w:p w:rsidR="001E00A0" w:rsidRPr="008575F2" w:rsidRDefault="001E00A0" w:rsidP="00577536">
      <w:pPr>
        <w:pStyle w:val="a4"/>
        <w:numPr>
          <w:ilvl w:val="0"/>
          <w:numId w:val="1"/>
        </w:numPr>
        <w:ind w:left="426" w:hanging="426"/>
        <w:jc w:val="both"/>
      </w:pPr>
      <w:r w:rsidRPr="008575F2">
        <w:t>Рынок труда с жесткой номинальной заработной платой. Циклическая безра</w:t>
      </w:r>
      <w:r>
        <w:t>ботица. З</w:t>
      </w:r>
      <w:r w:rsidRPr="008575F2">
        <w:t>акон Оукена. Краткосрочная кривая совокупного предложения, ее наклон и сдвиги.</w:t>
      </w:r>
    </w:p>
    <w:p w:rsidR="001E00A0" w:rsidRPr="008575F2" w:rsidRDefault="001E00A0" w:rsidP="00577536">
      <w:pPr>
        <w:pStyle w:val="a4"/>
        <w:numPr>
          <w:ilvl w:val="0"/>
          <w:numId w:val="1"/>
        </w:numPr>
        <w:ind w:left="426" w:hanging="426"/>
        <w:jc w:val="both"/>
      </w:pPr>
      <w:r w:rsidRPr="008575F2">
        <w:t xml:space="preserve">Модель совокупного спроса – совокупного предложения (модель </w:t>
      </w:r>
      <w:r w:rsidRPr="008575F2">
        <w:rPr>
          <w:lang w:val="en-US"/>
        </w:rPr>
        <w:t>AD</w:t>
      </w:r>
      <w:r w:rsidRPr="008575F2">
        <w:t>-</w:t>
      </w:r>
      <w:r w:rsidRPr="008575F2">
        <w:rPr>
          <w:lang w:val="en-US"/>
        </w:rPr>
        <w:t>AS</w:t>
      </w:r>
      <w:r w:rsidRPr="008575F2">
        <w:t>). Внутреннее макроэкономическое равновесие.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tabs>
          <w:tab w:val="left" w:pos="730"/>
          <w:tab w:val="left" w:pos="760"/>
        </w:tabs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lastRenderedPageBreak/>
        <w:t>Отклонение вы</w:t>
      </w:r>
      <w:r>
        <w:rPr>
          <w:bCs/>
          <w:sz w:val="24"/>
          <w:szCs w:val="24"/>
        </w:rPr>
        <w:t>пуска от потенциального уровня</w:t>
      </w:r>
      <w:r w:rsidR="00552FFD">
        <w:rPr>
          <w:bCs/>
          <w:sz w:val="24"/>
          <w:szCs w:val="24"/>
        </w:rPr>
        <w:t xml:space="preserve"> (разрыв выпуска)</w:t>
      </w:r>
      <w:r w:rsidRPr="008575F2">
        <w:rPr>
          <w:bCs/>
          <w:sz w:val="24"/>
          <w:szCs w:val="24"/>
        </w:rPr>
        <w:t>. Экономический (деловой) цикл. Фазы делового цикла. Циклическое поведе</w:t>
      </w:r>
      <w:r>
        <w:rPr>
          <w:bCs/>
          <w:sz w:val="24"/>
          <w:szCs w:val="24"/>
        </w:rPr>
        <w:t xml:space="preserve">ние экономических показателей. </w:t>
      </w:r>
      <w:r w:rsidRPr="008575F2">
        <w:rPr>
          <w:bCs/>
          <w:sz w:val="24"/>
          <w:szCs w:val="24"/>
        </w:rPr>
        <w:t>Дефляционный (</w:t>
      </w:r>
      <w:proofErr w:type="spellStart"/>
      <w:r w:rsidRPr="008575F2">
        <w:rPr>
          <w:bCs/>
          <w:sz w:val="24"/>
          <w:szCs w:val="24"/>
        </w:rPr>
        <w:t>рецессионный</w:t>
      </w:r>
      <w:proofErr w:type="spellEnd"/>
      <w:r w:rsidRPr="008575F2">
        <w:rPr>
          <w:bCs/>
          <w:sz w:val="24"/>
          <w:szCs w:val="24"/>
        </w:rPr>
        <w:t>) и инфляционный разрывы.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Понятие, цели, инструменты и виды бюджетно-налоговой (фискальной) политики.</w:t>
      </w:r>
      <w:r w:rsidR="00F85CC4">
        <w:rPr>
          <w:bCs/>
          <w:sz w:val="24"/>
          <w:szCs w:val="24"/>
        </w:rPr>
        <w:t xml:space="preserve"> Бюджет сектора государственного управления.</w:t>
      </w:r>
      <w:r w:rsidRPr="008575F2">
        <w:rPr>
          <w:bCs/>
          <w:sz w:val="24"/>
          <w:szCs w:val="24"/>
        </w:rPr>
        <w:t xml:space="preserve">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Воздействие экономического цикла на состояние бюджета</w:t>
      </w:r>
      <w:r w:rsidR="00F85CC4" w:rsidRPr="00F85CC4">
        <w:rPr>
          <w:bCs/>
          <w:sz w:val="24"/>
          <w:szCs w:val="24"/>
        </w:rPr>
        <w:t xml:space="preserve"> </w:t>
      </w:r>
      <w:r w:rsidR="00F85CC4">
        <w:rPr>
          <w:bCs/>
          <w:sz w:val="24"/>
          <w:szCs w:val="24"/>
        </w:rPr>
        <w:t>сектора государственного управления</w:t>
      </w:r>
      <w:r w:rsidRPr="008575F2">
        <w:rPr>
          <w:bCs/>
          <w:sz w:val="24"/>
          <w:szCs w:val="24"/>
        </w:rPr>
        <w:t>. Недискреционная фискальная политика: «</w:t>
      </w:r>
      <w:r w:rsidRPr="00266BA0">
        <w:rPr>
          <w:bCs/>
          <w:sz w:val="24"/>
          <w:szCs w:val="24"/>
        </w:rPr>
        <w:t>встроенные стабилизаторы</w:t>
      </w:r>
      <w:r w:rsidRPr="008575F2">
        <w:rPr>
          <w:bCs/>
          <w:sz w:val="24"/>
          <w:szCs w:val="24"/>
        </w:rPr>
        <w:t>». Ограниченность недискреционной фискальной политики.</w:t>
      </w:r>
      <w:r w:rsidR="00F85CC4">
        <w:rPr>
          <w:bCs/>
          <w:sz w:val="24"/>
          <w:szCs w:val="24"/>
        </w:rPr>
        <w:t xml:space="preserve"> </w:t>
      </w:r>
    </w:p>
    <w:p w:rsidR="001E00A0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Дискреционная фискальная политика. Фискальные мультипликаторы (мультипликатор государственных закупок, мультипликатор трансфертов, налоговые мультипликаторы). </w:t>
      </w:r>
    </w:p>
    <w:p w:rsidR="003225C0" w:rsidRPr="008575F2" w:rsidRDefault="003225C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Циклически скорректированное сальдо бюджета (структурный баланс). Циклически скорректированное первичное сальдо бюджета. Стимулирующая и сдерживающая фискальная политика.</w:t>
      </w:r>
    </w:p>
    <w:p w:rsidR="003225C0" w:rsidRPr="008575F2" w:rsidRDefault="003225C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Источники финансирования дефицита государственного бюджета.</w:t>
      </w:r>
      <w:r>
        <w:rPr>
          <w:bCs/>
          <w:sz w:val="24"/>
          <w:szCs w:val="24"/>
        </w:rPr>
        <w:t xml:space="preserve"> </w:t>
      </w:r>
      <w:r w:rsidRPr="003225C0">
        <w:rPr>
          <w:bCs/>
          <w:sz w:val="24"/>
          <w:szCs w:val="24"/>
        </w:rPr>
        <w:t>Государственный долг. Факторы, определяющие динамику государственного долга. Стабилизация государственного долга. Воздействие государственного долга на экономику.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Эффективность фискальной политики. Эффект вытеснения. Сложности проведения фискальной политики.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Понятие и цели денежно-кредитной (</w:t>
      </w:r>
      <w:r w:rsidRPr="00D73432">
        <w:rPr>
          <w:sz w:val="24"/>
          <w:szCs w:val="24"/>
        </w:rPr>
        <w:t>монетарной</w:t>
      </w:r>
      <w:r w:rsidRPr="008575F2">
        <w:rPr>
          <w:sz w:val="24"/>
          <w:szCs w:val="24"/>
        </w:rPr>
        <w:t xml:space="preserve">) политики. Режимы монетарной политики: </w:t>
      </w:r>
      <w:proofErr w:type="spellStart"/>
      <w:r w:rsidRPr="008575F2">
        <w:rPr>
          <w:sz w:val="24"/>
          <w:szCs w:val="24"/>
        </w:rPr>
        <w:t>таргетирование</w:t>
      </w:r>
      <w:proofErr w:type="spellEnd"/>
      <w:r w:rsidRPr="008575F2">
        <w:rPr>
          <w:sz w:val="24"/>
          <w:szCs w:val="24"/>
        </w:rPr>
        <w:t xml:space="preserve"> обменного курса, монетарное </w:t>
      </w:r>
      <w:proofErr w:type="spellStart"/>
      <w:r w:rsidRPr="008575F2">
        <w:rPr>
          <w:sz w:val="24"/>
          <w:szCs w:val="24"/>
        </w:rPr>
        <w:t>таргетирование</w:t>
      </w:r>
      <w:proofErr w:type="spellEnd"/>
      <w:r w:rsidRPr="008575F2">
        <w:rPr>
          <w:sz w:val="24"/>
          <w:szCs w:val="24"/>
        </w:rPr>
        <w:t xml:space="preserve">, инфляционное </w:t>
      </w:r>
      <w:proofErr w:type="spellStart"/>
      <w:r w:rsidRPr="008575F2">
        <w:rPr>
          <w:sz w:val="24"/>
          <w:szCs w:val="24"/>
        </w:rPr>
        <w:t>таргетирование</w:t>
      </w:r>
      <w:proofErr w:type="spellEnd"/>
      <w:r w:rsidRPr="008575F2">
        <w:rPr>
          <w:sz w:val="24"/>
          <w:szCs w:val="24"/>
        </w:rPr>
        <w:t>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Издержки инфляции. Выгоды от инфляции. Оптимальный уровень инфляции.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Инструменты монетарной политики. Ставка центрального банка. Операции по регулированию ликвидности. Обязательные резервы. Прямые инструменты монетарной политики.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Трансмиссионный механизм монетарной политики. Каналы трансмиссионного механизма.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pacing w:val="-2"/>
          <w:sz w:val="24"/>
          <w:szCs w:val="24"/>
        </w:rPr>
      </w:pPr>
      <w:r w:rsidRPr="008575F2">
        <w:rPr>
          <w:spacing w:val="-2"/>
          <w:sz w:val="24"/>
          <w:szCs w:val="24"/>
        </w:rPr>
        <w:t xml:space="preserve">Монетарные условия. Нейтральная процентная ставка. Стимулирующая и сдерживающая монетарная политика.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Правила денежно-кредитной политики. Монетарное правило Фридмана. Правило Тейлора.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Эффективность монетарной политики.  Ликвидная ловушка.  Инвестиционная ловушка.  Нейтральность денег в долгосрочном периоде.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Влияние ожиданий на потребительские решения. Т</w:t>
      </w:r>
      <w:r w:rsidR="00270496">
        <w:rPr>
          <w:sz w:val="24"/>
          <w:szCs w:val="24"/>
        </w:rPr>
        <w:t xml:space="preserve">еория межвременных предпочтений </w:t>
      </w:r>
      <w:r>
        <w:rPr>
          <w:sz w:val="24"/>
          <w:szCs w:val="24"/>
        </w:rPr>
        <w:t xml:space="preserve">И. </w:t>
      </w:r>
      <w:r w:rsidRPr="008575F2">
        <w:rPr>
          <w:sz w:val="24"/>
          <w:szCs w:val="24"/>
        </w:rPr>
        <w:t>Фишера. Теория жизненного цикла Ф. Модильяни. Теория перманентного дохо</w:t>
      </w:r>
      <w:r w:rsidR="00270496">
        <w:rPr>
          <w:sz w:val="24"/>
          <w:szCs w:val="24"/>
        </w:rPr>
        <w:t xml:space="preserve">да </w:t>
      </w:r>
      <w:r w:rsidRPr="008575F2">
        <w:rPr>
          <w:sz w:val="24"/>
          <w:szCs w:val="24"/>
        </w:rPr>
        <w:t>М. Фридмена.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 xml:space="preserve">Влияние ожиданий на инвестиционные решения. Ожидаемая чистая приведенная стоимость.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tabs>
          <w:tab w:val="left" w:pos="730"/>
          <w:tab w:val="left" w:pos="760"/>
        </w:tabs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Роль ожиданий в колебаниях национального выпуска. Модель </w:t>
      </w:r>
      <w:r w:rsidRPr="008575F2">
        <w:rPr>
          <w:bCs/>
          <w:sz w:val="24"/>
          <w:szCs w:val="24"/>
          <w:lang w:val="en-US"/>
        </w:rPr>
        <w:t>IS</w:t>
      </w:r>
      <w:r w:rsidRPr="008575F2">
        <w:rPr>
          <w:bCs/>
          <w:sz w:val="24"/>
          <w:szCs w:val="24"/>
        </w:rPr>
        <w:t>-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 xml:space="preserve"> с учетом ожиданий.</w:t>
      </w:r>
    </w:p>
    <w:p w:rsidR="00ED0CD6" w:rsidRPr="00ED0CD6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Взаимосвязь между инфляцией и безработицей в краткосрочном периоде. Краткосрочная кривая Фи</w:t>
      </w:r>
      <w:r>
        <w:rPr>
          <w:bCs/>
          <w:sz w:val="24"/>
          <w:szCs w:val="24"/>
        </w:rPr>
        <w:t>л</w:t>
      </w:r>
      <w:r w:rsidRPr="008575F2">
        <w:rPr>
          <w:bCs/>
          <w:sz w:val="24"/>
          <w:szCs w:val="24"/>
        </w:rPr>
        <w:t>липса, ее наклон и сдвиги.</w:t>
      </w:r>
      <w:r w:rsidRPr="008575F2">
        <w:rPr>
          <w:sz w:val="24"/>
          <w:szCs w:val="24"/>
        </w:rPr>
        <w:t xml:space="preserve"> </w:t>
      </w:r>
      <w:r w:rsidRPr="00ED0CD6">
        <w:rPr>
          <w:bCs/>
          <w:sz w:val="24"/>
          <w:szCs w:val="24"/>
        </w:rPr>
        <w:t>Дилемма политики регулирования совокупного спроса в краткосрочном периоде. Шоки совокупного предложения. Стагфляция.</w:t>
      </w:r>
      <w:r w:rsidR="00270496" w:rsidRPr="00ED0CD6">
        <w:rPr>
          <w:bCs/>
          <w:sz w:val="24"/>
          <w:szCs w:val="24"/>
        </w:rPr>
        <w:t xml:space="preserve"> </w:t>
      </w:r>
    </w:p>
    <w:p w:rsidR="001E00A0" w:rsidRPr="00270496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270496">
        <w:rPr>
          <w:bCs/>
          <w:sz w:val="24"/>
        </w:rPr>
        <w:t xml:space="preserve">Адаптивные ожидания и долгосрочная кривая Филлипса. Изменение политики на рынке труда и сдвиги долгосрочной кривой Филлипса.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Теория рациональных ожиданий. Кривая Филлипса в теории рациональных ожиданий. Макроэкономическая политика в условиях рациональных ожиданий.</w:t>
      </w:r>
    </w:p>
    <w:p w:rsidR="001E00A0" w:rsidRPr="008575F2" w:rsidRDefault="001E00A0" w:rsidP="00577536">
      <w:pPr>
        <w:pStyle w:val="2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Платежный баланс. Счет текущих операций. Счет операций с капиталом.  Финансовый счет.  Резервные активы. Взаимосвязь счетов платежного баланса. Внешнее макроэкономическое равновесие.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lastRenderedPageBreak/>
        <w:t>Валовой национальный доход. Валовой национальный располагаемый доход. Сбережения в открытой экономике. Взаимосвязь между показателями системы национальных счетов и платежного баланса.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Валютный курс. Виды валютных котировок. Номинальный и реальный валютный курс. Режимы валютных курсов.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 xml:space="preserve">Товарный рынок в открытой экономике. Детерминанты импорта. Функция импорта. Детерминанты экспорта. Функция экспорта. Функция чистого экспорта. Равновесие товарного рынка в открытой экономике. Кривая </w:t>
      </w:r>
      <w:r w:rsidRPr="008575F2">
        <w:rPr>
          <w:sz w:val="24"/>
          <w:szCs w:val="24"/>
          <w:lang w:val="en-US"/>
        </w:rPr>
        <w:t>IS</w:t>
      </w:r>
      <w:r w:rsidRPr="008575F2">
        <w:rPr>
          <w:sz w:val="24"/>
          <w:szCs w:val="24"/>
        </w:rPr>
        <w:t xml:space="preserve"> в открытой экономике.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Международное движение финансовых активов. Факторы, влияющие на движение финансовых активов. Степень мобильности капитала. Кривая платежного баланса ВР, ее наклон и сдвиги.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Модель </w:t>
      </w:r>
      <w:r w:rsidRPr="008575F2">
        <w:rPr>
          <w:bCs/>
          <w:sz w:val="24"/>
          <w:szCs w:val="24"/>
          <w:lang w:val="en-US"/>
        </w:rPr>
        <w:t>IS</w:t>
      </w:r>
      <w:r w:rsidRPr="008575F2">
        <w:rPr>
          <w:bCs/>
          <w:sz w:val="24"/>
          <w:szCs w:val="24"/>
        </w:rPr>
        <w:t xml:space="preserve"> – 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 xml:space="preserve"> – </w:t>
      </w:r>
      <w:r w:rsidRPr="008575F2">
        <w:rPr>
          <w:bCs/>
          <w:sz w:val="24"/>
          <w:szCs w:val="24"/>
          <w:lang w:val="en-US"/>
        </w:rPr>
        <w:t>BP</w:t>
      </w:r>
      <w:r w:rsidRPr="008575F2">
        <w:rPr>
          <w:bCs/>
          <w:sz w:val="24"/>
          <w:szCs w:val="24"/>
        </w:rPr>
        <w:t xml:space="preserve"> как модель малой открытой экономики. Внутреннее и внешнее равновесие в модели </w:t>
      </w:r>
      <w:r w:rsidRPr="008575F2">
        <w:rPr>
          <w:bCs/>
          <w:sz w:val="24"/>
          <w:szCs w:val="24"/>
          <w:lang w:val="en-US"/>
        </w:rPr>
        <w:t>IS</w:t>
      </w:r>
      <w:r w:rsidRPr="008575F2">
        <w:rPr>
          <w:bCs/>
          <w:sz w:val="24"/>
          <w:szCs w:val="24"/>
        </w:rPr>
        <w:t xml:space="preserve"> – </w:t>
      </w:r>
      <w:r w:rsidRPr="008575F2">
        <w:rPr>
          <w:bCs/>
          <w:sz w:val="24"/>
          <w:szCs w:val="24"/>
          <w:lang w:val="en-US"/>
        </w:rPr>
        <w:t>LM</w:t>
      </w:r>
      <w:r w:rsidRPr="008575F2">
        <w:rPr>
          <w:bCs/>
          <w:sz w:val="24"/>
          <w:szCs w:val="24"/>
        </w:rPr>
        <w:t xml:space="preserve"> – </w:t>
      </w:r>
      <w:r w:rsidRPr="008575F2">
        <w:rPr>
          <w:bCs/>
          <w:sz w:val="24"/>
          <w:szCs w:val="24"/>
          <w:lang w:val="en-US"/>
        </w:rPr>
        <w:t>BP</w:t>
      </w:r>
      <w:r w:rsidRPr="008575F2">
        <w:rPr>
          <w:bCs/>
          <w:sz w:val="24"/>
          <w:szCs w:val="24"/>
        </w:rPr>
        <w:t>.</w:t>
      </w:r>
    </w:p>
    <w:p w:rsidR="001E00A0" w:rsidRPr="008575F2" w:rsidRDefault="001E00A0" w:rsidP="00577536">
      <w:pPr>
        <w:pStyle w:val="a4"/>
        <w:numPr>
          <w:ilvl w:val="0"/>
          <w:numId w:val="1"/>
        </w:numPr>
        <w:ind w:left="426" w:hanging="426"/>
        <w:jc w:val="both"/>
      </w:pPr>
      <w:r w:rsidRPr="008575F2">
        <w:t>Фискальная политика в условиях фиксированного валютного курса. Влияние степени мобильности капитала на эффективность фискальной политики при фиксированном валютном курсе.</w:t>
      </w:r>
    </w:p>
    <w:p w:rsidR="001E00A0" w:rsidRPr="008575F2" w:rsidRDefault="001E00A0" w:rsidP="00577536">
      <w:pPr>
        <w:pStyle w:val="a4"/>
        <w:numPr>
          <w:ilvl w:val="0"/>
          <w:numId w:val="1"/>
        </w:numPr>
        <w:ind w:left="426" w:hanging="426"/>
        <w:jc w:val="both"/>
      </w:pPr>
      <w:r w:rsidRPr="008575F2">
        <w:t>Монетарная политика в условиях фиксированного валютного курса. Влияние степени мобильности капитала на эффективность монетарной политики при фиксированном валютном курсе.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Фискальная политика в условиях плавающего валютного курса. Влияние степени мобильности капитала на эффективность фискальной политики при плавающем валютном курсе.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Монетарная политика в условиях плавающего валютного курса. Влияние степени мобильности капитала на эффективность монетарной политики при плавающем валютном курсе.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Понятие, показатели и факторы экономического роста. Экономический рост в Республике Беларусь.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 xml:space="preserve">Базовые предпосылки модели Солоу. Производственная функция Кобба-Дугласа. Взаимосвязь между производительностью труда и капиталовооруженностью. Факторы, влияющие на капиталовооруженность. Устойчивый уровень капиталовооруженности.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 xml:space="preserve">Влияние нормы сбережений на экономический рост. Золотое правило Э. Фелпса. </w:t>
      </w:r>
      <w:r w:rsidR="00ED0CD6">
        <w:rPr>
          <w:sz w:val="24"/>
          <w:szCs w:val="24"/>
        </w:rPr>
        <w:t>Рост населения и экономический рост.</w:t>
      </w:r>
      <w:r w:rsidRPr="008575F2">
        <w:rPr>
          <w:sz w:val="24"/>
          <w:szCs w:val="24"/>
        </w:rPr>
        <w:t xml:space="preserve"> </w:t>
      </w:r>
    </w:p>
    <w:p w:rsidR="001E00A0" w:rsidRPr="008575F2" w:rsidRDefault="00ED0CD6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1E00A0" w:rsidRPr="008575F2">
        <w:rPr>
          <w:sz w:val="24"/>
          <w:szCs w:val="24"/>
        </w:rPr>
        <w:t>ехнологический прогресс</w:t>
      </w:r>
      <w:r>
        <w:rPr>
          <w:sz w:val="24"/>
          <w:szCs w:val="24"/>
        </w:rPr>
        <w:t xml:space="preserve"> и</w:t>
      </w:r>
      <w:r w:rsidR="001E00A0" w:rsidRPr="008575F2">
        <w:rPr>
          <w:sz w:val="24"/>
          <w:szCs w:val="24"/>
        </w:rPr>
        <w:t xml:space="preserve"> экономическ</w:t>
      </w:r>
      <w:r>
        <w:rPr>
          <w:sz w:val="24"/>
          <w:szCs w:val="24"/>
        </w:rPr>
        <w:t>ий</w:t>
      </w:r>
      <w:r w:rsidR="001E00A0" w:rsidRPr="008575F2">
        <w:rPr>
          <w:sz w:val="24"/>
          <w:szCs w:val="24"/>
        </w:rPr>
        <w:t xml:space="preserve"> рост. Ограниченность модели Солоу.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Современные теории экономического роста.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575F2">
        <w:rPr>
          <w:sz w:val="24"/>
          <w:szCs w:val="24"/>
        </w:rPr>
        <w:t>Политика экономического роста, ее направления и проблемы. Экономика предложения. Кривая Лаффера. Политика экономического роста в Республике Беларусь.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Социальная политика: содержание, направления, принципы, уровни.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Уровень и качество жизни. Доходы населения. Номинальные и реальные доходы. Факторы, определяющие доходы населения.</w:t>
      </w:r>
      <w:r w:rsidR="00F45143">
        <w:rPr>
          <w:bCs/>
          <w:sz w:val="24"/>
          <w:szCs w:val="24"/>
        </w:rPr>
        <w:t xml:space="preserve"> Социальные нормативы (б</w:t>
      </w:r>
      <w:r>
        <w:rPr>
          <w:bCs/>
          <w:sz w:val="24"/>
          <w:szCs w:val="24"/>
        </w:rPr>
        <w:t>юджет прожиточного минимума</w:t>
      </w:r>
      <w:r w:rsidR="00F45143">
        <w:rPr>
          <w:bCs/>
          <w:sz w:val="24"/>
          <w:szCs w:val="24"/>
        </w:rPr>
        <w:t>)</w:t>
      </w:r>
      <w:r w:rsidRPr="008575F2">
        <w:rPr>
          <w:bCs/>
          <w:sz w:val="24"/>
          <w:szCs w:val="24"/>
        </w:rPr>
        <w:t xml:space="preserve"> и минимальная заработная плата.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 xml:space="preserve">Неравенство в распределении доходов. Количественное определение неравенства. Децильный и квинтильный коэффициенты. Кривая Лоренца. Коэффициент Джини. Обеспечение социальной справедливости. 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Социальные риски. Программы социальной за</w:t>
      </w:r>
      <w:r>
        <w:rPr>
          <w:bCs/>
          <w:sz w:val="24"/>
          <w:szCs w:val="24"/>
        </w:rPr>
        <w:t>щиты и виды социальных пособий</w:t>
      </w:r>
      <w:r w:rsidR="0076540B">
        <w:rPr>
          <w:bCs/>
          <w:sz w:val="24"/>
          <w:szCs w:val="24"/>
        </w:rPr>
        <w:t>: социальное страхование, социальная помощь, социальное обеспечение</w:t>
      </w:r>
      <w:r w:rsidRPr="00266BA0">
        <w:rPr>
          <w:bCs/>
          <w:sz w:val="24"/>
          <w:szCs w:val="24"/>
        </w:rPr>
        <w:t>.</w:t>
      </w:r>
      <w:r w:rsidRPr="008575F2">
        <w:rPr>
          <w:bCs/>
          <w:sz w:val="24"/>
          <w:szCs w:val="24"/>
        </w:rPr>
        <w:t xml:space="preserve"> Программы социального страхования, реализуемые работодателями.</w:t>
      </w:r>
    </w:p>
    <w:p w:rsidR="001E00A0" w:rsidRPr="008575F2" w:rsidRDefault="001E00A0" w:rsidP="00577536">
      <w:pPr>
        <w:pStyle w:val="a5"/>
        <w:numPr>
          <w:ilvl w:val="0"/>
          <w:numId w:val="1"/>
        </w:numPr>
        <w:ind w:left="426" w:hanging="426"/>
        <w:jc w:val="both"/>
        <w:rPr>
          <w:bCs/>
          <w:sz w:val="24"/>
          <w:szCs w:val="24"/>
        </w:rPr>
      </w:pPr>
      <w:r w:rsidRPr="008575F2">
        <w:rPr>
          <w:bCs/>
          <w:sz w:val="24"/>
          <w:szCs w:val="24"/>
        </w:rPr>
        <w:t>Модели социальной политики. Идея социального государства и ее реализация в законодательстве и практической политике Республики Беларусь.</w:t>
      </w:r>
    </w:p>
    <w:p w:rsidR="001E00A0" w:rsidRDefault="001E00A0" w:rsidP="00577536">
      <w:pPr>
        <w:ind w:left="426" w:hanging="426"/>
      </w:pPr>
    </w:p>
    <w:p w:rsidR="001E00A0" w:rsidRDefault="001E00A0" w:rsidP="00577536">
      <w:pPr>
        <w:ind w:left="426" w:hanging="426"/>
      </w:pPr>
    </w:p>
    <w:p w:rsidR="001E00A0" w:rsidRPr="00577536" w:rsidRDefault="001E00A0" w:rsidP="001E00A0">
      <w:pPr>
        <w:pStyle w:val="a3"/>
        <w:rPr>
          <w:i/>
        </w:rPr>
      </w:pPr>
      <w:r w:rsidRPr="00577536">
        <w:rPr>
          <w:i/>
        </w:rPr>
        <w:t>Вопросы рассмотрены и утверждены на заседании кафедры:</w:t>
      </w:r>
    </w:p>
    <w:p w:rsidR="00054344" w:rsidRPr="00577536" w:rsidRDefault="001E00A0" w:rsidP="00A43D68">
      <w:pPr>
        <w:pStyle w:val="a3"/>
        <w:rPr>
          <w:i/>
        </w:rPr>
      </w:pPr>
      <w:r w:rsidRPr="00577536">
        <w:rPr>
          <w:i/>
        </w:rPr>
        <w:t>протокол № 1 от 29.08.2025</w:t>
      </w:r>
      <w:bookmarkStart w:id="0" w:name="_GoBack"/>
      <w:bookmarkEnd w:id="0"/>
    </w:p>
    <w:sectPr w:rsidR="00054344" w:rsidRPr="0057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A1870"/>
    <w:multiLevelType w:val="hybridMultilevel"/>
    <w:tmpl w:val="4EC8AF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0B"/>
    <w:rsid w:val="000163AC"/>
    <w:rsid w:val="00054344"/>
    <w:rsid w:val="001D7A40"/>
    <w:rsid w:val="001E00A0"/>
    <w:rsid w:val="00270496"/>
    <w:rsid w:val="003225C0"/>
    <w:rsid w:val="00475C87"/>
    <w:rsid w:val="00552FFD"/>
    <w:rsid w:val="00577536"/>
    <w:rsid w:val="0076540B"/>
    <w:rsid w:val="007E0D44"/>
    <w:rsid w:val="008C600B"/>
    <w:rsid w:val="00A43D68"/>
    <w:rsid w:val="00DD1010"/>
    <w:rsid w:val="00ED0CD6"/>
    <w:rsid w:val="00F45143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57DCB-C42D-4107-9C44-949B90FD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E00A0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E00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1E0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E00A0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E0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"/>
    <w:basedOn w:val="a"/>
    <w:rsid w:val="001E00A0"/>
    <w:pPr>
      <w:ind w:left="283" w:hanging="283"/>
    </w:pPr>
  </w:style>
  <w:style w:type="paragraph" w:customStyle="1" w:styleId="Default">
    <w:name w:val="Default"/>
    <w:rsid w:val="001E0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E00A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Кафедра экономической политики</cp:lastModifiedBy>
  <cp:revision>19</cp:revision>
  <dcterms:created xsi:type="dcterms:W3CDTF">2025-09-07T08:17:00Z</dcterms:created>
  <dcterms:modified xsi:type="dcterms:W3CDTF">2025-10-01T06:22:00Z</dcterms:modified>
</cp:coreProperties>
</file>