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604" w:rsidRDefault="00904604" w:rsidP="008540A0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3"/>
          <w:sz w:val="28"/>
        </w:rPr>
      </w:pPr>
      <w:r w:rsidRPr="00506338">
        <w:rPr>
          <w:rStyle w:val="a3"/>
          <w:sz w:val="28"/>
        </w:rPr>
        <w:t>ПОЯСНИТЕЛЬНАЯ ЗАПИСКА</w:t>
      </w:r>
    </w:p>
    <w:p w:rsidR="008540A0" w:rsidRPr="00506338" w:rsidRDefault="008540A0" w:rsidP="008540A0">
      <w:pPr>
        <w:pStyle w:val="ds-markdown-paragraph"/>
        <w:shd w:val="clear" w:color="auto" w:fill="FFFFFF"/>
        <w:spacing w:before="0" w:beforeAutospacing="0" w:after="240" w:afterAutospacing="0"/>
        <w:jc w:val="center"/>
        <w:rPr>
          <w:sz w:val="28"/>
        </w:rPr>
      </w:pPr>
      <w:r w:rsidRPr="00506338">
        <w:rPr>
          <w:rStyle w:val="a3"/>
          <w:sz w:val="28"/>
        </w:rPr>
        <w:t>к электронному учебно-методическому комплексу</w:t>
      </w:r>
      <w:r w:rsidRPr="00506338">
        <w:rPr>
          <w:sz w:val="28"/>
        </w:rPr>
        <w:br/>
      </w:r>
      <w:r w:rsidRPr="00506338">
        <w:rPr>
          <w:rStyle w:val="a3"/>
          <w:sz w:val="28"/>
        </w:rPr>
        <w:t>по учебной дисциплине «М</w:t>
      </w:r>
      <w:r w:rsidR="00E361FE">
        <w:rPr>
          <w:rStyle w:val="a3"/>
          <w:sz w:val="28"/>
        </w:rPr>
        <w:t>АКРОЭКОНОМИКА</w:t>
      </w:r>
      <w:r w:rsidRPr="00506338">
        <w:rPr>
          <w:rStyle w:val="a3"/>
          <w:sz w:val="28"/>
        </w:rPr>
        <w:t>»</w:t>
      </w:r>
    </w:p>
    <w:p w:rsidR="00904604" w:rsidRPr="00506338" w:rsidRDefault="00904604" w:rsidP="008540A0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 w:rsidRPr="00506338">
        <w:rPr>
          <w:sz w:val="28"/>
        </w:rPr>
        <w:t>Современная система высшего образования выступает ключевым фактором инновационного развития общества, что обусловливает необходимость постоянного обновления структуры и содержания учебных планов. Важнейшим условием этого процесса является совершенствование научно-методического обеспечения на базе развития материально-технической базы вузов и активного внедрения компьютерных информационных технологий.</w:t>
      </w:r>
    </w:p>
    <w:p w:rsidR="00904604" w:rsidRPr="00506338" w:rsidRDefault="00904604" w:rsidP="00506338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 w:rsidRPr="00506338">
        <w:rPr>
          <w:sz w:val="28"/>
        </w:rPr>
        <w:t>В этой связи особую актуальность приобретают учебно-методические пособия в электронной, мультимедийной форме. Их ключевое преимущество заключается в возможности реализации интерактивного обучения, а также в удобстве использования преподавателями в ходе лекционных и семинарских занятий с применением современных технических средств обучения.</w:t>
      </w:r>
    </w:p>
    <w:p w:rsidR="009B185D" w:rsidRDefault="00506338" w:rsidP="008540A0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Настоящий</w:t>
      </w:r>
      <w:r w:rsidR="00904604" w:rsidRPr="00506338">
        <w:rPr>
          <w:sz w:val="28"/>
        </w:rPr>
        <w:t xml:space="preserve"> электронный учебно-методический комплекс (ЭУМК)</w:t>
      </w:r>
      <w:r>
        <w:rPr>
          <w:sz w:val="28"/>
        </w:rPr>
        <w:t xml:space="preserve"> разработан в соответствии с требованиями</w:t>
      </w:r>
      <w:r w:rsidR="008540A0">
        <w:rPr>
          <w:sz w:val="28"/>
        </w:rPr>
        <w:t xml:space="preserve"> образовательных стандартов и типовой учебной программы по</w:t>
      </w:r>
      <w:r w:rsidR="00904604" w:rsidRPr="00506338">
        <w:rPr>
          <w:sz w:val="28"/>
        </w:rPr>
        <w:t xml:space="preserve"> </w:t>
      </w:r>
      <w:r>
        <w:rPr>
          <w:sz w:val="28"/>
        </w:rPr>
        <w:t>учебному курсу «МАКРОЭКОНОМИКА</w:t>
      </w:r>
      <w:r w:rsidR="00904604" w:rsidRPr="00506338">
        <w:rPr>
          <w:sz w:val="28"/>
        </w:rPr>
        <w:t>». Он предназначен для студентов широкого спектра экономических специальностей: 6-05-0311-02 «Экономика и управление», 6-05-0311-03 «Мировая экономика», 6-05-0311-04 «Национальная экономика</w:t>
      </w:r>
      <w:proofErr w:type="gramStart"/>
      <w:r w:rsidR="00904604" w:rsidRPr="00506338">
        <w:rPr>
          <w:sz w:val="28"/>
        </w:rPr>
        <w:t>»,</w:t>
      </w:r>
      <w:r w:rsidR="009B185D">
        <w:rPr>
          <w:sz w:val="28"/>
        </w:rPr>
        <w:t xml:space="preserve">   </w:t>
      </w:r>
      <w:proofErr w:type="gramEnd"/>
      <w:r w:rsidR="009B185D">
        <w:rPr>
          <w:sz w:val="28"/>
        </w:rPr>
        <w:t xml:space="preserve">                      </w:t>
      </w:r>
      <w:bookmarkStart w:id="0" w:name="_GoBack"/>
      <w:bookmarkEnd w:id="0"/>
      <w:r w:rsidR="00904604" w:rsidRPr="00506338">
        <w:rPr>
          <w:sz w:val="28"/>
        </w:rPr>
        <w:t xml:space="preserve"> 6-05-0412-01 «Менеджмент», 6-05-0412-02 «Бизнес-администрирование», 6-05-0412-03 «Логистика», 6-05-0412-04 «Маркетинг», 6-05-0412-05 «Рекламная деятельность», 6-05-0413-01 «Коммерция»</w:t>
      </w:r>
      <w:r w:rsidR="009B185D">
        <w:rPr>
          <w:sz w:val="28"/>
        </w:rPr>
        <w:t>.</w:t>
      </w:r>
      <w:r w:rsidR="00904604" w:rsidRPr="00506338">
        <w:rPr>
          <w:sz w:val="28"/>
        </w:rPr>
        <w:t xml:space="preserve"> </w:t>
      </w:r>
      <w:r>
        <w:rPr>
          <w:sz w:val="28"/>
        </w:rPr>
        <w:t xml:space="preserve">                 </w:t>
      </w:r>
    </w:p>
    <w:p w:rsidR="008540A0" w:rsidRDefault="008540A0" w:rsidP="008540A0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proofErr w:type="spellStart"/>
      <w:r w:rsidRPr="00506338">
        <w:rPr>
          <w:sz w:val="28"/>
        </w:rPr>
        <w:t>ЭУМК</w:t>
      </w:r>
      <w:proofErr w:type="spellEnd"/>
      <w:r w:rsidRPr="00506338">
        <w:rPr>
          <w:sz w:val="28"/>
        </w:rPr>
        <w:t xml:space="preserve"> представляет собой структурированную совокупность учебно-методических материалов, объединенных в электронную оболочку. Его главная </w:t>
      </w:r>
      <w:r w:rsidRPr="008540A0">
        <w:rPr>
          <w:b/>
          <w:sz w:val="28"/>
        </w:rPr>
        <w:t>цель</w:t>
      </w:r>
      <w:r w:rsidRPr="00506338">
        <w:rPr>
          <w:sz w:val="28"/>
        </w:rPr>
        <w:t xml:space="preserve"> — создание единой информационно-образовательной среды, обеспечивающей все этапы изучения курса: от получения теоретических знаний до промежуточного и итогового контроля.</w:t>
      </w:r>
    </w:p>
    <w:p w:rsidR="008540A0" w:rsidRPr="00506338" w:rsidRDefault="00904604" w:rsidP="008540A0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 w:rsidRPr="00506338">
        <w:rPr>
          <w:sz w:val="28"/>
        </w:rPr>
        <w:t xml:space="preserve">ЭУМК служит электронным методическим руководством для организации как аудиторной, так и самостоятельной работы студентов. </w:t>
      </w:r>
      <w:r w:rsidR="008540A0" w:rsidRPr="00506338">
        <w:rPr>
          <w:sz w:val="28"/>
        </w:rPr>
        <w:t>ЭУМК призван обеспечить качественно новый уровень освоения дисциплины «Макроэкономика» за счет интеграции традиционных методик преподавания и современных информационных технологий.</w:t>
      </w:r>
    </w:p>
    <w:p w:rsidR="00904604" w:rsidRPr="00506338" w:rsidRDefault="00904604" w:rsidP="00506338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 w:rsidRPr="00506338">
        <w:rPr>
          <w:sz w:val="28"/>
        </w:rPr>
        <w:t>ЭУМК призван решать следующие задачи:</w:t>
      </w:r>
    </w:p>
    <w:p w:rsidR="00F224FF" w:rsidRDefault="00F224FF" w:rsidP="00F224FF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506338">
        <w:rPr>
          <w:sz w:val="28"/>
        </w:rPr>
        <w:t>повышение эффективности образовательного процесса;</w:t>
      </w:r>
    </w:p>
    <w:p w:rsidR="00F224FF" w:rsidRPr="00506338" w:rsidRDefault="00F224FF" w:rsidP="00F224FF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506338">
        <w:rPr>
          <w:sz w:val="28"/>
        </w:rPr>
        <w:t>оказание комплексной учебно-методической помощи студентам в изучении дисциплины;</w:t>
      </w:r>
    </w:p>
    <w:p w:rsidR="00F224FF" w:rsidRPr="00506338" w:rsidRDefault="00F224FF" w:rsidP="00F224FF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506338">
        <w:rPr>
          <w:sz w:val="28"/>
        </w:rPr>
        <w:t>оптимизация аудиторной и внеаудиторной работы студентов;</w:t>
      </w:r>
    </w:p>
    <w:p w:rsidR="00F224FF" w:rsidRPr="00506338" w:rsidRDefault="00F224FF" w:rsidP="00F224FF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sz w:val="28"/>
        </w:rPr>
      </w:pPr>
      <w:r w:rsidRPr="00506338">
        <w:rPr>
          <w:sz w:val="28"/>
        </w:rPr>
        <w:t>формирование у студентов целостной системы знаний о закономерностях функционирования национальной экономики и механизмах макроэкономического регулирования;</w:t>
      </w:r>
    </w:p>
    <w:p w:rsidR="00F224FF" w:rsidRPr="00506338" w:rsidRDefault="00F224FF" w:rsidP="00F224FF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sz w:val="28"/>
        </w:rPr>
      </w:pPr>
      <w:r w:rsidRPr="00506338">
        <w:rPr>
          <w:sz w:val="28"/>
        </w:rPr>
        <w:t>развитие навыков самостоятельного анализа конкретных макроэкономических ситуаций и процессов;</w:t>
      </w:r>
    </w:p>
    <w:p w:rsidR="00F224FF" w:rsidRDefault="00F224FF" w:rsidP="00F224FF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sz w:val="28"/>
        </w:rPr>
      </w:pPr>
      <w:r w:rsidRPr="00506338">
        <w:rPr>
          <w:sz w:val="28"/>
        </w:rPr>
        <w:lastRenderedPageBreak/>
        <w:t>унификация методических подходов к преподаванию дисциплины для различных специальностей и ф</w:t>
      </w:r>
      <w:r>
        <w:rPr>
          <w:sz w:val="28"/>
        </w:rPr>
        <w:t>орм обучения (дневная, заочная);</w:t>
      </w:r>
    </w:p>
    <w:p w:rsidR="00F224FF" w:rsidRDefault="00F224FF" w:rsidP="00F224FF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sz w:val="28"/>
        </w:rPr>
      </w:pPr>
      <w:r>
        <w:rPr>
          <w:sz w:val="28"/>
        </w:rPr>
        <w:t>углублению</w:t>
      </w:r>
      <w:r w:rsidRPr="00F224FF">
        <w:rPr>
          <w:sz w:val="28"/>
        </w:rPr>
        <w:t xml:space="preserve"> компетенций</w:t>
      </w:r>
      <w:r>
        <w:rPr>
          <w:sz w:val="28"/>
        </w:rPr>
        <w:t xml:space="preserve"> студентов</w:t>
      </w:r>
      <w:r w:rsidRPr="00F224FF">
        <w:rPr>
          <w:sz w:val="28"/>
        </w:rPr>
        <w:t xml:space="preserve"> в об</w:t>
      </w:r>
      <w:r>
        <w:rPr>
          <w:sz w:val="28"/>
        </w:rPr>
        <w:t>ласти информационных технологий;</w:t>
      </w:r>
    </w:p>
    <w:p w:rsidR="00F224FF" w:rsidRPr="00F224FF" w:rsidRDefault="00F224FF" w:rsidP="00F224FF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sz w:val="28"/>
        </w:rPr>
      </w:pPr>
      <w:r w:rsidRPr="00F224FF">
        <w:rPr>
          <w:sz w:val="28"/>
        </w:rPr>
        <w:t>внедрение перспективных технологий хранения и передачи информации в электронном виде;</w:t>
      </w:r>
    </w:p>
    <w:p w:rsidR="00F224FF" w:rsidRPr="00F224FF" w:rsidRDefault="00F224FF" w:rsidP="00F224FF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sz w:val="28"/>
        </w:rPr>
      </w:pPr>
      <w:r w:rsidRPr="00F224FF">
        <w:rPr>
          <w:sz w:val="28"/>
        </w:rPr>
        <w:t>обесп</w:t>
      </w:r>
      <w:r>
        <w:rPr>
          <w:sz w:val="28"/>
        </w:rPr>
        <w:t xml:space="preserve">ечение открытости </w:t>
      </w:r>
      <w:r w:rsidRPr="00F224FF">
        <w:rPr>
          <w:sz w:val="28"/>
        </w:rPr>
        <w:t>образовательных ресурсов посредством размещения ЭУМ</w:t>
      </w:r>
      <w:r>
        <w:rPr>
          <w:sz w:val="28"/>
        </w:rPr>
        <w:t>К в локальной сети университета;</w:t>
      </w:r>
    </w:p>
    <w:p w:rsidR="00F224FF" w:rsidRPr="00506338" w:rsidRDefault="00F224FF" w:rsidP="00F224FF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sz w:val="28"/>
        </w:rPr>
      </w:pPr>
      <w:r w:rsidRPr="00506338">
        <w:rPr>
          <w:sz w:val="28"/>
        </w:rPr>
        <w:t>обеспечение удобного доступа к учебным и методическим материалам, включая возможность работ</w:t>
      </w:r>
      <w:r>
        <w:rPr>
          <w:sz w:val="28"/>
        </w:rPr>
        <w:t>ы в локальной сети университета.</w:t>
      </w:r>
    </w:p>
    <w:p w:rsidR="008540A0" w:rsidRDefault="008540A0" w:rsidP="0019021D">
      <w:pPr>
        <w:pStyle w:val="ds-markdown-paragraph"/>
        <w:shd w:val="clear" w:color="auto" w:fill="FFFFFF"/>
        <w:spacing w:before="0" w:beforeAutospacing="0" w:after="0" w:afterAutospacing="0"/>
        <w:ind w:left="360"/>
        <w:jc w:val="both"/>
        <w:rPr>
          <w:sz w:val="28"/>
        </w:rPr>
      </w:pPr>
    </w:p>
    <w:p w:rsidR="00904604" w:rsidRPr="00506338" w:rsidRDefault="0019021D" w:rsidP="0019021D">
      <w:pPr>
        <w:pStyle w:val="ds-markdown-paragraph"/>
        <w:shd w:val="clear" w:color="auto" w:fill="FFFFFF"/>
        <w:spacing w:before="0" w:beforeAutospacing="0" w:after="0" w:afterAutospacing="0"/>
        <w:ind w:firstLine="360"/>
        <w:jc w:val="both"/>
        <w:rPr>
          <w:sz w:val="28"/>
        </w:rPr>
      </w:pPr>
      <w:r w:rsidRPr="00506338">
        <w:rPr>
          <w:sz w:val="28"/>
        </w:rPr>
        <w:t xml:space="preserve">Структура ЭУМК носит комплексный характер и включает все необходимые компоненты </w:t>
      </w:r>
      <w:r>
        <w:rPr>
          <w:sz w:val="28"/>
        </w:rPr>
        <w:t xml:space="preserve">для полноценного изучения курса. </w:t>
      </w:r>
    </w:p>
    <w:p w:rsidR="00904604" w:rsidRDefault="00904604" w:rsidP="00506338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 w:rsidRPr="0002056A">
        <w:rPr>
          <w:rStyle w:val="a3"/>
          <w:b w:val="0"/>
          <w:i/>
          <w:sz w:val="28"/>
        </w:rPr>
        <w:t>Теоретический раздел</w:t>
      </w:r>
      <w:r w:rsidRPr="00506338">
        <w:rPr>
          <w:sz w:val="28"/>
        </w:rPr>
        <w:t xml:space="preserve"> разработан на основе учебной программы и представлен </w:t>
      </w:r>
      <w:r w:rsidR="00696846">
        <w:rPr>
          <w:sz w:val="28"/>
        </w:rPr>
        <w:t>систематизированным конспектом лекций, в котором</w:t>
      </w:r>
      <w:r w:rsidRPr="00506338">
        <w:rPr>
          <w:sz w:val="28"/>
        </w:rPr>
        <w:t xml:space="preserve"> </w:t>
      </w:r>
      <w:r w:rsidR="00696846">
        <w:rPr>
          <w:sz w:val="28"/>
        </w:rPr>
        <w:t>н</w:t>
      </w:r>
      <w:r w:rsidRPr="00506338">
        <w:rPr>
          <w:sz w:val="28"/>
        </w:rPr>
        <w:t xml:space="preserve">аиболее </w:t>
      </w:r>
      <w:r w:rsidR="00696846">
        <w:rPr>
          <w:sz w:val="28"/>
        </w:rPr>
        <w:t>ключевые</w:t>
      </w:r>
      <w:r w:rsidRPr="00506338">
        <w:rPr>
          <w:sz w:val="28"/>
        </w:rPr>
        <w:t xml:space="preserve"> понятия и положения современной макроэкономики излагаются в строго</w:t>
      </w:r>
      <w:r w:rsidR="00696846">
        <w:rPr>
          <w:sz w:val="28"/>
        </w:rPr>
        <w:t>й логической последовательности и</w:t>
      </w:r>
      <w:r w:rsidRPr="00506338">
        <w:rPr>
          <w:sz w:val="28"/>
        </w:rPr>
        <w:t xml:space="preserve"> доступным языком.</w:t>
      </w:r>
    </w:p>
    <w:p w:rsidR="00596BE9" w:rsidRDefault="00904604" w:rsidP="00596BE9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 w:rsidRPr="0002056A">
        <w:rPr>
          <w:rStyle w:val="a3"/>
          <w:b w:val="0"/>
          <w:i/>
          <w:sz w:val="28"/>
        </w:rPr>
        <w:t>Практический раздел</w:t>
      </w:r>
      <w:r w:rsidRPr="00506338">
        <w:rPr>
          <w:sz w:val="28"/>
        </w:rPr>
        <w:t> содержит планы семинарских занятий</w:t>
      </w:r>
      <w:r w:rsidR="00696846" w:rsidRPr="00506338">
        <w:rPr>
          <w:sz w:val="28"/>
        </w:rPr>
        <w:t xml:space="preserve"> с п</w:t>
      </w:r>
      <w:r w:rsidR="00696846">
        <w:rPr>
          <w:sz w:val="28"/>
        </w:rPr>
        <w:t>еречнем вопросов для обсуждения</w:t>
      </w:r>
      <w:r w:rsidRPr="00506338">
        <w:rPr>
          <w:sz w:val="28"/>
        </w:rPr>
        <w:t xml:space="preserve">. </w:t>
      </w:r>
      <w:r w:rsidR="00696846" w:rsidRPr="00506338">
        <w:rPr>
          <w:sz w:val="28"/>
        </w:rPr>
        <w:t>Отбор материала ориентирован на рассмотрение наиболее важных и дискуссионных тем курса.</w:t>
      </w:r>
    </w:p>
    <w:p w:rsidR="00596BE9" w:rsidRPr="00506338" w:rsidRDefault="00904604" w:rsidP="00947C5F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 w:rsidRPr="0002056A">
        <w:rPr>
          <w:rStyle w:val="a3"/>
          <w:b w:val="0"/>
          <w:i/>
          <w:sz w:val="28"/>
        </w:rPr>
        <w:t>Раздел самостоятельной работы</w:t>
      </w:r>
      <w:r w:rsidRPr="00506338">
        <w:rPr>
          <w:sz w:val="28"/>
        </w:rPr>
        <w:t> </w:t>
      </w:r>
      <w:r w:rsidR="00596BE9" w:rsidRPr="00506338">
        <w:rPr>
          <w:sz w:val="28"/>
        </w:rPr>
        <w:t>представлен тематикой рефератов, отражающих актуальные тенденции и проблемы развития национальной экономики Республики Беларусь. Это позвол</w:t>
      </w:r>
      <w:r w:rsidR="00596BE9">
        <w:rPr>
          <w:sz w:val="28"/>
        </w:rPr>
        <w:t>и</w:t>
      </w:r>
      <w:r w:rsidR="00596BE9" w:rsidRPr="00506338">
        <w:rPr>
          <w:sz w:val="28"/>
        </w:rPr>
        <w:t>т студентам примен</w:t>
      </w:r>
      <w:r w:rsidR="00596BE9">
        <w:rPr>
          <w:sz w:val="28"/>
        </w:rPr>
        <w:t>и</w:t>
      </w:r>
      <w:r w:rsidR="00596BE9" w:rsidRPr="00506338">
        <w:rPr>
          <w:sz w:val="28"/>
        </w:rPr>
        <w:t>ть теоретические знания для анализа реальных экономических процессов.</w:t>
      </w:r>
      <w:r w:rsidR="00596BE9">
        <w:rPr>
          <w:sz w:val="28"/>
        </w:rPr>
        <w:t xml:space="preserve"> </w:t>
      </w:r>
      <w:r w:rsidRPr="00506338">
        <w:rPr>
          <w:sz w:val="28"/>
        </w:rPr>
        <w:t>ЭУМК выступает эффективным инструментом управления самостоятельной работой студентов.</w:t>
      </w:r>
    </w:p>
    <w:p w:rsidR="00904604" w:rsidRPr="00506338" w:rsidRDefault="00904604" w:rsidP="00506338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 w:rsidRPr="0002056A">
        <w:rPr>
          <w:rStyle w:val="a3"/>
          <w:b w:val="0"/>
          <w:i/>
          <w:sz w:val="28"/>
        </w:rPr>
        <w:t>Раздел контроля знаний</w:t>
      </w:r>
      <w:r w:rsidRPr="00506338">
        <w:rPr>
          <w:sz w:val="28"/>
        </w:rPr>
        <w:t xml:space="preserve"> представлен тематикой курсовых работ по дисциплине и </w:t>
      </w:r>
      <w:r w:rsidR="00596BE9">
        <w:rPr>
          <w:sz w:val="28"/>
        </w:rPr>
        <w:t xml:space="preserve">развёрнутыми </w:t>
      </w:r>
      <w:r w:rsidRPr="00506338">
        <w:rPr>
          <w:sz w:val="28"/>
        </w:rPr>
        <w:t>методическими указаниями по их выполнению. Предложенные темы соответствуют современным вызовам и проблемам экономики Республики Беларусь.</w:t>
      </w:r>
    </w:p>
    <w:p w:rsidR="00904604" w:rsidRPr="00506338" w:rsidRDefault="00904604" w:rsidP="00506338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 w:rsidRPr="0002056A">
        <w:rPr>
          <w:rStyle w:val="a3"/>
          <w:b w:val="0"/>
          <w:i/>
          <w:sz w:val="28"/>
        </w:rPr>
        <w:t>Вспомогательный раздел</w:t>
      </w:r>
      <w:r w:rsidRPr="00506338">
        <w:rPr>
          <w:sz w:val="28"/>
        </w:rPr>
        <w:t> содержит список литературы, который позволяет студентам получить систематизированную информацию и глубже изучить предмет.</w:t>
      </w:r>
    </w:p>
    <w:p w:rsidR="00904604" w:rsidRDefault="00904604" w:rsidP="00F224FF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 w:rsidRPr="00506338">
        <w:rPr>
          <w:sz w:val="28"/>
        </w:rPr>
        <w:t xml:space="preserve">ЭУМК функционирует в операционной среде </w:t>
      </w:r>
      <w:proofErr w:type="spellStart"/>
      <w:r w:rsidRPr="00506338">
        <w:rPr>
          <w:sz w:val="28"/>
        </w:rPr>
        <w:t>Windows</w:t>
      </w:r>
      <w:proofErr w:type="spellEnd"/>
      <w:r w:rsidRPr="00506338">
        <w:rPr>
          <w:sz w:val="28"/>
        </w:rPr>
        <w:t xml:space="preserve"> и не предъявляет особых требований к аппаратному обеспечению компьютера пользователя, что обеспечивает широкий доступ к ресурсам комплекса.</w:t>
      </w:r>
    </w:p>
    <w:p w:rsidR="00861D51" w:rsidRPr="005C1C6C" w:rsidRDefault="00861D51" w:rsidP="00904604">
      <w:pPr>
        <w:jc w:val="both"/>
        <w:rPr>
          <w:sz w:val="28"/>
        </w:rPr>
      </w:pPr>
    </w:p>
    <w:sectPr w:rsidR="00861D51" w:rsidRPr="005C1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20D9E"/>
    <w:multiLevelType w:val="multilevel"/>
    <w:tmpl w:val="28440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57F84"/>
    <w:multiLevelType w:val="hybridMultilevel"/>
    <w:tmpl w:val="6DFA92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0A1B5A"/>
    <w:multiLevelType w:val="multilevel"/>
    <w:tmpl w:val="2732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290563"/>
    <w:multiLevelType w:val="multilevel"/>
    <w:tmpl w:val="D3F4C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AC6816"/>
    <w:multiLevelType w:val="multilevel"/>
    <w:tmpl w:val="C69C0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7E01B4"/>
    <w:multiLevelType w:val="hybridMultilevel"/>
    <w:tmpl w:val="E54C1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941"/>
    <w:rsid w:val="0002056A"/>
    <w:rsid w:val="00027AB0"/>
    <w:rsid w:val="000D135D"/>
    <w:rsid w:val="00150FAF"/>
    <w:rsid w:val="001611C3"/>
    <w:rsid w:val="0018364D"/>
    <w:rsid w:val="0019021D"/>
    <w:rsid w:val="002615AC"/>
    <w:rsid w:val="00311A3A"/>
    <w:rsid w:val="00356304"/>
    <w:rsid w:val="003D7066"/>
    <w:rsid w:val="00487A7C"/>
    <w:rsid w:val="00506338"/>
    <w:rsid w:val="00571C94"/>
    <w:rsid w:val="00596BE9"/>
    <w:rsid w:val="005C1C6C"/>
    <w:rsid w:val="005E66E2"/>
    <w:rsid w:val="00696846"/>
    <w:rsid w:val="006E66E7"/>
    <w:rsid w:val="00812941"/>
    <w:rsid w:val="008540A0"/>
    <w:rsid w:val="00861D51"/>
    <w:rsid w:val="008749DC"/>
    <w:rsid w:val="00904604"/>
    <w:rsid w:val="00947C5F"/>
    <w:rsid w:val="009B185D"/>
    <w:rsid w:val="00AC4699"/>
    <w:rsid w:val="00AF1A40"/>
    <w:rsid w:val="00B70448"/>
    <w:rsid w:val="00C047AE"/>
    <w:rsid w:val="00DF0AC1"/>
    <w:rsid w:val="00DF52F5"/>
    <w:rsid w:val="00E01C5A"/>
    <w:rsid w:val="00E361FE"/>
    <w:rsid w:val="00ED626A"/>
    <w:rsid w:val="00F224FF"/>
    <w:rsid w:val="00FC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0B4E55-9385-4169-8AAA-AF7EFA366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7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3">
    <w:name w:val="rvps3"/>
    <w:basedOn w:val="a"/>
    <w:rsid w:val="00E01C5A"/>
    <w:pPr>
      <w:spacing w:before="100" w:beforeAutospacing="1" w:after="100" w:afterAutospacing="1"/>
    </w:pPr>
    <w:rPr>
      <w:sz w:val="24"/>
      <w:szCs w:val="24"/>
    </w:rPr>
  </w:style>
  <w:style w:type="character" w:customStyle="1" w:styleId="rvts14">
    <w:name w:val="rvts14"/>
    <w:basedOn w:val="a0"/>
    <w:rsid w:val="00E01C5A"/>
  </w:style>
  <w:style w:type="paragraph" w:customStyle="1" w:styleId="rvps2">
    <w:name w:val="rvps2"/>
    <w:basedOn w:val="a"/>
    <w:rsid w:val="00E01C5A"/>
    <w:pPr>
      <w:spacing w:before="100" w:beforeAutospacing="1" w:after="100" w:afterAutospacing="1"/>
    </w:pPr>
    <w:rPr>
      <w:sz w:val="24"/>
      <w:szCs w:val="24"/>
    </w:rPr>
  </w:style>
  <w:style w:type="character" w:customStyle="1" w:styleId="rvts11">
    <w:name w:val="rvts11"/>
    <w:basedOn w:val="a0"/>
    <w:rsid w:val="00E01C5A"/>
  </w:style>
  <w:style w:type="paragraph" w:customStyle="1" w:styleId="ds-markdown-paragraph">
    <w:name w:val="ds-markdown-paragraph"/>
    <w:basedOn w:val="a"/>
    <w:rsid w:val="00904604"/>
    <w:pPr>
      <w:spacing w:before="100" w:beforeAutospacing="1" w:after="100" w:afterAutospacing="1"/>
    </w:pPr>
    <w:rPr>
      <w:sz w:val="24"/>
      <w:szCs w:val="24"/>
    </w:rPr>
  </w:style>
  <w:style w:type="character" w:styleId="a3">
    <w:name w:val="Strong"/>
    <w:basedOn w:val="a0"/>
    <w:uiPriority w:val="22"/>
    <w:qFormat/>
    <w:rsid w:val="009046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Кафедра экономической политики</cp:lastModifiedBy>
  <cp:revision>34</cp:revision>
  <dcterms:created xsi:type="dcterms:W3CDTF">2026-03-12T14:21:00Z</dcterms:created>
  <dcterms:modified xsi:type="dcterms:W3CDTF">2026-05-12T10:34:00Z</dcterms:modified>
</cp:coreProperties>
</file>