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17" w:rsidRPr="00A93A3E" w:rsidRDefault="00F66117" w:rsidP="00A93A3E">
      <w:pPr>
        <w:jc w:val="center"/>
        <w:rPr>
          <w:b/>
          <w:i w:val="0"/>
          <w:sz w:val="24"/>
          <w:szCs w:val="24"/>
        </w:rPr>
      </w:pPr>
      <w:bookmarkStart w:id="0" w:name="_GoBack"/>
      <w:r w:rsidRPr="006A64B3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ДИСЦИПЛИНЕ </w:t>
      </w:r>
      <w:r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«</w:t>
      </w:r>
      <w:r w:rsidRPr="00A93A3E">
        <w:rPr>
          <w:b/>
          <w:i w:val="0"/>
          <w:sz w:val="24"/>
          <w:szCs w:val="24"/>
        </w:rPr>
        <w:t>ПРОФЕССИОНАЛЬНЫЕ КОММУНИКАЦИИ НА ИНОСТРАННОМ ЯЗЫКЕ В СФЕРЕ ПРАВОВОГО ОБЕСПЕЧЕНИЯ ХОЗЯЙСТВЕННОЙ ДЕЯТЕЛЬНОСТИ»</w:t>
      </w:r>
    </w:p>
    <w:p w:rsidR="00F66117" w:rsidRPr="00A93A3E" w:rsidRDefault="00F66117" w:rsidP="00A93A3E">
      <w:pPr>
        <w:spacing w:before="0"/>
        <w:jc w:val="center"/>
        <w:rPr>
          <w:i w:val="0"/>
          <w:color w:val="000000"/>
          <w:sz w:val="24"/>
          <w:szCs w:val="24"/>
        </w:rPr>
      </w:pPr>
      <w:r w:rsidRPr="00A93A3E">
        <w:rPr>
          <w:b/>
          <w:i w:val="0"/>
          <w:sz w:val="24"/>
          <w:szCs w:val="24"/>
        </w:rPr>
        <w:t xml:space="preserve">для магистрантов по специальности </w:t>
      </w:r>
      <w:r w:rsidRPr="00A93A3E">
        <w:rPr>
          <w:b/>
          <w:i w:val="0"/>
          <w:color w:val="000000"/>
          <w:sz w:val="24"/>
          <w:szCs w:val="24"/>
        </w:rPr>
        <w:t>1-24 81 01 Правовое обеспечение хозяйственной деятельности</w:t>
      </w:r>
    </w:p>
    <w:p w:rsidR="00F66117" w:rsidRPr="00E200E8" w:rsidRDefault="00F66117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Основной </w:t>
      </w:r>
      <w:r w:rsidRPr="00E200E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целью</w:t>
      </w: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 курса является приобретение магистрантами иноязычной коммуникативной компетенции, необходимой для профессиональной деятельности. </w:t>
      </w:r>
    </w:p>
    <w:p w:rsidR="00F66117" w:rsidRPr="00E200E8" w:rsidRDefault="00F66117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Для достижения поставленной цели выделяются </w:t>
      </w:r>
      <w:r w:rsidRPr="00E200E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задачи курса</w:t>
      </w: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: 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аудитивных навыков в процессе восприятия диалогических и монологических сообщение по профессиональной тематике; 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овладение лексическим минимумом, необходимым для профессионального общения на английском языке и решения учебно-профессиональных задач; 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лексико-грамматических навыков, необходимых для работы с иноязычными текстами, а также общения в рамках профессиональной сферы; 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развитие умений построение речевых высказываний по основным темам изучаемой дисциплины; 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>формирование способности информационно-аналитической работы с различными видами источников информации на английском языке (пресса, радио и телевидение, документы, специальная и справочная литература) для решения задач профессиональной направленности;</w:t>
      </w:r>
    </w:p>
    <w:p w:rsidR="00F66117" w:rsidRPr="00E200E8" w:rsidRDefault="00F66117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 формирование социокультурной компетенции, связанной со способностью учитывать культурные особенности, реалии и жизненный уклад адресата общения при построении высказываний на иностранном языке. </w:t>
      </w:r>
    </w:p>
    <w:p w:rsidR="00F66117" w:rsidRPr="00E200E8" w:rsidRDefault="00F66117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Компетенции, формируемые в результате освоения дисциплины</w:t>
      </w:r>
    </w:p>
    <w:p w:rsidR="00F66117" w:rsidRPr="00E200E8" w:rsidRDefault="00F66117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kern w:val="1"/>
          <w:sz w:val="24"/>
          <w:szCs w:val="24"/>
          <w:lang w:eastAsia="zh-CN" w:bidi="hi-IN"/>
        </w:rPr>
        <w:t>В соответствии с требованиями стандарта и программы процесс изучения дисциплины направлен на формирование у магистрантов следующих компетенций:</w:t>
      </w:r>
    </w:p>
    <w:p w:rsidR="00F66117" w:rsidRPr="00E200E8" w:rsidRDefault="00F66117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 xml:space="preserve">способность свободно пользоваться иностранным языком как средством профессионально-делового общения; </w:t>
      </w:r>
    </w:p>
    <w:p w:rsidR="00F66117" w:rsidRPr="00E200E8" w:rsidRDefault="00F66117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 xml:space="preserve">владеть навыками редактирования и перевода профессиональных текстов </w:t>
      </w:r>
    </w:p>
    <w:p w:rsidR="00F66117" w:rsidRPr="00E200E8" w:rsidRDefault="00F66117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применять свои знания в профессиональной деятельности, реализуя сформированные за время обучения компетенции;</w:t>
      </w:r>
    </w:p>
    <w:p w:rsidR="00F66117" w:rsidRPr="00E200E8" w:rsidRDefault="00F66117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kern w:val="1"/>
          <w:sz w:val="24"/>
          <w:szCs w:val="24"/>
          <w:lang w:eastAsia="zh-CN" w:bidi="hi-IN"/>
        </w:rPr>
        <w:t>Процесс изучения дисциплины направлен на формирование общекультурных и профессиональных компетенций. По окончании курса магистрант должен: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  <w:t>знать базисные принципы профессиональной коммуникации на иностранном языке и опираться на них в своей профессиональной деятельности;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логически верно, аргументированно и структурированно излагать материал в процессе обучения профессиональной коммуникации на иностранном языке, а также способностью использовать для решения поставленных коммуникативных задач современные технические средства и информационные технологии (коммуникативная, прагматическая, лингвистическая компетенции);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к работе в сотрудничестве, исполняя свои обязанности творчески и во взаимодействии с другими членами учебной группы (коммуникативная компетенция);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навыками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самостоятельной творческой работы; умением организовать свою профессиональную деятельность; способностью порождать новые идеи, находить подходы к их реализации (прагматическая компетенция);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анализировать, проектировать и осуществлять межличностные, групповые и организационные коммуникации (коммуникативная, прагматическая компетенции);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общаться четко, убедительно, выбирая подходящие для аудитории стиль и содержание общения (коммуникативная, лингвистическая, социокультурная компетенции). 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знать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базовую лексику профессионально ориентированного иностранного языка, лексику, представляющую специфику профессии, а также основную терминологию своей специальности;</w:t>
      </w:r>
    </w:p>
    <w:p w:rsidR="00F66117" w:rsidRPr="00E200E8" w:rsidRDefault="00F66117" w:rsidP="00673793">
      <w:pPr>
        <w:pStyle w:val="ListParagraph"/>
        <w:widowControl w:val="0"/>
        <w:tabs>
          <w:tab w:val="left" w:pos="900"/>
        </w:tabs>
        <w:suppressAutoHyphens/>
        <w:jc w:val="both"/>
      </w:pPr>
      <w:r w:rsidRPr="00E200E8">
        <w:rPr>
          <w:rFonts w:eastAsia="SimSun"/>
          <w:kern w:val="1"/>
          <w:lang w:bidi="hi-IN"/>
        </w:rPr>
        <w:t>-</w:t>
      </w:r>
      <w:r w:rsidRPr="00E200E8">
        <w:rPr>
          <w:rFonts w:eastAsia="SimSun"/>
          <w:kern w:val="1"/>
          <w:lang w:bidi="hi-IN"/>
        </w:rPr>
        <w:tab/>
      </w:r>
      <w:r w:rsidRPr="00E200E8">
        <w:rPr>
          <w:rFonts w:eastAsia="SimSun"/>
          <w:i/>
          <w:kern w:val="1"/>
          <w:lang w:bidi="hi-IN"/>
        </w:rPr>
        <w:t>принимать участие</w:t>
      </w:r>
      <w:r w:rsidRPr="00E200E8">
        <w:rPr>
          <w:rFonts w:eastAsia="SimSun"/>
          <w:kern w:val="1"/>
          <w:lang w:bidi="hi-IN"/>
        </w:rPr>
        <w:t xml:space="preserve"> в обсуждении тем профессионально ориентированного иноязычного общения, предусмотренных программой.</w:t>
      </w:r>
      <w:bookmarkEnd w:id="0"/>
    </w:p>
    <w:sectPr w:rsidR="00F66117" w:rsidRPr="00E200E8" w:rsidSect="00A93A3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84"/>
    <w:multiLevelType w:val="hybridMultilevel"/>
    <w:tmpl w:val="3288DF98"/>
    <w:lvl w:ilvl="0" w:tplc="AF585F38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CD3472"/>
    <w:multiLevelType w:val="hybridMultilevel"/>
    <w:tmpl w:val="87845EDC"/>
    <w:lvl w:ilvl="0" w:tplc="CB307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30"/>
    <w:rsid w:val="00050113"/>
    <w:rsid w:val="000B72C7"/>
    <w:rsid w:val="005348B7"/>
    <w:rsid w:val="005E3E6F"/>
    <w:rsid w:val="00673793"/>
    <w:rsid w:val="006A64B3"/>
    <w:rsid w:val="006A7FF0"/>
    <w:rsid w:val="0087428E"/>
    <w:rsid w:val="0089661A"/>
    <w:rsid w:val="00A2602D"/>
    <w:rsid w:val="00A93A3E"/>
    <w:rsid w:val="00AD2536"/>
    <w:rsid w:val="00D31548"/>
    <w:rsid w:val="00DF7EDC"/>
    <w:rsid w:val="00E200E8"/>
    <w:rsid w:val="00E22930"/>
    <w:rsid w:val="00F32F02"/>
    <w:rsid w:val="00F66117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0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930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E6F"/>
    <w:rPr>
      <w:rFonts w:ascii="Times New Roman" w:hAnsi="Times New Roman" w:cs="Times New Roman"/>
      <w:i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525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9</cp:revision>
  <cp:lastPrinted>2016-11-22T14:22:00Z</cp:lastPrinted>
  <dcterms:created xsi:type="dcterms:W3CDTF">2016-10-12T13:27:00Z</dcterms:created>
  <dcterms:modified xsi:type="dcterms:W3CDTF">2016-11-22T14:30:00Z</dcterms:modified>
</cp:coreProperties>
</file>