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5D" w:rsidRDefault="009C015D" w:rsidP="009C015D">
      <w:pPr>
        <w:pStyle w:val="a3"/>
        <w:spacing w:line="264" w:lineRule="auto"/>
        <w:ind w:right="-850"/>
        <w:jc w:val="center"/>
        <w:rPr>
          <w:rFonts w:ascii="Times New Roman" w:hAnsi="Times New Roman"/>
          <w:b/>
          <w:spacing w:val="-6"/>
          <w:sz w:val="32"/>
        </w:rPr>
      </w:pPr>
    </w:p>
    <w:p w:rsidR="009C015D" w:rsidRDefault="009C015D" w:rsidP="009C015D">
      <w:pPr>
        <w:pStyle w:val="a3"/>
        <w:spacing w:line="264" w:lineRule="auto"/>
        <w:ind w:right="-850"/>
        <w:jc w:val="center"/>
        <w:rPr>
          <w:rFonts w:ascii="Times New Roman" w:hAnsi="Times New Roman"/>
          <w:b/>
          <w:spacing w:val="-6"/>
          <w:sz w:val="32"/>
        </w:rPr>
      </w:pPr>
    </w:p>
    <w:p w:rsidR="009C015D" w:rsidRDefault="009C015D" w:rsidP="009C015D">
      <w:pPr>
        <w:pStyle w:val="a3"/>
        <w:spacing w:line="264" w:lineRule="auto"/>
        <w:ind w:right="-850"/>
        <w:jc w:val="center"/>
        <w:rPr>
          <w:rFonts w:ascii="Times New Roman" w:hAnsi="Times New Roman"/>
          <w:b/>
          <w:spacing w:val="-6"/>
          <w:sz w:val="32"/>
        </w:rPr>
      </w:pPr>
    </w:p>
    <w:p w:rsidR="009C015D" w:rsidRDefault="009C015D" w:rsidP="009C015D">
      <w:pPr>
        <w:pStyle w:val="a3"/>
        <w:spacing w:line="264" w:lineRule="auto"/>
        <w:ind w:right="-850"/>
        <w:jc w:val="center"/>
        <w:rPr>
          <w:rFonts w:ascii="Times New Roman" w:hAnsi="Times New Roman"/>
          <w:b/>
          <w:spacing w:val="-6"/>
          <w:sz w:val="32"/>
        </w:rPr>
      </w:pPr>
    </w:p>
    <w:p w:rsidR="009C015D" w:rsidRDefault="009C015D" w:rsidP="009C015D">
      <w:pPr>
        <w:pStyle w:val="a3"/>
        <w:spacing w:line="264" w:lineRule="auto"/>
        <w:ind w:right="-850"/>
        <w:jc w:val="center"/>
        <w:rPr>
          <w:rFonts w:ascii="Times New Roman" w:hAnsi="Times New Roman"/>
          <w:b/>
          <w:spacing w:val="-6"/>
          <w:sz w:val="32"/>
        </w:rPr>
      </w:pPr>
      <w:r>
        <w:rPr>
          <w:rFonts w:ascii="Times New Roman" w:hAnsi="Times New Roman"/>
          <w:b/>
          <w:spacing w:val="-6"/>
          <w:sz w:val="32"/>
        </w:rPr>
        <w:t>Головкова Е.А.</w:t>
      </w:r>
      <w:r w:rsidR="003C697B">
        <w:rPr>
          <w:rFonts w:ascii="Times New Roman" w:hAnsi="Times New Roman"/>
          <w:b/>
          <w:spacing w:val="-6"/>
          <w:sz w:val="32"/>
        </w:rPr>
        <w:t>, Лещик Н.П.</w:t>
      </w:r>
    </w:p>
    <w:p w:rsidR="009C015D" w:rsidRDefault="009C015D" w:rsidP="009C015D">
      <w:pPr>
        <w:pStyle w:val="a3"/>
        <w:spacing w:line="264" w:lineRule="auto"/>
        <w:ind w:right="-850"/>
        <w:jc w:val="center"/>
        <w:rPr>
          <w:rFonts w:ascii="Times New Roman" w:hAnsi="Times New Roman"/>
          <w:b/>
          <w:spacing w:val="-6"/>
          <w:sz w:val="32"/>
        </w:rPr>
      </w:pPr>
    </w:p>
    <w:p w:rsidR="009C015D" w:rsidRDefault="009C015D" w:rsidP="009C015D">
      <w:pPr>
        <w:pStyle w:val="a3"/>
        <w:spacing w:line="264" w:lineRule="auto"/>
        <w:ind w:right="-850"/>
        <w:jc w:val="center"/>
        <w:rPr>
          <w:rFonts w:ascii="Times New Roman" w:hAnsi="Times New Roman"/>
          <w:b/>
          <w:spacing w:val="-6"/>
          <w:sz w:val="32"/>
        </w:rPr>
      </w:pPr>
    </w:p>
    <w:p w:rsidR="009C015D" w:rsidRDefault="009C015D" w:rsidP="009C015D">
      <w:pPr>
        <w:pStyle w:val="a3"/>
        <w:spacing w:line="264" w:lineRule="auto"/>
        <w:ind w:right="-850"/>
        <w:jc w:val="center"/>
        <w:rPr>
          <w:rFonts w:ascii="Times New Roman" w:hAnsi="Times New Roman"/>
          <w:b/>
          <w:spacing w:val="-6"/>
          <w:sz w:val="32"/>
        </w:rPr>
      </w:pPr>
    </w:p>
    <w:p w:rsidR="009C015D" w:rsidRPr="009C015D" w:rsidRDefault="009C015D" w:rsidP="009C015D">
      <w:pPr>
        <w:pStyle w:val="a3"/>
        <w:spacing w:line="264" w:lineRule="auto"/>
        <w:ind w:right="-850"/>
        <w:jc w:val="center"/>
        <w:rPr>
          <w:rFonts w:ascii="Times New Roman" w:hAnsi="Times New Roman"/>
          <w:b/>
          <w:spacing w:val="-6"/>
          <w:sz w:val="28"/>
          <w:szCs w:val="28"/>
        </w:rPr>
      </w:pPr>
      <w:r w:rsidRPr="009C015D">
        <w:rPr>
          <w:rFonts w:ascii="Times New Roman" w:hAnsi="Times New Roman"/>
          <w:b/>
          <w:spacing w:val="-6"/>
          <w:sz w:val="28"/>
          <w:szCs w:val="28"/>
        </w:rPr>
        <w:t>Краткий  конспект лекций</w:t>
      </w:r>
    </w:p>
    <w:p w:rsidR="009C015D" w:rsidRPr="009C015D" w:rsidRDefault="009C015D" w:rsidP="009C015D">
      <w:pPr>
        <w:pStyle w:val="a3"/>
        <w:spacing w:line="264" w:lineRule="auto"/>
        <w:ind w:right="-850"/>
        <w:jc w:val="center"/>
        <w:rPr>
          <w:rFonts w:ascii="Times New Roman" w:hAnsi="Times New Roman"/>
          <w:b/>
          <w:spacing w:val="-6"/>
          <w:sz w:val="28"/>
          <w:szCs w:val="28"/>
        </w:rPr>
      </w:pPr>
    </w:p>
    <w:p w:rsidR="009C015D" w:rsidRDefault="009C015D" w:rsidP="009C015D">
      <w:pPr>
        <w:pStyle w:val="a3"/>
        <w:spacing w:line="264" w:lineRule="auto"/>
        <w:ind w:right="-850"/>
        <w:jc w:val="center"/>
        <w:rPr>
          <w:rFonts w:ascii="Times New Roman" w:hAnsi="Times New Roman"/>
          <w:b/>
          <w:spacing w:val="-6"/>
          <w:sz w:val="28"/>
          <w:szCs w:val="28"/>
        </w:rPr>
      </w:pPr>
      <w:r w:rsidRPr="009C015D">
        <w:rPr>
          <w:rFonts w:ascii="Times New Roman" w:hAnsi="Times New Roman"/>
          <w:b/>
          <w:spacing w:val="-6"/>
          <w:sz w:val="28"/>
          <w:szCs w:val="28"/>
        </w:rPr>
        <w:t>По учебной дисциплине</w:t>
      </w:r>
    </w:p>
    <w:p w:rsidR="009C015D" w:rsidRPr="009C015D" w:rsidRDefault="009C015D" w:rsidP="009C015D">
      <w:pPr>
        <w:pStyle w:val="a3"/>
        <w:spacing w:line="264" w:lineRule="auto"/>
        <w:ind w:right="-850"/>
        <w:jc w:val="center"/>
        <w:rPr>
          <w:rFonts w:ascii="Times New Roman" w:hAnsi="Times New Roman"/>
          <w:b/>
          <w:spacing w:val="-6"/>
          <w:sz w:val="28"/>
          <w:szCs w:val="28"/>
        </w:rPr>
      </w:pPr>
    </w:p>
    <w:p w:rsidR="009C015D" w:rsidRPr="009C015D" w:rsidRDefault="009C015D" w:rsidP="009C015D">
      <w:pPr>
        <w:pStyle w:val="a3"/>
        <w:spacing w:line="264" w:lineRule="auto"/>
        <w:jc w:val="center"/>
        <w:rPr>
          <w:rFonts w:ascii="Times New Roman" w:hAnsi="Times New Roman"/>
          <w:b/>
          <w:spacing w:val="-6"/>
          <w:sz w:val="36"/>
          <w:szCs w:val="36"/>
        </w:rPr>
      </w:pPr>
      <w:r w:rsidRPr="009C015D">
        <w:rPr>
          <w:rFonts w:ascii="Times New Roman" w:hAnsi="Times New Roman"/>
          <w:b/>
          <w:spacing w:val="-6"/>
          <w:sz w:val="36"/>
          <w:szCs w:val="36"/>
        </w:rPr>
        <w:t xml:space="preserve">«Комплексный анализ хозяйственной деятельности  бюджетных организаций» </w:t>
      </w:r>
    </w:p>
    <w:p w:rsidR="009C015D" w:rsidRDefault="009C015D" w:rsidP="009C015D">
      <w:pPr>
        <w:pStyle w:val="a3"/>
        <w:spacing w:line="264" w:lineRule="auto"/>
        <w:ind w:right="-1"/>
        <w:jc w:val="center"/>
        <w:rPr>
          <w:rFonts w:ascii="Times New Roman" w:hAnsi="Times New Roman"/>
          <w:b/>
          <w:spacing w:val="-6"/>
          <w:sz w:val="28"/>
          <w:szCs w:val="28"/>
        </w:rPr>
      </w:pPr>
    </w:p>
    <w:p w:rsidR="009C015D" w:rsidRPr="009C015D" w:rsidRDefault="009C015D" w:rsidP="009C015D">
      <w:pPr>
        <w:pStyle w:val="a3"/>
        <w:spacing w:line="264" w:lineRule="auto"/>
        <w:ind w:right="-1"/>
        <w:jc w:val="center"/>
        <w:rPr>
          <w:rFonts w:ascii="Times New Roman" w:hAnsi="Times New Roman"/>
          <w:b/>
          <w:spacing w:val="-6"/>
          <w:sz w:val="28"/>
          <w:szCs w:val="28"/>
        </w:rPr>
      </w:pPr>
      <w:r w:rsidRPr="009C015D">
        <w:rPr>
          <w:rFonts w:ascii="Times New Roman" w:hAnsi="Times New Roman"/>
          <w:b/>
          <w:spacing w:val="-6"/>
          <w:sz w:val="28"/>
          <w:szCs w:val="28"/>
        </w:rPr>
        <w:t xml:space="preserve">для специальности </w:t>
      </w:r>
    </w:p>
    <w:p w:rsidR="009C015D" w:rsidRPr="009C015D" w:rsidRDefault="009C015D" w:rsidP="009C015D">
      <w:pPr>
        <w:pStyle w:val="a3"/>
        <w:spacing w:line="264" w:lineRule="auto"/>
        <w:ind w:right="-1"/>
        <w:jc w:val="center"/>
        <w:rPr>
          <w:rFonts w:ascii="Times New Roman" w:hAnsi="Times New Roman"/>
          <w:b/>
          <w:spacing w:val="-6"/>
          <w:sz w:val="28"/>
          <w:szCs w:val="28"/>
        </w:rPr>
      </w:pPr>
      <w:r w:rsidRPr="009C015D">
        <w:rPr>
          <w:rFonts w:ascii="Times New Roman" w:hAnsi="Times New Roman"/>
          <w:b/>
          <w:spacing w:val="-6"/>
          <w:sz w:val="28"/>
          <w:szCs w:val="28"/>
        </w:rPr>
        <w:t>1-25 01 08 «Бухгалтерский учет, анализ и аудит (по направлениям)»</w:t>
      </w:r>
    </w:p>
    <w:p w:rsidR="009C015D" w:rsidRDefault="009C015D" w:rsidP="009C015D">
      <w:pPr>
        <w:pStyle w:val="a3"/>
        <w:spacing w:line="264" w:lineRule="auto"/>
        <w:ind w:right="-1"/>
        <w:jc w:val="center"/>
        <w:rPr>
          <w:rFonts w:ascii="Times New Roman" w:hAnsi="Times New Roman"/>
          <w:b/>
          <w:spacing w:val="-6"/>
          <w:sz w:val="32"/>
        </w:rPr>
      </w:pPr>
      <w:r w:rsidRPr="009C015D">
        <w:rPr>
          <w:rFonts w:ascii="Times New Roman" w:hAnsi="Times New Roman"/>
          <w:b/>
          <w:spacing w:val="-6"/>
          <w:sz w:val="28"/>
          <w:szCs w:val="28"/>
        </w:rPr>
        <w:t>(направление специальности 1-25 01 08-02 «Бухгалтерский учет, анализ и аудит (в бюджетных организациях)»)</w:t>
      </w:r>
    </w:p>
    <w:p w:rsidR="009C015D" w:rsidRDefault="009C015D" w:rsidP="009C015D">
      <w:pPr>
        <w:pStyle w:val="a3"/>
        <w:spacing w:line="264" w:lineRule="auto"/>
        <w:ind w:right="-850"/>
        <w:jc w:val="center"/>
        <w:rPr>
          <w:rFonts w:ascii="Times New Roman" w:hAnsi="Times New Roman"/>
          <w:spacing w:val="-6"/>
          <w:sz w:val="28"/>
        </w:rPr>
      </w:pPr>
    </w:p>
    <w:p w:rsidR="009C015D" w:rsidRDefault="009C015D" w:rsidP="009C015D">
      <w:pPr>
        <w:pStyle w:val="a3"/>
        <w:spacing w:line="264" w:lineRule="auto"/>
        <w:ind w:left="1440" w:right="-850"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566"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9C015D" w:rsidRDefault="009C015D" w:rsidP="009C015D">
      <w:pPr>
        <w:pStyle w:val="a3"/>
        <w:spacing w:line="264" w:lineRule="auto"/>
        <w:ind w:left="1440" w:right="49" w:firstLine="227"/>
        <w:jc w:val="both"/>
        <w:rPr>
          <w:rFonts w:ascii="Times New Roman" w:hAnsi="Times New Roman"/>
          <w:spacing w:val="-6"/>
          <w:sz w:val="28"/>
        </w:rPr>
      </w:pPr>
    </w:p>
    <w:p w:rsidR="00D22ACB" w:rsidRDefault="00D22ACB">
      <w:pPr>
        <w:spacing w:after="200" w:line="276" w:lineRule="auto"/>
        <w:rPr>
          <w:spacing w:val="-6"/>
          <w:sz w:val="28"/>
        </w:rPr>
      </w:pPr>
      <w:r>
        <w:rPr>
          <w:spacing w:val="-6"/>
          <w:sz w:val="28"/>
        </w:rPr>
        <w:br w:type="page"/>
      </w:r>
    </w:p>
    <w:p w:rsidR="009C015D" w:rsidRDefault="009C015D" w:rsidP="009C015D">
      <w:pPr>
        <w:jc w:val="center"/>
        <w:rPr>
          <w:spacing w:val="-6"/>
          <w:sz w:val="28"/>
        </w:rPr>
      </w:pPr>
      <w:bookmarkStart w:id="0" w:name="_GoBack"/>
      <w:bookmarkEnd w:id="0"/>
    </w:p>
    <w:p w:rsidR="00B61E6B" w:rsidRPr="004D74F5" w:rsidRDefault="00B61E6B" w:rsidP="00B61E6B">
      <w:pPr>
        <w:jc w:val="center"/>
        <w:rPr>
          <w:sz w:val="28"/>
        </w:rPr>
      </w:pPr>
      <w:r w:rsidRPr="004D74F5">
        <w:rPr>
          <w:sz w:val="28"/>
        </w:rPr>
        <w:t>Перечень тем и вопросов</w:t>
      </w:r>
    </w:p>
    <w:tbl>
      <w:tblPr>
        <w:tblStyle w:val="a6"/>
        <w:tblW w:w="8896" w:type="dxa"/>
        <w:tblLook w:val="04A0" w:firstRow="1" w:lastRow="0" w:firstColumn="1" w:lastColumn="0" w:noHBand="0" w:noVBand="1"/>
      </w:tblPr>
      <w:tblGrid>
        <w:gridCol w:w="675"/>
        <w:gridCol w:w="7513"/>
        <w:gridCol w:w="708"/>
      </w:tblGrid>
      <w:tr w:rsidR="00B61E6B" w:rsidRPr="00CF38C2" w:rsidTr="00B61E6B">
        <w:tc>
          <w:tcPr>
            <w:tcW w:w="675" w:type="dxa"/>
          </w:tcPr>
          <w:p w:rsidR="00B61E6B" w:rsidRPr="00CF38C2" w:rsidRDefault="00B61E6B" w:rsidP="00DA0EDF">
            <w:pPr>
              <w:jc w:val="center"/>
              <w:rPr>
                <w:sz w:val="24"/>
                <w:szCs w:val="24"/>
              </w:rPr>
            </w:pPr>
            <w:r w:rsidRPr="00CF38C2">
              <w:rPr>
                <w:sz w:val="24"/>
                <w:szCs w:val="24"/>
              </w:rPr>
              <w:t>№</w:t>
            </w:r>
          </w:p>
        </w:tc>
        <w:tc>
          <w:tcPr>
            <w:tcW w:w="7513" w:type="dxa"/>
          </w:tcPr>
          <w:p w:rsidR="00B61E6B" w:rsidRPr="00CF38C2" w:rsidRDefault="00B61E6B" w:rsidP="00DA0EDF">
            <w:pPr>
              <w:jc w:val="center"/>
              <w:rPr>
                <w:sz w:val="24"/>
                <w:szCs w:val="24"/>
              </w:rPr>
            </w:pPr>
            <w:r w:rsidRPr="00CF38C2">
              <w:rPr>
                <w:sz w:val="24"/>
                <w:szCs w:val="24"/>
              </w:rPr>
              <w:t>Тема (вопрос)</w:t>
            </w:r>
          </w:p>
        </w:tc>
        <w:tc>
          <w:tcPr>
            <w:tcW w:w="708" w:type="dxa"/>
          </w:tcPr>
          <w:p w:rsidR="00B61E6B" w:rsidRPr="00CF38C2" w:rsidRDefault="00B61E6B" w:rsidP="00DA0EDF">
            <w:pPr>
              <w:jc w:val="center"/>
              <w:rPr>
                <w:sz w:val="24"/>
                <w:szCs w:val="24"/>
              </w:rPr>
            </w:pPr>
            <w:proofErr w:type="spellStart"/>
            <w:proofErr w:type="gramStart"/>
            <w:r w:rsidRPr="00CF38C2">
              <w:rPr>
                <w:sz w:val="24"/>
                <w:szCs w:val="24"/>
              </w:rPr>
              <w:t>стр</w:t>
            </w:r>
            <w:proofErr w:type="spellEnd"/>
            <w:proofErr w:type="gramEnd"/>
          </w:p>
        </w:tc>
      </w:tr>
      <w:tr w:rsidR="00B61E6B" w:rsidTr="00B61E6B">
        <w:tc>
          <w:tcPr>
            <w:tcW w:w="675" w:type="dxa"/>
          </w:tcPr>
          <w:p w:rsidR="00B61E6B" w:rsidRPr="00DA0EDF" w:rsidRDefault="00B61E6B" w:rsidP="00C247FB">
            <w:pPr>
              <w:rPr>
                <w:b/>
                <w:sz w:val="26"/>
                <w:szCs w:val="26"/>
              </w:rPr>
            </w:pPr>
            <w:r w:rsidRPr="00DA0EDF">
              <w:rPr>
                <w:b/>
                <w:sz w:val="26"/>
                <w:szCs w:val="26"/>
              </w:rPr>
              <w:t>1</w:t>
            </w:r>
          </w:p>
        </w:tc>
        <w:tc>
          <w:tcPr>
            <w:tcW w:w="7513" w:type="dxa"/>
          </w:tcPr>
          <w:p w:rsidR="00B61E6B" w:rsidRPr="00DA0EDF" w:rsidRDefault="00B61E6B" w:rsidP="00DA0EDF">
            <w:pPr>
              <w:jc w:val="both"/>
              <w:rPr>
                <w:b/>
                <w:sz w:val="28"/>
                <w:szCs w:val="28"/>
              </w:rPr>
            </w:pPr>
            <w:r w:rsidRPr="00DA0EDF">
              <w:rPr>
                <w:b/>
                <w:sz w:val="26"/>
                <w:szCs w:val="26"/>
              </w:rPr>
              <w:t>Анализ хозяйственной деятельности в системе управления бюджетной организацией</w:t>
            </w:r>
          </w:p>
        </w:tc>
        <w:tc>
          <w:tcPr>
            <w:tcW w:w="708" w:type="dxa"/>
          </w:tcPr>
          <w:p w:rsidR="00B61E6B" w:rsidRPr="00A860FB" w:rsidRDefault="00A860FB" w:rsidP="004752E8">
            <w:pPr>
              <w:jc w:val="center"/>
              <w:rPr>
                <w:sz w:val="28"/>
                <w:szCs w:val="28"/>
              </w:rPr>
            </w:pPr>
            <w:r w:rsidRPr="00A860FB">
              <w:rPr>
                <w:sz w:val="28"/>
                <w:szCs w:val="28"/>
              </w:rPr>
              <w:t>4</w:t>
            </w:r>
          </w:p>
        </w:tc>
      </w:tr>
      <w:tr w:rsidR="00C247FB" w:rsidTr="00B61E6B">
        <w:tc>
          <w:tcPr>
            <w:tcW w:w="675" w:type="dxa"/>
          </w:tcPr>
          <w:p w:rsidR="00C247FB" w:rsidRPr="00567D4A" w:rsidRDefault="00C247FB" w:rsidP="00C247FB">
            <w:pPr>
              <w:rPr>
                <w:sz w:val="26"/>
                <w:szCs w:val="26"/>
              </w:rPr>
            </w:pPr>
            <w:r>
              <w:rPr>
                <w:sz w:val="26"/>
                <w:szCs w:val="26"/>
              </w:rPr>
              <w:t>1.1</w:t>
            </w:r>
          </w:p>
        </w:tc>
        <w:tc>
          <w:tcPr>
            <w:tcW w:w="7513" w:type="dxa"/>
          </w:tcPr>
          <w:p w:rsidR="00C247FB" w:rsidRPr="00C247FB" w:rsidRDefault="00C247FB" w:rsidP="00DA0EDF">
            <w:pPr>
              <w:jc w:val="both"/>
              <w:rPr>
                <w:sz w:val="28"/>
                <w:szCs w:val="28"/>
              </w:rPr>
            </w:pPr>
            <w:r w:rsidRPr="00C247FB">
              <w:rPr>
                <w:sz w:val="26"/>
                <w:szCs w:val="26"/>
              </w:rPr>
              <w:t>Сущность анализа хозяйственной деятельности как функции управления бюджетной организацией</w:t>
            </w:r>
          </w:p>
        </w:tc>
        <w:tc>
          <w:tcPr>
            <w:tcW w:w="708" w:type="dxa"/>
          </w:tcPr>
          <w:p w:rsidR="00C247FB" w:rsidRPr="00A860FB" w:rsidRDefault="00A860FB" w:rsidP="004752E8">
            <w:pPr>
              <w:jc w:val="center"/>
              <w:rPr>
                <w:sz w:val="28"/>
                <w:szCs w:val="28"/>
              </w:rPr>
            </w:pPr>
            <w:r w:rsidRPr="00A860FB">
              <w:rPr>
                <w:sz w:val="28"/>
                <w:szCs w:val="28"/>
              </w:rPr>
              <w:t>4</w:t>
            </w:r>
          </w:p>
        </w:tc>
      </w:tr>
      <w:tr w:rsidR="00C247FB" w:rsidTr="00B61E6B">
        <w:tc>
          <w:tcPr>
            <w:tcW w:w="675" w:type="dxa"/>
          </w:tcPr>
          <w:p w:rsidR="00C247FB" w:rsidRPr="00567D4A" w:rsidRDefault="00C247FB" w:rsidP="00C247FB">
            <w:pPr>
              <w:rPr>
                <w:sz w:val="26"/>
                <w:szCs w:val="26"/>
              </w:rPr>
            </w:pPr>
            <w:r>
              <w:rPr>
                <w:sz w:val="26"/>
                <w:szCs w:val="26"/>
              </w:rPr>
              <w:t>1.2</w:t>
            </w:r>
          </w:p>
        </w:tc>
        <w:tc>
          <w:tcPr>
            <w:tcW w:w="7513" w:type="dxa"/>
          </w:tcPr>
          <w:p w:rsidR="00C247FB" w:rsidRPr="00C247FB" w:rsidRDefault="00C247FB" w:rsidP="00DA0EDF">
            <w:pPr>
              <w:jc w:val="both"/>
              <w:rPr>
                <w:sz w:val="28"/>
                <w:szCs w:val="28"/>
              </w:rPr>
            </w:pPr>
            <w:r w:rsidRPr="00C247FB">
              <w:rPr>
                <w:sz w:val="26"/>
                <w:szCs w:val="26"/>
              </w:rPr>
              <w:t>Виды бюджетных организаций и их особенности как объектов управления</w:t>
            </w:r>
          </w:p>
        </w:tc>
        <w:tc>
          <w:tcPr>
            <w:tcW w:w="708" w:type="dxa"/>
          </w:tcPr>
          <w:p w:rsidR="00C247FB" w:rsidRPr="00A860FB" w:rsidRDefault="00A860FB" w:rsidP="004752E8">
            <w:pPr>
              <w:jc w:val="center"/>
              <w:rPr>
                <w:sz w:val="28"/>
                <w:szCs w:val="28"/>
              </w:rPr>
            </w:pPr>
            <w:r w:rsidRPr="00A860FB">
              <w:rPr>
                <w:sz w:val="28"/>
                <w:szCs w:val="28"/>
              </w:rPr>
              <w:t>5</w:t>
            </w:r>
          </w:p>
        </w:tc>
      </w:tr>
      <w:tr w:rsidR="00C247FB" w:rsidTr="00B61E6B">
        <w:tc>
          <w:tcPr>
            <w:tcW w:w="675" w:type="dxa"/>
          </w:tcPr>
          <w:p w:rsidR="00C247FB" w:rsidRPr="00567D4A" w:rsidRDefault="00C247FB" w:rsidP="00C247FB">
            <w:pPr>
              <w:rPr>
                <w:sz w:val="26"/>
                <w:szCs w:val="26"/>
              </w:rPr>
            </w:pPr>
            <w:r>
              <w:rPr>
                <w:sz w:val="26"/>
                <w:szCs w:val="26"/>
              </w:rPr>
              <w:t>1.3</w:t>
            </w:r>
          </w:p>
        </w:tc>
        <w:tc>
          <w:tcPr>
            <w:tcW w:w="7513" w:type="dxa"/>
          </w:tcPr>
          <w:p w:rsidR="00C247FB" w:rsidRPr="00C247FB" w:rsidRDefault="00C247FB" w:rsidP="00DA0EDF">
            <w:pPr>
              <w:jc w:val="both"/>
              <w:rPr>
                <w:sz w:val="26"/>
                <w:szCs w:val="26"/>
              </w:rPr>
            </w:pPr>
            <w:r w:rsidRPr="00C247FB">
              <w:rPr>
                <w:sz w:val="26"/>
                <w:szCs w:val="26"/>
              </w:rPr>
              <w:t>Предмет и основные методы анализа хозяйственной деятельности бюджетных организаций</w:t>
            </w:r>
          </w:p>
        </w:tc>
        <w:tc>
          <w:tcPr>
            <w:tcW w:w="708" w:type="dxa"/>
          </w:tcPr>
          <w:p w:rsidR="00C247FB" w:rsidRPr="00A860FB" w:rsidRDefault="00A860FB" w:rsidP="004752E8">
            <w:pPr>
              <w:jc w:val="center"/>
              <w:rPr>
                <w:sz w:val="28"/>
                <w:szCs w:val="28"/>
              </w:rPr>
            </w:pPr>
            <w:r w:rsidRPr="00A860FB">
              <w:rPr>
                <w:sz w:val="28"/>
                <w:szCs w:val="28"/>
              </w:rPr>
              <w:t>6</w:t>
            </w:r>
          </w:p>
        </w:tc>
      </w:tr>
      <w:tr w:rsidR="00C247FB" w:rsidTr="00B61E6B">
        <w:tc>
          <w:tcPr>
            <w:tcW w:w="675" w:type="dxa"/>
          </w:tcPr>
          <w:p w:rsidR="00C247FB" w:rsidRPr="00567D4A" w:rsidRDefault="00C247FB" w:rsidP="00C247FB">
            <w:pPr>
              <w:rPr>
                <w:sz w:val="26"/>
                <w:szCs w:val="26"/>
              </w:rPr>
            </w:pPr>
            <w:r>
              <w:rPr>
                <w:sz w:val="26"/>
                <w:szCs w:val="26"/>
              </w:rPr>
              <w:t>1.4</w:t>
            </w:r>
          </w:p>
        </w:tc>
        <w:tc>
          <w:tcPr>
            <w:tcW w:w="7513" w:type="dxa"/>
          </w:tcPr>
          <w:p w:rsidR="00C247FB" w:rsidRPr="00C247FB" w:rsidRDefault="00C247FB" w:rsidP="00DA0EDF">
            <w:pPr>
              <w:jc w:val="both"/>
              <w:rPr>
                <w:sz w:val="26"/>
                <w:szCs w:val="26"/>
              </w:rPr>
            </w:pPr>
            <w:r w:rsidRPr="00C247FB">
              <w:rPr>
                <w:sz w:val="26"/>
                <w:szCs w:val="26"/>
              </w:rPr>
              <w:t>Содержание, основные объекты анализа и система экономических показателей хозяйственной деятельности бюджетных организаций</w:t>
            </w:r>
          </w:p>
        </w:tc>
        <w:tc>
          <w:tcPr>
            <w:tcW w:w="708" w:type="dxa"/>
          </w:tcPr>
          <w:p w:rsidR="00C247FB" w:rsidRPr="00A860FB" w:rsidRDefault="00A860FB" w:rsidP="004752E8">
            <w:pPr>
              <w:jc w:val="center"/>
              <w:rPr>
                <w:sz w:val="28"/>
                <w:szCs w:val="28"/>
              </w:rPr>
            </w:pPr>
            <w:r w:rsidRPr="00A860FB">
              <w:rPr>
                <w:sz w:val="28"/>
                <w:szCs w:val="28"/>
              </w:rPr>
              <w:t>7</w:t>
            </w:r>
          </w:p>
        </w:tc>
      </w:tr>
      <w:tr w:rsidR="00B61E6B" w:rsidTr="00B61E6B">
        <w:tc>
          <w:tcPr>
            <w:tcW w:w="675" w:type="dxa"/>
          </w:tcPr>
          <w:p w:rsidR="00B61E6B" w:rsidRPr="00DA0EDF" w:rsidRDefault="00B61E6B" w:rsidP="00C247FB">
            <w:pPr>
              <w:rPr>
                <w:b/>
                <w:sz w:val="26"/>
                <w:szCs w:val="26"/>
              </w:rPr>
            </w:pPr>
            <w:r w:rsidRPr="00DA0EDF">
              <w:rPr>
                <w:b/>
                <w:sz w:val="26"/>
                <w:szCs w:val="26"/>
              </w:rPr>
              <w:t>2</w:t>
            </w:r>
          </w:p>
        </w:tc>
        <w:tc>
          <w:tcPr>
            <w:tcW w:w="7513" w:type="dxa"/>
          </w:tcPr>
          <w:p w:rsidR="00B61E6B" w:rsidRPr="00DA0EDF" w:rsidRDefault="00B61E6B" w:rsidP="00DA0EDF">
            <w:pPr>
              <w:jc w:val="both"/>
              <w:rPr>
                <w:b/>
                <w:sz w:val="26"/>
                <w:szCs w:val="26"/>
              </w:rPr>
            </w:pPr>
            <w:r w:rsidRPr="00DA0EDF">
              <w:rPr>
                <w:b/>
                <w:sz w:val="26"/>
                <w:szCs w:val="26"/>
              </w:rPr>
              <w:t>Анализ основных показателей объема и качества работы бюджетных организаций различных сфер</w:t>
            </w:r>
          </w:p>
        </w:tc>
        <w:tc>
          <w:tcPr>
            <w:tcW w:w="708" w:type="dxa"/>
          </w:tcPr>
          <w:p w:rsidR="00B61E6B" w:rsidRPr="00A860FB" w:rsidRDefault="00A860FB" w:rsidP="004752E8">
            <w:pPr>
              <w:jc w:val="center"/>
              <w:rPr>
                <w:sz w:val="28"/>
                <w:szCs w:val="28"/>
              </w:rPr>
            </w:pPr>
            <w:r w:rsidRPr="00A860FB">
              <w:rPr>
                <w:sz w:val="28"/>
                <w:szCs w:val="28"/>
              </w:rPr>
              <w:t>8</w:t>
            </w:r>
          </w:p>
        </w:tc>
      </w:tr>
      <w:tr w:rsidR="00DA0EDF" w:rsidTr="00B61E6B">
        <w:tc>
          <w:tcPr>
            <w:tcW w:w="675" w:type="dxa"/>
          </w:tcPr>
          <w:p w:rsidR="00DA0EDF" w:rsidRPr="00567D4A" w:rsidRDefault="00DA0EDF" w:rsidP="00C247FB">
            <w:pPr>
              <w:rPr>
                <w:sz w:val="26"/>
                <w:szCs w:val="26"/>
              </w:rPr>
            </w:pPr>
            <w:r>
              <w:rPr>
                <w:sz w:val="26"/>
                <w:szCs w:val="26"/>
              </w:rPr>
              <w:t>2.1</w:t>
            </w:r>
          </w:p>
        </w:tc>
        <w:tc>
          <w:tcPr>
            <w:tcW w:w="7513" w:type="dxa"/>
          </w:tcPr>
          <w:p w:rsidR="00DA0EDF" w:rsidRPr="00DA0EDF" w:rsidRDefault="00DA0EDF" w:rsidP="00DA0EDF">
            <w:pPr>
              <w:jc w:val="both"/>
              <w:rPr>
                <w:sz w:val="26"/>
                <w:szCs w:val="26"/>
              </w:rPr>
            </w:pPr>
            <w:r w:rsidRPr="00DA0EDF">
              <w:rPr>
                <w:sz w:val="26"/>
                <w:szCs w:val="26"/>
              </w:rPr>
              <w:t>Основные показатели работы стационарных медицинских учреждений</w:t>
            </w:r>
          </w:p>
        </w:tc>
        <w:tc>
          <w:tcPr>
            <w:tcW w:w="708" w:type="dxa"/>
          </w:tcPr>
          <w:p w:rsidR="00DA0EDF" w:rsidRPr="00A860FB" w:rsidRDefault="00A860FB" w:rsidP="004752E8">
            <w:pPr>
              <w:jc w:val="center"/>
              <w:rPr>
                <w:sz w:val="28"/>
                <w:szCs w:val="28"/>
              </w:rPr>
            </w:pPr>
            <w:r w:rsidRPr="00A860FB">
              <w:rPr>
                <w:sz w:val="28"/>
                <w:szCs w:val="28"/>
              </w:rPr>
              <w:t>8</w:t>
            </w:r>
          </w:p>
        </w:tc>
      </w:tr>
      <w:tr w:rsidR="00DA0EDF" w:rsidTr="00B61E6B">
        <w:tc>
          <w:tcPr>
            <w:tcW w:w="675" w:type="dxa"/>
          </w:tcPr>
          <w:p w:rsidR="00DA0EDF" w:rsidRPr="00567D4A" w:rsidRDefault="00DA0EDF" w:rsidP="00C247FB">
            <w:pPr>
              <w:rPr>
                <w:sz w:val="26"/>
                <w:szCs w:val="26"/>
              </w:rPr>
            </w:pPr>
            <w:r>
              <w:rPr>
                <w:sz w:val="26"/>
                <w:szCs w:val="26"/>
              </w:rPr>
              <w:t>2.2</w:t>
            </w:r>
          </w:p>
        </w:tc>
        <w:tc>
          <w:tcPr>
            <w:tcW w:w="7513" w:type="dxa"/>
          </w:tcPr>
          <w:p w:rsidR="00DA0EDF" w:rsidRPr="00DA0EDF" w:rsidRDefault="00DA0EDF" w:rsidP="00DA0EDF">
            <w:pPr>
              <w:jc w:val="both"/>
              <w:rPr>
                <w:sz w:val="26"/>
                <w:szCs w:val="26"/>
              </w:rPr>
            </w:pPr>
            <w:r w:rsidRPr="00DA0EDF">
              <w:rPr>
                <w:sz w:val="26"/>
                <w:szCs w:val="26"/>
              </w:rPr>
              <w:t>Основные показатели работы амбулаторно-поликлинических учреждений</w:t>
            </w:r>
          </w:p>
        </w:tc>
        <w:tc>
          <w:tcPr>
            <w:tcW w:w="708" w:type="dxa"/>
          </w:tcPr>
          <w:p w:rsidR="00DA0EDF" w:rsidRPr="00A860FB" w:rsidRDefault="00A860FB" w:rsidP="004752E8">
            <w:pPr>
              <w:jc w:val="center"/>
              <w:rPr>
                <w:sz w:val="28"/>
                <w:szCs w:val="28"/>
              </w:rPr>
            </w:pPr>
            <w:r>
              <w:rPr>
                <w:sz w:val="28"/>
                <w:szCs w:val="28"/>
              </w:rPr>
              <w:t>10</w:t>
            </w:r>
          </w:p>
        </w:tc>
      </w:tr>
      <w:tr w:rsidR="00DA0EDF" w:rsidTr="00B61E6B">
        <w:tc>
          <w:tcPr>
            <w:tcW w:w="675" w:type="dxa"/>
          </w:tcPr>
          <w:p w:rsidR="00DA0EDF" w:rsidRPr="00567D4A" w:rsidRDefault="00DA0EDF" w:rsidP="00C247FB">
            <w:pPr>
              <w:rPr>
                <w:sz w:val="26"/>
                <w:szCs w:val="26"/>
              </w:rPr>
            </w:pPr>
            <w:r>
              <w:rPr>
                <w:sz w:val="26"/>
                <w:szCs w:val="26"/>
              </w:rPr>
              <w:t>2.3</w:t>
            </w:r>
          </w:p>
        </w:tc>
        <w:tc>
          <w:tcPr>
            <w:tcW w:w="7513" w:type="dxa"/>
          </w:tcPr>
          <w:p w:rsidR="00DA0EDF" w:rsidRPr="00DA0EDF" w:rsidRDefault="00DA0EDF" w:rsidP="00DA0EDF">
            <w:pPr>
              <w:jc w:val="both"/>
              <w:rPr>
                <w:sz w:val="26"/>
                <w:szCs w:val="26"/>
              </w:rPr>
            </w:pPr>
            <w:r w:rsidRPr="00DA0EDF">
              <w:rPr>
                <w:sz w:val="26"/>
                <w:szCs w:val="26"/>
              </w:rPr>
              <w:t>Анализ основных показателей учреждений дошкольного образования</w:t>
            </w:r>
          </w:p>
        </w:tc>
        <w:tc>
          <w:tcPr>
            <w:tcW w:w="708" w:type="dxa"/>
          </w:tcPr>
          <w:p w:rsidR="00DA0EDF" w:rsidRPr="00A860FB" w:rsidRDefault="00A860FB" w:rsidP="004752E8">
            <w:pPr>
              <w:jc w:val="center"/>
              <w:rPr>
                <w:sz w:val="28"/>
                <w:szCs w:val="28"/>
              </w:rPr>
            </w:pPr>
            <w:r w:rsidRPr="00A860FB">
              <w:rPr>
                <w:sz w:val="28"/>
                <w:szCs w:val="28"/>
              </w:rPr>
              <w:t>12</w:t>
            </w:r>
          </w:p>
        </w:tc>
      </w:tr>
      <w:tr w:rsidR="00DA0EDF" w:rsidTr="00B61E6B">
        <w:tc>
          <w:tcPr>
            <w:tcW w:w="675" w:type="dxa"/>
          </w:tcPr>
          <w:p w:rsidR="00DA0EDF" w:rsidRPr="00567D4A" w:rsidRDefault="00DA0EDF" w:rsidP="00C247FB">
            <w:pPr>
              <w:rPr>
                <w:sz w:val="26"/>
                <w:szCs w:val="26"/>
              </w:rPr>
            </w:pPr>
            <w:r>
              <w:rPr>
                <w:sz w:val="26"/>
                <w:szCs w:val="26"/>
              </w:rPr>
              <w:t>2.4</w:t>
            </w:r>
          </w:p>
        </w:tc>
        <w:tc>
          <w:tcPr>
            <w:tcW w:w="7513" w:type="dxa"/>
          </w:tcPr>
          <w:p w:rsidR="00DA0EDF" w:rsidRPr="00DA0EDF" w:rsidRDefault="00DA0EDF" w:rsidP="00DA0EDF">
            <w:pPr>
              <w:jc w:val="both"/>
              <w:rPr>
                <w:sz w:val="26"/>
                <w:szCs w:val="26"/>
              </w:rPr>
            </w:pPr>
            <w:r w:rsidRPr="00DA0EDF">
              <w:rPr>
                <w:sz w:val="26"/>
                <w:szCs w:val="26"/>
              </w:rPr>
              <w:t>Анализ основных показателей сети учреждений общего среднего образования</w:t>
            </w:r>
          </w:p>
        </w:tc>
        <w:tc>
          <w:tcPr>
            <w:tcW w:w="708" w:type="dxa"/>
          </w:tcPr>
          <w:p w:rsidR="00DA0EDF" w:rsidRPr="00A860FB" w:rsidRDefault="00A860FB" w:rsidP="004752E8">
            <w:pPr>
              <w:jc w:val="center"/>
              <w:rPr>
                <w:sz w:val="28"/>
                <w:szCs w:val="28"/>
              </w:rPr>
            </w:pPr>
            <w:r w:rsidRPr="00A860FB">
              <w:rPr>
                <w:sz w:val="28"/>
                <w:szCs w:val="28"/>
              </w:rPr>
              <w:t>13</w:t>
            </w:r>
          </w:p>
        </w:tc>
      </w:tr>
      <w:tr w:rsidR="00DA0EDF" w:rsidTr="00B61E6B">
        <w:tc>
          <w:tcPr>
            <w:tcW w:w="675" w:type="dxa"/>
          </w:tcPr>
          <w:p w:rsidR="00DA0EDF" w:rsidRPr="00567D4A" w:rsidRDefault="00DA0EDF" w:rsidP="00C247FB">
            <w:pPr>
              <w:rPr>
                <w:sz w:val="26"/>
                <w:szCs w:val="26"/>
              </w:rPr>
            </w:pPr>
            <w:r>
              <w:rPr>
                <w:sz w:val="26"/>
                <w:szCs w:val="26"/>
              </w:rPr>
              <w:t>2.5</w:t>
            </w:r>
          </w:p>
        </w:tc>
        <w:tc>
          <w:tcPr>
            <w:tcW w:w="7513" w:type="dxa"/>
          </w:tcPr>
          <w:p w:rsidR="00DA0EDF" w:rsidRPr="00DA0EDF" w:rsidRDefault="00DA0EDF" w:rsidP="00DA0EDF">
            <w:pPr>
              <w:jc w:val="both"/>
              <w:rPr>
                <w:sz w:val="26"/>
                <w:szCs w:val="26"/>
              </w:rPr>
            </w:pPr>
            <w:r w:rsidRPr="00DA0EDF">
              <w:rPr>
                <w:sz w:val="26"/>
                <w:szCs w:val="26"/>
              </w:rPr>
              <w:t>Анализ основных показателей учреждений высшего образования</w:t>
            </w:r>
          </w:p>
        </w:tc>
        <w:tc>
          <w:tcPr>
            <w:tcW w:w="708" w:type="dxa"/>
          </w:tcPr>
          <w:p w:rsidR="00DA0EDF" w:rsidRPr="00A860FB" w:rsidRDefault="00A860FB" w:rsidP="004752E8">
            <w:pPr>
              <w:jc w:val="center"/>
              <w:rPr>
                <w:sz w:val="28"/>
                <w:szCs w:val="28"/>
              </w:rPr>
            </w:pPr>
            <w:r w:rsidRPr="00A860FB">
              <w:rPr>
                <w:sz w:val="28"/>
                <w:szCs w:val="28"/>
              </w:rPr>
              <w:t>14</w:t>
            </w:r>
          </w:p>
        </w:tc>
      </w:tr>
      <w:tr w:rsidR="00DA0EDF" w:rsidTr="00B61E6B">
        <w:tc>
          <w:tcPr>
            <w:tcW w:w="675" w:type="dxa"/>
          </w:tcPr>
          <w:p w:rsidR="00DA0EDF" w:rsidRPr="00567D4A" w:rsidRDefault="00DA0EDF" w:rsidP="00C247FB">
            <w:pPr>
              <w:rPr>
                <w:sz w:val="26"/>
                <w:szCs w:val="26"/>
              </w:rPr>
            </w:pPr>
            <w:r>
              <w:rPr>
                <w:sz w:val="26"/>
                <w:szCs w:val="26"/>
              </w:rPr>
              <w:t>2.6</w:t>
            </w:r>
          </w:p>
        </w:tc>
        <w:tc>
          <w:tcPr>
            <w:tcW w:w="7513" w:type="dxa"/>
          </w:tcPr>
          <w:p w:rsidR="00DA0EDF" w:rsidRPr="00DA0EDF" w:rsidRDefault="00DA0EDF" w:rsidP="00DA0EDF">
            <w:pPr>
              <w:jc w:val="both"/>
              <w:rPr>
                <w:sz w:val="26"/>
                <w:szCs w:val="26"/>
              </w:rPr>
            </w:pPr>
            <w:r w:rsidRPr="00DA0EDF">
              <w:rPr>
                <w:sz w:val="26"/>
                <w:szCs w:val="26"/>
              </w:rPr>
              <w:t>Анализ объемов работы научно-исследовательских институтов</w:t>
            </w:r>
          </w:p>
        </w:tc>
        <w:tc>
          <w:tcPr>
            <w:tcW w:w="708" w:type="dxa"/>
          </w:tcPr>
          <w:p w:rsidR="00DA0EDF" w:rsidRPr="00A860FB" w:rsidRDefault="00A860FB" w:rsidP="004752E8">
            <w:pPr>
              <w:jc w:val="center"/>
              <w:rPr>
                <w:sz w:val="28"/>
                <w:szCs w:val="28"/>
              </w:rPr>
            </w:pPr>
            <w:r w:rsidRPr="00A860FB">
              <w:rPr>
                <w:sz w:val="28"/>
                <w:szCs w:val="28"/>
              </w:rPr>
              <w:t>15</w:t>
            </w:r>
          </w:p>
        </w:tc>
      </w:tr>
      <w:tr w:rsidR="00B61E6B" w:rsidTr="00B61E6B">
        <w:tc>
          <w:tcPr>
            <w:tcW w:w="675" w:type="dxa"/>
          </w:tcPr>
          <w:p w:rsidR="00B61E6B" w:rsidRPr="00DA0EDF" w:rsidRDefault="00B61E6B" w:rsidP="00C247FB">
            <w:pPr>
              <w:rPr>
                <w:b/>
                <w:sz w:val="26"/>
                <w:szCs w:val="26"/>
              </w:rPr>
            </w:pPr>
            <w:r w:rsidRPr="00DA0EDF">
              <w:rPr>
                <w:b/>
                <w:sz w:val="26"/>
                <w:szCs w:val="26"/>
              </w:rPr>
              <w:t>3</w:t>
            </w:r>
          </w:p>
        </w:tc>
        <w:tc>
          <w:tcPr>
            <w:tcW w:w="7513" w:type="dxa"/>
          </w:tcPr>
          <w:p w:rsidR="00B61E6B" w:rsidRPr="00DA0EDF" w:rsidRDefault="00B61E6B" w:rsidP="00DA0EDF">
            <w:pPr>
              <w:jc w:val="both"/>
              <w:rPr>
                <w:b/>
                <w:sz w:val="26"/>
                <w:szCs w:val="26"/>
              </w:rPr>
            </w:pPr>
            <w:r w:rsidRPr="00DA0EDF">
              <w:rPr>
                <w:b/>
                <w:sz w:val="26"/>
                <w:szCs w:val="26"/>
              </w:rPr>
              <w:t>Анализ финансирования бюджетных организаций и исполнения бюджетной сметы</w:t>
            </w:r>
          </w:p>
        </w:tc>
        <w:tc>
          <w:tcPr>
            <w:tcW w:w="708" w:type="dxa"/>
          </w:tcPr>
          <w:p w:rsidR="00B61E6B" w:rsidRPr="00A860FB" w:rsidRDefault="00A860FB" w:rsidP="004752E8">
            <w:pPr>
              <w:jc w:val="center"/>
              <w:rPr>
                <w:sz w:val="28"/>
                <w:szCs w:val="28"/>
              </w:rPr>
            </w:pPr>
            <w:r w:rsidRPr="00A860FB">
              <w:rPr>
                <w:sz w:val="28"/>
                <w:szCs w:val="28"/>
              </w:rPr>
              <w:t>17</w:t>
            </w:r>
          </w:p>
        </w:tc>
      </w:tr>
      <w:tr w:rsidR="00596E4C" w:rsidRPr="005F0090" w:rsidTr="00B61E6B">
        <w:tc>
          <w:tcPr>
            <w:tcW w:w="675" w:type="dxa"/>
          </w:tcPr>
          <w:p w:rsidR="00596E4C" w:rsidRPr="005F0090" w:rsidRDefault="00596E4C" w:rsidP="00C247FB">
            <w:pPr>
              <w:rPr>
                <w:sz w:val="26"/>
                <w:szCs w:val="26"/>
              </w:rPr>
            </w:pPr>
            <w:r w:rsidRPr="005F0090">
              <w:rPr>
                <w:sz w:val="26"/>
                <w:szCs w:val="26"/>
              </w:rPr>
              <w:t>3.1</w:t>
            </w:r>
          </w:p>
        </w:tc>
        <w:tc>
          <w:tcPr>
            <w:tcW w:w="7513" w:type="dxa"/>
          </w:tcPr>
          <w:p w:rsidR="00596E4C" w:rsidRPr="005F0090" w:rsidRDefault="00596E4C" w:rsidP="00DA0EDF">
            <w:pPr>
              <w:jc w:val="both"/>
              <w:rPr>
                <w:sz w:val="26"/>
                <w:szCs w:val="26"/>
              </w:rPr>
            </w:pPr>
            <w:r w:rsidRPr="005F0090">
              <w:rPr>
                <w:sz w:val="26"/>
                <w:szCs w:val="26"/>
              </w:rPr>
              <w:t>Порядок планирования бюджетных средств</w:t>
            </w:r>
          </w:p>
        </w:tc>
        <w:tc>
          <w:tcPr>
            <w:tcW w:w="708" w:type="dxa"/>
          </w:tcPr>
          <w:p w:rsidR="00596E4C" w:rsidRPr="00A860FB" w:rsidRDefault="00A860FB" w:rsidP="004752E8">
            <w:pPr>
              <w:jc w:val="center"/>
              <w:rPr>
                <w:sz w:val="28"/>
                <w:szCs w:val="28"/>
              </w:rPr>
            </w:pPr>
            <w:r w:rsidRPr="00A860FB">
              <w:rPr>
                <w:sz w:val="28"/>
                <w:szCs w:val="28"/>
              </w:rPr>
              <w:t>17</w:t>
            </w:r>
          </w:p>
        </w:tc>
      </w:tr>
      <w:tr w:rsidR="00596E4C" w:rsidRPr="005F0090" w:rsidTr="00B61E6B">
        <w:tc>
          <w:tcPr>
            <w:tcW w:w="675" w:type="dxa"/>
          </w:tcPr>
          <w:p w:rsidR="00596E4C" w:rsidRPr="005F0090" w:rsidRDefault="00596E4C" w:rsidP="00C247FB">
            <w:pPr>
              <w:rPr>
                <w:sz w:val="26"/>
                <w:szCs w:val="26"/>
              </w:rPr>
            </w:pPr>
            <w:r w:rsidRPr="005F0090">
              <w:rPr>
                <w:sz w:val="26"/>
                <w:szCs w:val="26"/>
              </w:rPr>
              <w:t>3.2</w:t>
            </w:r>
          </w:p>
        </w:tc>
        <w:tc>
          <w:tcPr>
            <w:tcW w:w="7513" w:type="dxa"/>
          </w:tcPr>
          <w:p w:rsidR="00596E4C" w:rsidRPr="005F0090" w:rsidRDefault="00596E4C" w:rsidP="00596E4C">
            <w:pPr>
              <w:jc w:val="both"/>
              <w:rPr>
                <w:sz w:val="26"/>
                <w:szCs w:val="26"/>
              </w:rPr>
            </w:pPr>
            <w:r w:rsidRPr="005F0090">
              <w:rPr>
                <w:sz w:val="26"/>
                <w:szCs w:val="26"/>
              </w:rPr>
              <w:t>Анализ обеспеченности бюджетной организации финансовыми ресурсами</w:t>
            </w:r>
          </w:p>
        </w:tc>
        <w:tc>
          <w:tcPr>
            <w:tcW w:w="708" w:type="dxa"/>
          </w:tcPr>
          <w:p w:rsidR="00596E4C" w:rsidRPr="00A860FB" w:rsidRDefault="00F60C65" w:rsidP="004752E8">
            <w:pPr>
              <w:jc w:val="center"/>
              <w:rPr>
                <w:sz w:val="28"/>
                <w:szCs w:val="28"/>
              </w:rPr>
            </w:pPr>
            <w:r>
              <w:rPr>
                <w:sz w:val="28"/>
                <w:szCs w:val="28"/>
              </w:rPr>
              <w:t>19</w:t>
            </w:r>
          </w:p>
        </w:tc>
      </w:tr>
      <w:tr w:rsidR="00596E4C" w:rsidRPr="005F0090" w:rsidTr="00B61E6B">
        <w:tc>
          <w:tcPr>
            <w:tcW w:w="675" w:type="dxa"/>
          </w:tcPr>
          <w:p w:rsidR="00596E4C" w:rsidRPr="005F0090" w:rsidRDefault="00596E4C" w:rsidP="00C247FB">
            <w:pPr>
              <w:rPr>
                <w:sz w:val="26"/>
                <w:szCs w:val="26"/>
              </w:rPr>
            </w:pPr>
            <w:r w:rsidRPr="005F0090">
              <w:rPr>
                <w:sz w:val="26"/>
                <w:szCs w:val="26"/>
              </w:rPr>
              <w:t>3.3</w:t>
            </w:r>
          </w:p>
        </w:tc>
        <w:tc>
          <w:tcPr>
            <w:tcW w:w="7513" w:type="dxa"/>
          </w:tcPr>
          <w:p w:rsidR="00596E4C" w:rsidRPr="005F0090" w:rsidRDefault="005F0090" w:rsidP="00DA0EDF">
            <w:pPr>
              <w:jc w:val="both"/>
              <w:rPr>
                <w:sz w:val="26"/>
                <w:szCs w:val="26"/>
              </w:rPr>
            </w:pPr>
            <w:r w:rsidRPr="005F0090">
              <w:rPr>
                <w:sz w:val="26"/>
                <w:szCs w:val="26"/>
              </w:rPr>
              <w:t>Анализ исполнения бюджетной сметы</w:t>
            </w:r>
          </w:p>
        </w:tc>
        <w:tc>
          <w:tcPr>
            <w:tcW w:w="708" w:type="dxa"/>
          </w:tcPr>
          <w:p w:rsidR="00596E4C" w:rsidRPr="00A860FB" w:rsidRDefault="00F60C65" w:rsidP="004752E8">
            <w:pPr>
              <w:jc w:val="center"/>
              <w:rPr>
                <w:sz w:val="28"/>
                <w:szCs w:val="28"/>
              </w:rPr>
            </w:pPr>
            <w:r>
              <w:rPr>
                <w:sz w:val="28"/>
                <w:szCs w:val="28"/>
              </w:rPr>
              <w:t>20</w:t>
            </w:r>
          </w:p>
        </w:tc>
      </w:tr>
      <w:tr w:rsidR="005F0090" w:rsidRPr="005F0090" w:rsidTr="00B61E6B">
        <w:tc>
          <w:tcPr>
            <w:tcW w:w="675" w:type="dxa"/>
          </w:tcPr>
          <w:p w:rsidR="005F0090" w:rsidRPr="005F0090" w:rsidRDefault="005F0090" w:rsidP="00C247FB">
            <w:pPr>
              <w:rPr>
                <w:sz w:val="26"/>
                <w:szCs w:val="26"/>
              </w:rPr>
            </w:pPr>
            <w:r w:rsidRPr="005F0090">
              <w:rPr>
                <w:sz w:val="26"/>
                <w:szCs w:val="26"/>
              </w:rPr>
              <w:t>3.4</w:t>
            </w:r>
          </w:p>
        </w:tc>
        <w:tc>
          <w:tcPr>
            <w:tcW w:w="7513" w:type="dxa"/>
          </w:tcPr>
          <w:p w:rsidR="005F0090" w:rsidRPr="005F0090" w:rsidRDefault="005F0090" w:rsidP="00DA0EDF">
            <w:pPr>
              <w:jc w:val="both"/>
              <w:rPr>
                <w:sz w:val="26"/>
                <w:szCs w:val="26"/>
              </w:rPr>
            </w:pPr>
            <w:r w:rsidRPr="005F0090">
              <w:rPr>
                <w:sz w:val="26"/>
                <w:szCs w:val="26"/>
              </w:rPr>
              <w:t>Анализ кассовых и фактических расходов</w:t>
            </w:r>
          </w:p>
        </w:tc>
        <w:tc>
          <w:tcPr>
            <w:tcW w:w="708" w:type="dxa"/>
          </w:tcPr>
          <w:p w:rsidR="005F0090" w:rsidRPr="00A860FB" w:rsidRDefault="00F60C65" w:rsidP="004752E8">
            <w:pPr>
              <w:jc w:val="center"/>
              <w:rPr>
                <w:sz w:val="28"/>
                <w:szCs w:val="28"/>
              </w:rPr>
            </w:pPr>
            <w:r>
              <w:rPr>
                <w:sz w:val="28"/>
                <w:szCs w:val="28"/>
              </w:rPr>
              <w:t>21</w:t>
            </w:r>
          </w:p>
        </w:tc>
      </w:tr>
      <w:tr w:rsidR="00B61E6B" w:rsidTr="00B61E6B">
        <w:tc>
          <w:tcPr>
            <w:tcW w:w="675" w:type="dxa"/>
          </w:tcPr>
          <w:p w:rsidR="00B61E6B" w:rsidRPr="00DA0EDF" w:rsidRDefault="00B61E6B" w:rsidP="00C247FB">
            <w:pPr>
              <w:rPr>
                <w:b/>
                <w:sz w:val="26"/>
                <w:szCs w:val="26"/>
              </w:rPr>
            </w:pPr>
            <w:r w:rsidRPr="00DA0EDF">
              <w:rPr>
                <w:b/>
                <w:sz w:val="26"/>
                <w:szCs w:val="26"/>
              </w:rPr>
              <w:t>4</w:t>
            </w:r>
          </w:p>
        </w:tc>
        <w:tc>
          <w:tcPr>
            <w:tcW w:w="7513" w:type="dxa"/>
          </w:tcPr>
          <w:p w:rsidR="00B61E6B" w:rsidRPr="00DA0EDF" w:rsidRDefault="00B61E6B" w:rsidP="00DA0EDF">
            <w:pPr>
              <w:jc w:val="both"/>
              <w:rPr>
                <w:b/>
                <w:sz w:val="26"/>
                <w:szCs w:val="26"/>
              </w:rPr>
            </w:pPr>
            <w:r w:rsidRPr="00DA0EDF">
              <w:rPr>
                <w:b/>
                <w:sz w:val="26"/>
                <w:szCs w:val="26"/>
              </w:rPr>
              <w:t>Анализ труда и заработной платы</w:t>
            </w:r>
          </w:p>
        </w:tc>
        <w:tc>
          <w:tcPr>
            <w:tcW w:w="708" w:type="dxa"/>
          </w:tcPr>
          <w:p w:rsidR="00B61E6B" w:rsidRPr="00A860FB" w:rsidRDefault="00F60C65" w:rsidP="004752E8">
            <w:pPr>
              <w:jc w:val="center"/>
              <w:rPr>
                <w:sz w:val="28"/>
                <w:szCs w:val="28"/>
              </w:rPr>
            </w:pPr>
            <w:r>
              <w:rPr>
                <w:sz w:val="28"/>
                <w:szCs w:val="28"/>
              </w:rPr>
              <w:t>22</w:t>
            </w:r>
          </w:p>
        </w:tc>
      </w:tr>
      <w:tr w:rsidR="00DF23F9" w:rsidTr="00B61E6B">
        <w:tc>
          <w:tcPr>
            <w:tcW w:w="675" w:type="dxa"/>
          </w:tcPr>
          <w:p w:rsidR="00DF23F9" w:rsidRPr="00160F0C" w:rsidRDefault="00DF23F9" w:rsidP="00C247FB">
            <w:pPr>
              <w:rPr>
                <w:sz w:val="26"/>
                <w:szCs w:val="26"/>
              </w:rPr>
            </w:pPr>
            <w:r w:rsidRPr="00160F0C">
              <w:rPr>
                <w:sz w:val="26"/>
                <w:szCs w:val="26"/>
              </w:rPr>
              <w:t>4.1</w:t>
            </w:r>
          </w:p>
        </w:tc>
        <w:tc>
          <w:tcPr>
            <w:tcW w:w="7513" w:type="dxa"/>
          </w:tcPr>
          <w:p w:rsidR="00DF23F9" w:rsidRPr="00160F0C" w:rsidRDefault="00DF23F9" w:rsidP="00DA0EDF">
            <w:pPr>
              <w:jc w:val="both"/>
              <w:rPr>
                <w:sz w:val="26"/>
                <w:szCs w:val="26"/>
              </w:rPr>
            </w:pPr>
            <w:r w:rsidRPr="00160F0C">
              <w:rPr>
                <w:sz w:val="26"/>
                <w:szCs w:val="26"/>
              </w:rPr>
              <w:t>Задачи и источники информации для анализа труда и заработной платы</w:t>
            </w:r>
          </w:p>
        </w:tc>
        <w:tc>
          <w:tcPr>
            <w:tcW w:w="708" w:type="dxa"/>
          </w:tcPr>
          <w:p w:rsidR="00DF23F9" w:rsidRPr="00A860FB" w:rsidRDefault="00F60C65" w:rsidP="004752E8">
            <w:pPr>
              <w:jc w:val="center"/>
              <w:rPr>
                <w:sz w:val="28"/>
                <w:szCs w:val="28"/>
              </w:rPr>
            </w:pPr>
            <w:r>
              <w:rPr>
                <w:sz w:val="28"/>
                <w:szCs w:val="28"/>
              </w:rPr>
              <w:t>22</w:t>
            </w:r>
          </w:p>
        </w:tc>
      </w:tr>
      <w:tr w:rsidR="00DF23F9" w:rsidTr="00B61E6B">
        <w:tc>
          <w:tcPr>
            <w:tcW w:w="675" w:type="dxa"/>
          </w:tcPr>
          <w:p w:rsidR="00DF23F9" w:rsidRPr="00160F0C" w:rsidRDefault="00DF23F9" w:rsidP="00C247FB">
            <w:pPr>
              <w:rPr>
                <w:sz w:val="26"/>
                <w:szCs w:val="26"/>
              </w:rPr>
            </w:pPr>
            <w:r w:rsidRPr="00160F0C">
              <w:rPr>
                <w:sz w:val="26"/>
                <w:szCs w:val="26"/>
              </w:rPr>
              <w:t>4.2</w:t>
            </w:r>
          </w:p>
        </w:tc>
        <w:tc>
          <w:tcPr>
            <w:tcW w:w="7513" w:type="dxa"/>
          </w:tcPr>
          <w:p w:rsidR="00DF23F9" w:rsidRPr="00160F0C" w:rsidRDefault="00DF23F9" w:rsidP="00160F0C">
            <w:pPr>
              <w:jc w:val="both"/>
              <w:rPr>
                <w:sz w:val="26"/>
                <w:szCs w:val="26"/>
              </w:rPr>
            </w:pPr>
            <w:r w:rsidRPr="00160F0C">
              <w:rPr>
                <w:sz w:val="26"/>
                <w:szCs w:val="26"/>
              </w:rPr>
              <w:t>Анализ состава</w:t>
            </w:r>
            <w:r w:rsidR="00160F0C">
              <w:rPr>
                <w:sz w:val="26"/>
                <w:szCs w:val="26"/>
              </w:rPr>
              <w:t>,</w:t>
            </w:r>
            <w:r w:rsidRPr="00160F0C">
              <w:rPr>
                <w:sz w:val="26"/>
                <w:szCs w:val="26"/>
              </w:rPr>
              <w:t xml:space="preserve"> структуры и движения работников</w:t>
            </w:r>
          </w:p>
        </w:tc>
        <w:tc>
          <w:tcPr>
            <w:tcW w:w="708" w:type="dxa"/>
          </w:tcPr>
          <w:p w:rsidR="00DF23F9" w:rsidRPr="00F60C65" w:rsidRDefault="00F60C65" w:rsidP="004752E8">
            <w:pPr>
              <w:jc w:val="center"/>
              <w:rPr>
                <w:sz w:val="28"/>
                <w:szCs w:val="28"/>
              </w:rPr>
            </w:pPr>
            <w:r w:rsidRPr="00F60C65">
              <w:rPr>
                <w:sz w:val="28"/>
                <w:szCs w:val="28"/>
              </w:rPr>
              <w:t>23</w:t>
            </w:r>
          </w:p>
        </w:tc>
      </w:tr>
      <w:tr w:rsidR="00DF23F9" w:rsidTr="00B61E6B">
        <w:tc>
          <w:tcPr>
            <w:tcW w:w="675" w:type="dxa"/>
          </w:tcPr>
          <w:p w:rsidR="00DF23F9" w:rsidRPr="00160F0C" w:rsidRDefault="00DF23F9" w:rsidP="00C247FB">
            <w:pPr>
              <w:rPr>
                <w:sz w:val="26"/>
                <w:szCs w:val="26"/>
              </w:rPr>
            </w:pPr>
            <w:r w:rsidRPr="00160F0C">
              <w:rPr>
                <w:sz w:val="26"/>
                <w:szCs w:val="26"/>
              </w:rPr>
              <w:t>4.3</w:t>
            </w:r>
          </w:p>
        </w:tc>
        <w:tc>
          <w:tcPr>
            <w:tcW w:w="7513" w:type="dxa"/>
          </w:tcPr>
          <w:p w:rsidR="00DF23F9" w:rsidRPr="00160F0C" w:rsidRDefault="00160F0C" w:rsidP="00DA0EDF">
            <w:pPr>
              <w:jc w:val="both"/>
              <w:rPr>
                <w:sz w:val="26"/>
                <w:szCs w:val="26"/>
              </w:rPr>
            </w:pPr>
            <w:r w:rsidRPr="00160F0C">
              <w:rPr>
                <w:sz w:val="26"/>
                <w:szCs w:val="26"/>
              </w:rPr>
              <w:t>Оценка обеспеченности организации трудовыми ресурсами и эффективности труда</w:t>
            </w:r>
          </w:p>
        </w:tc>
        <w:tc>
          <w:tcPr>
            <w:tcW w:w="708" w:type="dxa"/>
          </w:tcPr>
          <w:p w:rsidR="00DF23F9" w:rsidRPr="00F60C65" w:rsidRDefault="00F60C65" w:rsidP="004752E8">
            <w:pPr>
              <w:jc w:val="center"/>
              <w:rPr>
                <w:sz w:val="28"/>
                <w:szCs w:val="28"/>
              </w:rPr>
            </w:pPr>
            <w:r w:rsidRPr="00F60C65">
              <w:rPr>
                <w:sz w:val="28"/>
                <w:szCs w:val="28"/>
              </w:rPr>
              <w:t>24</w:t>
            </w:r>
          </w:p>
        </w:tc>
      </w:tr>
      <w:tr w:rsidR="00DF23F9" w:rsidTr="00B61E6B">
        <w:tc>
          <w:tcPr>
            <w:tcW w:w="675" w:type="dxa"/>
          </w:tcPr>
          <w:p w:rsidR="00DF23F9" w:rsidRPr="00160F0C" w:rsidRDefault="00160F0C" w:rsidP="00C247FB">
            <w:pPr>
              <w:rPr>
                <w:sz w:val="26"/>
                <w:szCs w:val="26"/>
              </w:rPr>
            </w:pPr>
            <w:r w:rsidRPr="00160F0C">
              <w:rPr>
                <w:sz w:val="26"/>
                <w:szCs w:val="26"/>
              </w:rPr>
              <w:t>4.4</w:t>
            </w:r>
          </w:p>
        </w:tc>
        <w:tc>
          <w:tcPr>
            <w:tcW w:w="7513" w:type="dxa"/>
          </w:tcPr>
          <w:p w:rsidR="00DF23F9" w:rsidRPr="00160F0C" w:rsidRDefault="00160F0C" w:rsidP="00DA0EDF">
            <w:pPr>
              <w:jc w:val="both"/>
              <w:rPr>
                <w:sz w:val="26"/>
                <w:szCs w:val="26"/>
              </w:rPr>
            </w:pPr>
            <w:r w:rsidRPr="00160F0C">
              <w:rPr>
                <w:sz w:val="26"/>
                <w:szCs w:val="26"/>
              </w:rPr>
              <w:t>Анализ использования рабочего времени</w:t>
            </w:r>
          </w:p>
        </w:tc>
        <w:tc>
          <w:tcPr>
            <w:tcW w:w="708" w:type="dxa"/>
          </w:tcPr>
          <w:p w:rsidR="00DF23F9" w:rsidRPr="00F60C65" w:rsidRDefault="00F60C65" w:rsidP="004752E8">
            <w:pPr>
              <w:jc w:val="center"/>
              <w:rPr>
                <w:sz w:val="28"/>
                <w:szCs w:val="28"/>
              </w:rPr>
            </w:pPr>
            <w:r w:rsidRPr="00F60C65">
              <w:rPr>
                <w:sz w:val="28"/>
                <w:szCs w:val="28"/>
              </w:rPr>
              <w:t>26</w:t>
            </w:r>
          </w:p>
        </w:tc>
      </w:tr>
      <w:tr w:rsidR="00160F0C" w:rsidTr="00B61E6B">
        <w:tc>
          <w:tcPr>
            <w:tcW w:w="675" w:type="dxa"/>
          </w:tcPr>
          <w:p w:rsidR="00160F0C" w:rsidRPr="00160F0C" w:rsidRDefault="00160F0C" w:rsidP="00C247FB">
            <w:pPr>
              <w:rPr>
                <w:sz w:val="26"/>
                <w:szCs w:val="26"/>
              </w:rPr>
            </w:pPr>
            <w:r w:rsidRPr="00160F0C">
              <w:rPr>
                <w:sz w:val="26"/>
                <w:szCs w:val="26"/>
              </w:rPr>
              <w:t>4.5</w:t>
            </w:r>
          </w:p>
        </w:tc>
        <w:tc>
          <w:tcPr>
            <w:tcW w:w="7513" w:type="dxa"/>
          </w:tcPr>
          <w:p w:rsidR="00160F0C" w:rsidRPr="00160F0C" w:rsidRDefault="00160F0C" w:rsidP="00DA0EDF">
            <w:pPr>
              <w:jc w:val="both"/>
              <w:rPr>
                <w:sz w:val="26"/>
                <w:szCs w:val="26"/>
              </w:rPr>
            </w:pPr>
            <w:r w:rsidRPr="00160F0C">
              <w:rPr>
                <w:sz w:val="26"/>
                <w:szCs w:val="26"/>
              </w:rPr>
              <w:t>Анализ формирования и использования фонда заработной платы</w:t>
            </w:r>
          </w:p>
        </w:tc>
        <w:tc>
          <w:tcPr>
            <w:tcW w:w="708" w:type="dxa"/>
          </w:tcPr>
          <w:p w:rsidR="00160F0C" w:rsidRPr="00F60C65" w:rsidRDefault="00F60C65" w:rsidP="004752E8">
            <w:pPr>
              <w:jc w:val="center"/>
              <w:rPr>
                <w:sz w:val="28"/>
                <w:szCs w:val="28"/>
              </w:rPr>
            </w:pPr>
            <w:r w:rsidRPr="00F60C65">
              <w:rPr>
                <w:sz w:val="28"/>
                <w:szCs w:val="28"/>
              </w:rPr>
              <w:t>27</w:t>
            </w:r>
          </w:p>
        </w:tc>
      </w:tr>
      <w:tr w:rsidR="00B61E6B" w:rsidTr="00B61E6B">
        <w:tc>
          <w:tcPr>
            <w:tcW w:w="675" w:type="dxa"/>
          </w:tcPr>
          <w:p w:rsidR="00B61E6B" w:rsidRPr="00DA0EDF" w:rsidRDefault="00B61E6B" w:rsidP="00C247FB">
            <w:pPr>
              <w:rPr>
                <w:b/>
                <w:sz w:val="26"/>
                <w:szCs w:val="26"/>
              </w:rPr>
            </w:pPr>
            <w:r w:rsidRPr="00DA0EDF">
              <w:rPr>
                <w:b/>
                <w:sz w:val="26"/>
                <w:szCs w:val="26"/>
              </w:rPr>
              <w:t>5</w:t>
            </w:r>
          </w:p>
        </w:tc>
        <w:tc>
          <w:tcPr>
            <w:tcW w:w="7513" w:type="dxa"/>
          </w:tcPr>
          <w:p w:rsidR="00B61E6B" w:rsidRPr="00DA0EDF" w:rsidRDefault="00B61E6B" w:rsidP="00DA0EDF">
            <w:pPr>
              <w:jc w:val="both"/>
              <w:rPr>
                <w:b/>
                <w:sz w:val="26"/>
                <w:szCs w:val="26"/>
              </w:rPr>
            </w:pPr>
            <w:r w:rsidRPr="00DA0EDF">
              <w:rPr>
                <w:b/>
                <w:sz w:val="26"/>
                <w:szCs w:val="26"/>
              </w:rPr>
              <w:t>Анализ основных сре</w:t>
            </w:r>
            <w:proofErr w:type="gramStart"/>
            <w:r w:rsidRPr="00DA0EDF">
              <w:rPr>
                <w:b/>
                <w:sz w:val="26"/>
                <w:szCs w:val="26"/>
              </w:rPr>
              <w:t>дств в б</w:t>
            </w:r>
            <w:proofErr w:type="gramEnd"/>
            <w:r w:rsidRPr="00DA0EDF">
              <w:rPr>
                <w:b/>
                <w:sz w:val="26"/>
                <w:szCs w:val="26"/>
              </w:rPr>
              <w:t>юджетных организациях</w:t>
            </w:r>
          </w:p>
        </w:tc>
        <w:tc>
          <w:tcPr>
            <w:tcW w:w="708" w:type="dxa"/>
          </w:tcPr>
          <w:p w:rsidR="00B61E6B" w:rsidRPr="00F60C65" w:rsidRDefault="00F60C65" w:rsidP="004752E8">
            <w:pPr>
              <w:jc w:val="center"/>
              <w:rPr>
                <w:sz w:val="28"/>
                <w:szCs w:val="28"/>
              </w:rPr>
            </w:pPr>
            <w:r w:rsidRPr="00F60C65">
              <w:rPr>
                <w:sz w:val="28"/>
                <w:szCs w:val="28"/>
              </w:rPr>
              <w:t>28</w:t>
            </w:r>
          </w:p>
        </w:tc>
      </w:tr>
      <w:tr w:rsidR="00162F00" w:rsidTr="00162F00">
        <w:trPr>
          <w:trHeight w:val="294"/>
        </w:trPr>
        <w:tc>
          <w:tcPr>
            <w:tcW w:w="675" w:type="dxa"/>
          </w:tcPr>
          <w:p w:rsidR="00162F00" w:rsidRPr="00162F00" w:rsidRDefault="00162F00" w:rsidP="00C4274F">
            <w:pPr>
              <w:rPr>
                <w:sz w:val="26"/>
                <w:szCs w:val="26"/>
              </w:rPr>
            </w:pPr>
            <w:r w:rsidRPr="00162F00">
              <w:rPr>
                <w:sz w:val="26"/>
                <w:szCs w:val="26"/>
              </w:rPr>
              <w:t>5.1</w:t>
            </w:r>
          </w:p>
        </w:tc>
        <w:tc>
          <w:tcPr>
            <w:tcW w:w="7513" w:type="dxa"/>
          </w:tcPr>
          <w:p w:rsidR="00162F00" w:rsidRPr="00162F00" w:rsidRDefault="00162F00" w:rsidP="00C4274F">
            <w:pPr>
              <w:spacing w:line="276" w:lineRule="auto"/>
              <w:rPr>
                <w:sz w:val="26"/>
                <w:szCs w:val="26"/>
              </w:rPr>
            </w:pPr>
            <w:r w:rsidRPr="00162F00">
              <w:rPr>
                <w:sz w:val="26"/>
                <w:szCs w:val="26"/>
              </w:rPr>
              <w:t>Задачи и источники информации для анализа основных средств</w:t>
            </w:r>
          </w:p>
        </w:tc>
        <w:tc>
          <w:tcPr>
            <w:tcW w:w="708" w:type="dxa"/>
          </w:tcPr>
          <w:p w:rsidR="00162F00" w:rsidRPr="00F60C65" w:rsidRDefault="00F60C65" w:rsidP="004752E8">
            <w:pPr>
              <w:jc w:val="center"/>
              <w:rPr>
                <w:sz w:val="28"/>
                <w:szCs w:val="28"/>
              </w:rPr>
            </w:pPr>
            <w:r w:rsidRPr="00F60C65">
              <w:rPr>
                <w:sz w:val="28"/>
                <w:szCs w:val="28"/>
              </w:rPr>
              <w:t>28</w:t>
            </w:r>
          </w:p>
        </w:tc>
      </w:tr>
      <w:tr w:rsidR="00162F00" w:rsidTr="00162F00">
        <w:trPr>
          <w:trHeight w:val="160"/>
        </w:trPr>
        <w:tc>
          <w:tcPr>
            <w:tcW w:w="675" w:type="dxa"/>
          </w:tcPr>
          <w:p w:rsidR="00162F00" w:rsidRPr="00162F00" w:rsidRDefault="00162F00" w:rsidP="00C4274F">
            <w:pPr>
              <w:rPr>
                <w:sz w:val="26"/>
                <w:szCs w:val="26"/>
              </w:rPr>
            </w:pPr>
            <w:r w:rsidRPr="00162F00">
              <w:rPr>
                <w:sz w:val="26"/>
                <w:szCs w:val="26"/>
              </w:rPr>
              <w:t>5.2</w:t>
            </w:r>
          </w:p>
        </w:tc>
        <w:tc>
          <w:tcPr>
            <w:tcW w:w="7513" w:type="dxa"/>
          </w:tcPr>
          <w:p w:rsidR="00162F00" w:rsidRPr="00162F00" w:rsidRDefault="00162F00" w:rsidP="00C4274F">
            <w:pPr>
              <w:spacing w:line="276" w:lineRule="auto"/>
              <w:rPr>
                <w:sz w:val="26"/>
                <w:szCs w:val="26"/>
              </w:rPr>
            </w:pPr>
            <w:r w:rsidRPr="00162F00">
              <w:rPr>
                <w:sz w:val="26"/>
                <w:szCs w:val="26"/>
              </w:rPr>
              <w:t>Анализ состава и структуры основных средств.</w:t>
            </w:r>
          </w:p>
        </w:tc>
        <w:tc>
          <w:tcPr>
            <w:tcW w:w="708" w:type="dxa"/>
          </w:tcPr>
          <w:p w:rsidR="00162F00" w:rsidRPr="00F60C65" w:rsidRDefault="00F60C65" w:rsidP="004752E8">
            <w:pPr>
              <w:jc w:val="center"/>
              <w:rPr>
                <w:sz w:val="28"/>
                <w:szCs w:val="28"/>
              </w:rPr>
            </w:pPr>
            <w:r w:rsidRPr="00F60C65">
              <w:rPr>
                <w:sz w:val="28"/>
                <w:szCs w:val="28"/>
              </w:rPr>
              <w:t>29</w:t>
            </w:r>
          </w:p>
        </w:tc>
      </w:tr>
      <w:tr w:rsidR="00162F00" w:rsidTr="00162F00">
        <w:trPr>
          <w:trHeight w:val="141"/>
        </w:trPr>
        <w:tc>
          <w:tcPr>
            <w:tcW w:w="675" w:type="dxa"/>
          </w:tcPr>
          <w:p w:rsidR="00162F00" w:rsidRPr="00162F00" w:rsidRDefault="00162F00" w:rsidP="00C4274F">
            <w:pPr>
              <w:rPr>
                <w:sz w:val="26"/>
                <w:szCs w:val="26"/>
              </w:rPr>
            </w:pPr>
            <w:r w:rsidRPr="00162F00">
              <w:rPr>
                <w:sz w:val="26"/>
                <w:szCs w:val="26"/>
              </w:rPr>
              <w:lastRenderedPageBreak/>
              <w:t>5.3</w:t>
            </w:r>
          </w:p>
        </w:tc>
        <w:tc>
          <w:tcPr>
            <w:tcW w:w="7513" w:type="dxa"/>
          </w:tcPr>
          <w:p w:rsidR="00162F00" w:rsidRPr="00162F00" w:rsidRDefault="00162F00" w:rsidP="00C4274F">
            <w:pPr>
              <w:spacing w:line="276" w:lineRule="auto"/>
              <w:rPr>
                <w:sz w:val="26"/>
                <w:szCs w:val="26"/>
              </w:rPr>
            </w:pPr>
            <w:r w:rsidRPr="00162F00">
              <w:rPr>
                <w:sz w:val="26"/>
                <w:szCs w:val="26"/>
              </w:rPr>
              <w:t xml:space="preserve">Анализ технического состояния </w:t>
            </w:r>
          </w:p>
        </w:tc>
        <w:tc>
          <w:tcPr>
            <w:tcW w:w="708" w:type="dxa"/>
          </w:tcPr>
          <w:p w:rsidR="00162F00" w:rsidRPr="00F60C65" w:rsidRDefault="00F60C65" w:rsidP="004752E8">
            <w:pPr>
              <w:jc w:val="center"/>
              <w:rPr>
                <w:sz w:val="28"/>
                <w:szCs w:val="28"/>
              </w:rPr>
            </w:pPr>
            <w:r w:rsidRPr="00F60C65">
              <w:rPr>
                <w:sz w:val="28"/>
                <w:szCs w:val="28"/>
              </w:rPr>
              <w:t>30</w:t>
            </w:r>
          </w:p>
        </w:tc>
      </w:tr>
      <w:tr w:rsidR="00162F00" w:rsidTr="00162F00">
        <w:trPr>
          <w:trHeight w:val="291"/>
        </w:trPr>
        <w:tc>
          <w:tcPr>
            <w:tcW w:w="675" w:type="dxa"/>
          </w:tcPr>
          <w:p w:rsidR="00162F00" w:rsidRPr="00162F00" w:rsidRDefault="00162F00" w:rsidP="00C4274F">
            <w:pPr>
              <w:rPr>
                <w:sz w:val="26"/>
                <w:szCs w:val="26"/>
              </w:rPr>
            </w:pPr>
            <w:r w:rsidRPr="00162F00">
              <w:rPr>
                <w:sz w:val="26"/>
                <w:szCs w:val="26"/>
              </w:rPr>
              <w:t>5.4</w:t>
            </w:r>
          </w:p>
        </w:tc>
        <w:tc>
          <w:tcPr>
            <w:tcW w:w="7513" w:type="dxa"/>
          </w:tcPr>
          <w:p w:rsidR="00162F00" w:rsidRPr="00162F00" w:rsidRDefault="00162F00" w:rsidP="00C4274F">
            <w:pPr>
              <w:spacing w:line="276" w:lineRule="auto"/>
              <w:rPr>
                <w:sz w:val="26"/>
                <w:szCs w:val="26"/>
              </w:rPr>
            </w:pPr>
            <w:r w:rsidRPr="00162F00">
              <w:rPr>
                <w:sz w:val="26"/>
                <w:szCs w:val="26"/>
              </w:rPr>
              <w:t>Анализ движения основных средств.</w:t>
            </w:r>
          </w:p>
        </w:tc>
        <w:tc>
          <w:tcPr>
            <w:tcW w:w="708" w:type="dxa"/>
          </w:tcPr>
          <w:p w:rsidR="00162F00" w:rsidRPr="001C1636" w:rsidRDefault="001C1636" w:rsidP="004752E8">
            <w:pPr>
              <w:jc w:val="center"/>
              <w:rPr>
                <w:sz w:val="28"/>
                <w:szCs w:val="28"/>
              </w:rPr>
            </w:pPr>
            <w:r w:rsidRPr="001C1636">
              <w:rPr>
                <w:sz w:val="28"/>
                <w:szCs w:val="28"/>
              </w:rPr>
              <w:t>31</w:t>
            </w:r>
          </w:p>
        </w:tc>
      </w:tr>
      <w:tr w:rsidR="00162F00" w:rsidTr="00162F00">
        <w:trPr>
          <w:trHeight w:val="299"/>
        </w:trPr>
        <w:tc>
          <w:tcPr>
            <w:tcW w:w="675" w:type="dxa"/>
          </w:tcPr>
          <w:p w:rsidR="00162F00" w:rsidRPr="00162F00" w:rsidRDefault="00162F00" w:rsidP="00C4274F">
            <w:pPr>
              <w:rPr>
                <w:sz w:val="26"/>
                <w:szCs w:val="26"/>
              </w:rPr>
            </w:pPr>
            <w:r w:rsidRPr="00162F00">
              <w:rPr>
                <w:sz w:val="26"/>
                <w:szCs w:val="26"/>
              </w:rPr>
              <w:t>5.5</w:t>
            </w:r>
          </w:p>
        </w:tc>
        <w:tc>
          <w:tcPr>
            <w:tcW w:w="7513" w:type="dxa"/>
          </w:tcPr>
          <w:p w:rsidR="00162F00" w:rsidRPr="00162F00" w:rsidRDefault="00162F00" w:rsidP="00C4274F">
            <w:pPr>
              <w:spacing w:line="276" w:lineRule="auto"/>
              <w:rPr>
                <w:sz w:val="26"/>
                <w:szCs w:val="26"/>
              </w:rPr>
            </w:pPr>
            <w:r w:rsidRPr="00162F00">
              <w:rPr>
                <w:sz w:val="26"/>
                <w:szCs w:val="26"/>
              </w:rPr>
              <w:t>Анализ обеспеченности организации основными фондами.</w:t>
            </w:r>
          </w:p>
        </w:tc>
        <w:tc>
          <w:tcPr>
            <w:tcW w:w="708" w:type="dxa"/>
          </w:tcPr>
          <w:p w:rsidR="00162F00" w:rsidRPr="001C1636" w:rsidRDefault="001C1636" w:rsidP="004752E8">
            <w:pPr>
              <w:jc w:val="center"/>
              <w:rPr>
                <w:sz w:val="28"/>
                <w:szCs w:val="28"/>
              </w:rPr>
            </w:pPr>
            <w:r w:rsidRPr="001C1636">
              <w:rPr>
                <w:sz w:val="28"/>
                <w:szCs w:val="28"/>
              </w:rPr>
              <w:t>32</w:t>
            </w:r>
          </w:p>
        </w:tc>
      </w:tr>
      <w:tr w:rsidR="00162F00" w:rsidTr="00162F00">
        <w:trPr>
          <w:trHeight w:val="598"/>
        </w:trPr>
        <w:tc>
          <w:tcPr>
            <w:tcW w:w="675" w:type="dxa"/>
          </w:tcPr>
          <w:p w:rsidR="00162F00" w:rsidRPr="00162F00" w:rsidRDefault="00162F00" w:rsidP="00C4274F">
            <w:pPr>
              <w:rPr>
                <w:sz w:val="26"/>
                <w:szCs w:val="26"/>
              </w:rPr>
            </w:pPr>
            <w:r w:rsidRPr="00162F00">
              <w:rPr>
                <w:sz w:val="26"/>
                <w:szCs w:val="26"/>
              </w:rPr>
              <w:t>5.6</w:t>
            </w:r>
          </w:p>
        </w:tc>
        <w:tc>
          <w:tcPr>
            <w:tcW w:w="7513" w:type="dxa"/>
          </w:tcPr>
          <w:p w:rsidR="00162F00" w:rsidRPr="00162F00" w:rsidRDefault="00162F00" w:rsidP="00C4274F">
            <w:pPr>
              <w:rPr>
                <w:sz w:val="26"/>
                <w:szCs w:val="26"/>
              </w:rPr>
            </w:pPr>
            <w:r w:rsidRPr="00162F00">
              <w:rPr>
                <w:sz w:val="26"/>
                <w:szCs w:val="26"/>
              </w:rPr>
              <w:t>Анализ эффективности использования основных средств и обоснованности их списания.</w:t>
            </w:r>
          </w:p>
        </w:tc>
        <w:tc>
          <w:tcPr>
            <w:tcW w:w="708" w:type="dxa"/>
          </w:tcPr>
          <w:p w:rsidR="00162F00" w:rsidRPr="001C1636" w:rsidRDefault="001C1636" w:rsidP="004752E8">
            <w:pPr>
              <w:jc w:val="center"/>
              <w:rPr>
                <w:sz w:val="28"/>
                <w:szCs w:val="28"/>
              </w:rPr>
            </w:pPr>
            <w:r w:rsidRPr="001C1636">
              <w:rPr>
                <w:sz w:val="28"/>
                <w:szCs w:val="28"/>
              </w:rPr>
              <w:t>34</w:t>
            </w:r>
          </w:p>
        </w:tc>
      </w:tr>
      <w:tr w:rsidR="00B61E6B" w:rsidTr="00B61E6B">
        <w:tc>
          <w:tcPr>
            <w:tcW w:w="675" w:type="dxa"/>
          </w:tcPr>
          <w:p w:rsidR="00B61E6B" w:rsidRPr="00DA0EDF" w:rsidRDefault="00B61E6B" w:rsidP="00C247FB">
            <w:pPr>
              <w:rPr>
                <w:b/>
                <w:sz w:val="26"/>
                <w:szCs w:val="26"/>
              </w:rPr>
            </w:pPr>
            <w:r w:rsidRPr="00DA0EDF">
              <w:rPr>
                <w:b/>
                <w:sz w:val="26"/>
                <w:szCs w:val="26"/>
              </w:rPr>
              <w:t>6</w:t>
            </w:r>
          </w:p>
        </w:tc>
        <w:tc>
          <w:tcPr>
            <w:tcW w:w="7513" w:type="dxa"/>
          </w:tcPr>
          <w:p w:rsidR="00B61E6B" w:rsidRPr="00DA0EDF" w:rsidRDefault="00B61E6B" w:rsidP="00DA0EDF">
            <w:pPr>
              <w:jc w:val="both"/>
              <w:rPr>
                <w:b/>
                <w:sz w:val="26"/>
                <w:szCs w:val="26"/>
              </w:rPr>
            </w:pPr>
            <w:r w:rsidRPr="00DA0EDF">
              <w:rPr>
                <w:b/>
                <w:sz w:val="26"/>
                <w:szCs w:val="26"/>
              </w:rPr>
              <w:t xml:space="preserve">Анализ материально-технического обеспечения и использования материалов в бюджетных организациях </w:t>
            </w:r>
          </w:p>
        </w:tc>
        <w:tc>
          <w:tcPr>
            <w:tcW w:w="708" w:type="dxa"/>
          </w:tcPr>
          <w:p w:rsidR="00B61E6B" w:rsidRPr="001C1636" w:rsidRDefault="001C1636" w:rsidP="004752E8">
            <w:pPr>
              <w:jc w:val="center"/>
              <w:rPr>
                <w:sz w:val="28"/>
                <w:szCs w:val="28"/>
              </w:rPr>
            </w:pPr>
            <w:r w:rsidRPr="001C1636">
              <w:rPr>
                <w:sz w:val="28"/>
                <w:szCs w:val="28"/>
              </w:rPr>
              <w:t>35</w:t>
            </w:r>
          </w:p>
        </w:tc>
      </w:tr>
      <w:tr w:rsidR="00C4274F" w:rsidTr="00B61E6B">
        <w:tc>
          <w:tcPr>
            <w:tcW w:w="675" w:type="dxa"/>
          </w:tcPr>
          <w:p w:rsidR="00C4274F" w:rsidRPr="00C4274F" w:rsidRDefault="00C4274F" w:rsidP="00C4274F">
            <w:pPr>
              <w:rPr>
                <w:sz w:val="26"/>
                <w:szCs w:val="26"/>
              </w:rPr>
            </w:pPr>
            <w:r>
              <w:rPr>
                <w:sz w:val="26"/>
                <w:szCs w:val="26"/>
              </w:rPr>
              <w:t>6.1</w:t>
            </w:r>
          </w:p>
        </w:tc>
        <w:tc>
          <w:tcPr>
            <w:tcW w:w="7513" w:type="dxa"/>
          </w:tcPr>
          <w:p w:rsidR="00C4274F" w:rsidRPr="00C4274F" w:rsidRDefault="00C4274F" w:rsidP="00C4274F">
            <w:pPr>
              <w:spacing w:line="276" w:lineRule="auto"/>
              <w:rPr>
                <w:sz w:val="26"/>
                <w:szCs w:val="26"/>
              </w:rPr>
            </w:pPr>
            <w:r w:rsidRPr="00C4274F">
              <w:rPr>
                <w:sz w:val="26"/>
                <w:szCs w:val="26"/>
              </w:rPr>
              <w:t>Задачи и источники информации для анализа материалов</w:t>
            </w:r>
          </w:p>
        </w:tc>
        <w:tc>
          <w:tcPr>
            <w:tcW w:w="708" w:type="dxa"/>
          </w:tcPr>
          <w:p w:rsidR="00C4274F" w:rsidRPr="001C1636" w:rsidRDefault="001C1636" w:rsidP="00C4274F">
            <w:pPr>
              <w:jc w:val="center"/>
              <w:rPr>
                <w:sz w:val="28"/>
                <w:szCs w:val="28"/>
              </w:rPr>
            </w:pPr>
            <w:r w:rsidRPr="001C1636">
              <w:rPr>
                <w:sz w:val="28"/>
                <w:szCs w:val="28"/>
              </w:rPr>
              <w:t>35</w:t>
            </w:r>
          </w:p>
        </w:tc>
      </w:tr>
      <w:tr w:rsidR="00C4274F" w:rsidTr="00B61E6B">
        <w:tc>
          <w:tcPr>
            <w:tcW w:w="675" w:type="dxa"/>
          </w:tcPr>
          <w:p w:rsidR="00C4274F" w:rsidRPr="00C4274F" w:rsidRDefault="00C4274F" w:rsidP="00C4274F">
            <w:pPr>
              <w:rPr>
                <w:sz w:val="26"/>
                <w:szCs w:val="26"/>
              </w:rPr>
            </w:pPr>
            <w:r>
              <w:rPr>
                <w:sz w:val="26"/>
                <w:szCs w:val="26"/>
              </w:rPr>
              <w:t>6.2</w:t>
            </w:r>
          </w:p>
        </w:tc>
        <w:tc>
          <w:tcPr>
            <w:tcW w:w="7513" w:type="dxa"/>
          </w:tcPr>
          <w:p w:rsidR="00C4274F" w:rsidRPr="00C4274F" w:rsidRDefault="00C4274F" w:rsidP="00C4274F">
            <w:pPr>
              <w:spacing w:line="276" w:lineRule="auto"/>
              <w:rPr>
                <w:sz w:val="26"/>
                <w:szCs w:val="26"/>
              </w:rPr>
            </w:pPr>
            <w:r w:rsidRPr="00C4274F">
              <w:rPr>
                <w:sz w:val="26"/>
                <w:szCs w:val="26"/>
              </w:rPr>
              <w:t>Анализ наличия, поступления и обеспеченности материалами</w:t>
            </w:r>
          </w:p>
        </w:tc>
        <w:tc>
          <w:tcPr>
            <w:tcW w:w="708" w:type="dxa"/>
          </w:tcPr>
          <w:p w:rsidR="00C4274F" w:rsidRPr="001C1636" w:rsidRDefault="001C1636" w:rsidP="00C4274F">
            <w:pPr>
              <w:jc w:val="center"/>
              <w:rPr>
                <w:sz w:val="28"/>
                <w:szCs w:val="28"/>
              </w:rPr>
            </w:pPr>
            <w:r w:rsidRPr="001C1636">
              <w:rPr>
                <w:sz w:val="28"/>
                <w:szCs w:val="28"/>
              </w:rPr>
              <w:t>36</w:t>
            </w:r>
          </w:p>
        </w:tc>
      </w:tr>
      <w:tr w:rsidR="00C4274F" w:rsidTr="00B61E6B">
        <w:tc>
          <w:tcPr>
            <w:tcW w:w="675" w:type="dxa"/>
          </w:tcPr>
          <w:p w:rsidR="00C4274F" w:rsidRPr="00C4274F" w:rsidRDefault="00C4274F" w:rsidP="00C4274F">
            <w:pPr>
              <w:rPr>
                <w:sz w:val="26"/>
                <w:szCs w:val="26"/>
              </w:rPr>
            </w:pPr>
            <w:r>
              <w:rPr>
                <w:sz w:val="26"/>
                <w:szCs w:val="26"/>
              </w:rPr>
              <w:t>6.3</w:t>
            </w:r>
          </w:p>
        </w:tc>
        <w:tc>
          <w:tcPr>
            <w:tcW w:w="7513" w:type="dxa"/>
          </w:tcPr>
          <w:p w:rsidR="00C4274F" w:rsidRPr="00C4274F" w:rsidRDefault="00C4274F" w:rsidP="00C4274F">
            <w:pPr>
              <w:rPr>
                <w:sz w:val="26"/>
                <w:szCs w:val="26"/>
              </w:rPr>
            </w:pPr>
            <w:r w:rsidRPr="00C4274F">
              <w:rPr>
                <w:sz w:val="26"/>
                <w:szCs w:val="26"/>
              </w:rPr>
              <w:t>Анализ использования материалов</w:t>
            </w:r>
          </w:p>
        </w:tc>
        <w:tc>
          <w:tcPr>
            <w:tcW w:w="708" w:type="dxa"/>
          </w:tcPr>
          <w:p w:rsidR="00C4274F" w:rsidRPr="001C1636" w:rsidRDefault="001C1636" w:rsidP="00C4274F">
            <w:pPr>
              <w:jc w:val="center"/>
              <w:rPr>
                <w:sz w:val="28"/>
                <w:szCs w:val="28"/>
              </w:rPr>
            </w:pPr>
            <w:r w:rsidRPr="001C1636">
              <w:rPr>
                <w:sz w:val="28"/>
                <w:szCs w:val="28"/>
              </w:rPr>
              <w:t>37</w:t>
            </w:r>
          </w:p>
        </w:tc>
      </w:tr>
      <w:tr w:rsidR="00B61E6B" w:rsidTr="00B61E6B">
        <w:tc>
          <w:tcPr>
            <w:tcW w:w="675" w:type="dxa"/>
          </w:tcPr>
          <w:p w:rsidR="00B61E6B" w:rsidRPr="00DA0EDF" w:rsidRDefault="00B61E6B" w:rsidP="00C247FB">
            <w:pPr>
              <w:rPr>
                <w:b/>
                <w:sz w:val="26"/>
                <w:szCs w:val="26"/>
              </w:rPr>
            </w:pPr>
            <w:r w:rsidRPr="00DA0EDF">
              <w:rPr>
                <w:b/>
                <w:sz w:val="26"/>
                <w:szCs w:val="26"/>
              </w:rPr>
              <w:t>7</w:t>
            </w:r>
          </w:p>
        </w:tc>
        <w:tc>
          <w:tcPr>
            <w:tcW w:w="7513" w:type="dxa"/>
          </w:tcPr>
          <w:p w:rsidR="00B61E6B" w:rsidRPr="00DA0EDF" w:rsidRDefault="00B61E6B" w:rsidP="00DA0EDF">
            <w:pPr>
              <w:jc w:val="both"/>
              <w:rPr>
                <w:b/>
                <w:sz w:val="26"/>
                <w:szCs w:val="26"/>
              </w:rPr>
            </w:pPr>
            <w:r w:rsidRPr="00DA0EDF">
              <w:rPr>
                <w:b/>
                <w:sz w:val="26"/>
                <w:szCs w:val="26"/>
              </w:rPr>
              <w:t>Особенности анализа наличия, движения и использования продуктов питания в деятельности бюджетных организаций</w:t>
            </w:r>
          </w:p>
        </w:tc>
        <w:tc>
          <w:tcPr>
            <w:tcW w:w="708" w:type="dxa"/>
          </w:tcPr>
          <w:p w:rsidR="00B61E6B" w:rsidRPr="001C1636" w:rsidRDefault="001C1636" w:rsidP="004752E8">
            <w:pPr>
              <w:jc w:val="center"/>
              <w:rPr>
                <w:sz w:val="28"/>
                <w:szCs w:val="28"/>
              </w:rPr>
            </w:pPr>
            <w:r w:rsidRPr="001C1636">
              <w:rPr>
                <w:sz w:val="28"/>
                <w:szCs w:val="28"/>
              </w:rPr>
              <w:t>38</w:t>
            </w:r>
          </w:p>
        </w:tc>
      </w:tr>
      <w:tr w:rsidR="00B61E6B" w:rsidTr="00B61E6B">
        <w:tc>
          <w:tcPr>
            <w:tcW w:w="675" w:type="dxa"/>
          </w:tcPr>
          <w:p w:rsidR="00B61E6B" w:rsidRPr="00DA0EDF" w:rsidRDefault="00B61E6B" w:rsidP="00C247FB">
            <w:pPr>
              <w:rPr>
                <w:b/>
                <w:sz w:val="26"/>
                <w:szCs w:val="26"/>
              </w:rPr>
            </w:pPr>
            <w:r w:rsidRPr="00DA0EDF">
              <w:rPr>
                <w:b/>
                <w:sz w:val="26"/>
                <w:szCs w:val="26"/>
              </w:rPr>
              <w:t>8</w:t>
            </w:r>
          </w:p>
        </w:tc>
        <w:tc>
          <w:tcPr>
            <w:tcW w:w="7513" w:type="dxa"/>
          </w:tcPr>
          <w:p w:rsidR="00B61E6B" w:rsidRPr="00DA0EDF" w:rsidRDefault="00B61E6B" w:rsidP="00DA0EDF">
            <w:pPr>
              <w:jc w:val="both"/>
              <w:rPr>
                <w:b/>
                <w:sz w:val="26"/>
                <w:szCs w:val="26"/>
              </w:rPr>
            </w:pPr>
            <w:r w:rsidRPr="00DA0EDF">
              <w:rPr>
                <w:b/>
                <w:sz w:val="26"/>
                <w:szCs w:val="26"/>
              </w:rPr>
              <w:t xml:space="preserve">Особенности анализа наличия, движения и использования медикаментов и перевязочных средств </w:t>
            </w:r>
          </w:p>
        </w:tc>
        <w:tc>
          <w:tcPr>
            <w:tcW w:w="708" w:type="dxa"/>
          </w:tcPr>
          <w:p w:rsidR="00B61E6B" w:rsidRPr="00665379" w:rsidRDefault="00665379" w:rsidP="004752E8">
            <w:pPr>
              <w:jc w:val="center"/>
              <w:rPr>
                <w:sz w:val="28"/>
                <w:szCs w:val="28"/>
              </w:rPr>
            </w:pPr>
            <w:r w:rsidRPr="00665379">
              <w:rPr>
                <w:sz w:val="28"/>
                <w:szCs w:val="28"/>
              </w:rPr>
              <w:t>39</w:t>
            </w:r>
          </w:p>
        </w:tc>
      </w:tr>
      <w:tr w:rsidR="00B61E6B" w:rsidTr="00B61E6B">
        <w:tc>
          <w:tcPr>
            <w:tcW w:w="675" w:type="dxa"/>
          </w:tcPr>
          <w:p w:rsidR="00B61E6B" w:rsidRPr="00DA0EDF" w:rsidRDefault="00B61E6B" w:rsidP="00C247FB">
            <w:pPr>
              <w:rPr>
                <w:b/>
                <w:sz w:val="26"/>
                <w:szCs w:val="26"/>
              </w:rPr>
            </w:pPr>
            <w:r w:rsidRPr="00DA0EDF">
              <w:rPr>
                <w:b/>
                <w:sz w:val="26"/>
                <w:szCs w:val="26"/>
              </w:rPr>
              <w:t>9</w:t>
            </w:r>
          </w:p>
        </w:tc>
        <w:tc>
          <w:tcPr>
            <w:tcW w:w="7513" w:type="dxa"/>
          </w:tcPr>
          <w:p w:rsidR="00B61E6B" w:rsidRPr="00DA0EDF" w:rsidRDefault="00B61E6B" w:rsidP="00DA0EDF">
            <w:pPr>
              <w:jc w:val="both"/>
              <w:rPr>
                <w:b/>
                <w:sz w:val="26"/>
                <w:szCs w:val="26"/>
              </w:rPr>
            </w:pPr>
            <w:r w:rsidRPr="00DA0EDF">
              <w:rPr>
                <w:b/>
                <w:sz w:val="26"/>
                <w:szCs w:val="26"/>
              </w:rPr>
              <w:t>Анализ отдельных предметов в составе оборотных средств</w:t>
            </w:r>
          </w:p>
        </w:tc>
        <w:tc>
          <w:tcPr>
            <w:tcW w:w="708" w:type="dxa"/>
          </w:tcPr>
          <w:p w:rsidR="00B61E6B" w:rsidRPr="00665379" w:rsidRDefault="00665379" w:rsidP="004752E8">
            <w:pPr>
              <w:jc w:val="center"/>
              <w:rPr>
                <w:sz w:val="28"/>
                <w:szCs w:val="28"/>
              </w:rPr>
            </w:pPr>
            <w:r w:rsidRPr="00665379">
              <w:rPr>
                <w:sz w:val="28"/>
                <w:szCs w:val="28"/>
              </w:rPr>
              <w:t>40</w:t>
            </w:r>
          </w:p>
        </w:tc>
      </w:tr>
      <w:tr w:rsidR="00BD12B7" w:rsidTr="00B61E6B">
        <w:tc>
          <w:tcPr>
            <w:tcW w:w="675" w:type="dxa"/>
          </w:tcPr>
          <w:p w:rsidR="00BD12B7" w:rsidRPr="00BD12B7" w:rsidRDefault="00BD12B7" w:rsidP="00BD12B7">
            <w:pPr>
              <w:rPr>
                <w:sz w:val="26"/>
                <w:szCs w:val="26"/>
              </w:rPr>
            </w:pPr>
            <w:r w:rsidRPr="00BD12B7">
              <w:rPr>
                <w:sz w:val="26"/>
                <w:szCs w:val="26"/>
              </w:rPr>
              <w:t>9.1</w:t>
            </w:r>
          </w:p>
        </w:tc>
        <w:tc>
          <w:tcPr>
            <w:tcW w:w="7513" w:type="dxa"/>
          </w:tcPr>
          <w:p w:rsidR="00BD12B7" w:rsidRPr="00BD12B7" w:rsidRDefault="00BD12B7" w:rsidP="00BD12B7">
            <w:pPr>
              <w:spacing w:line="276" w:lineRule="auto"/>
              <w:rPr>
                <w:sz w:val="26"/>
                <w:szCs w:val="26"/>
              </w:rPr>
            </w:pPr>
            <w:r w:rsidRPr="00BD12B7">
              <w:rPr>
                <w:sz w:val="26"/>
                <w:szCs w:val="26"/>
              </w:rPr>
              <w:t xml:space="preserve">Задачи и источники информации для анализа </w:t>
            </w:r>
            <w:proofErr w:type="spellStart"/>
            <w:r w:rsidRPr="00BD12B7">
              <w:rPr>
                <w:sz w:val="26"/>
                <w:szCs w:val="26"/>
              </w:rPr>
              <w:t>ОПвСОС</w:t>
            </w:r>
            <w:proofErr w:type="spellEnd"/>
          </w:p>
        </w:tc>
        <w:tc>
          <w:tcPr>
            <w:tcW w:w="708" w:type="dxa"/>
          </w:tcPr>
          <w:p w:rsidR="00BD12B7" w:rsidRPr="00665379" w:rsidRDefault="00665379" w:rsidP="004752E8">
            <w:pPr>
              <w:jc w:val="center"/>
              <w:rPr>
                <w:sz w:val="28"/>
                <w:szCs w:val="28"/>
              </w:rPr>
            </w:pPr>
            <w:r w:rsidRPr="00665379">
              <w:rPr>
                <w:sz w:val="28"/>
                <w:szCs w:val="28"/>
              </w:rPr>
              <w:t>40</w:t>
            </w:r>
          </w:p>
        </w:tc>
      </w:tr>
      <w:tr w:rsidR="00BD12B7" w:rsidTr="00B61E6B">
        <w:tc>
          <w:tcPr>
            <w:tcW w:w="675" w:type="dxa"/>
          </w:tcPr>
          <w:p w:rsidR="00BD12B7" w:rsidRPr="00BD12B7" w:rsidRDefault="00BD12B7" w:rsidP="00BD12B7">
            <w:pPr>
              <w:rPr>
                <w:sz w:val="26"/>
                <w:szCs w:val="26"/>
              </w:rPr>
            </w:pPr>
            <w:r w:rsidRPr="00BD12B7">
              <w:rPr>
                <w:sz w:val="26"/>
                <w:szCs w:val="26"/>
              </w:rPr>
              <w:t>9.2</w:t>
            </w:r>
          </w:p>
        </w:tc>
        <w:tc>
          <w:tcPr>
            <w:tcW w:w="7513" w:type="dxa"/>
          </w:tcPr>
          <w:p w:rsidR="00BD12B7" w:rsidRPr="00BD12B7" w:rsidRDefault="00BD12B7" w:rsidP="00BD12B7">
            <w:pPr>
              <w:spacing w:line="276" w:lineRule="auto"/>
              <w:rPr>
                <w:sz w:val="26"/>
                <w:szCs w:val="26"/>
              </w:rPr>
            </w:pPr>
            <w:r w:rsidRPr="00BD12B7">
              <w:rPr>
                <w:sz w:val="26"/>
                <w:szCs w:val="26"/>
              </w:rPr>
              <w:t xml:space="preserve">Анализ наличия, поступления и обеспеченности </w:t>
            </w:r>
            <w:proofErr w:type="spellStart"/>
            <w:r w:rsidRPr="00BD12B7">
              <w:rPr>
                <w:sz w:val="26"/>
                <w:szCs w:val="26"/>
              </w:rPr>
              <w:t>ОПвСОС</w:t>
            </w:r>
            <w:proofErr w:type="spellEnd"/>
          </w:p>
        </w:tc>
        <w:tc>
          <w:tcPr>
            <w:tcW w:w="708" w:type="dxa"/>
          </w:tcPr>
          <w:p w:rsidR="00BD12B7" w:rsidRPr="00665379" w:rsidRDefault="00665379" w:rsidP="004752E8">
            <w:pPr>
              <w:jc w:val="center"/>
              <w:rPr>
                <w:sz w:val="28"/>
                <w:szCs w:val="28"/>
              </w:rPr>
            </w:pPr>
            <w:r w:rsidRPr="00665379">
              <w:rPr>
                <w:sz w:val="28"/>
                <w:szCs w:val="28"/>
              </w:rPr>
              <w:t>41</w:t>
            </w:r>
          </w:p>
        </w:tc>
      </w:tr>
      <w:tr w:rsidR="00BD12B7" w:rsidTr="00B61E6B">
        <w:tc>
          <w:tcPr>
            <w:tcW w:w="675" w:type="dxa"/>
          </w:tcPr>
          <w:p w:rsidR="00BD12B7" w:rsidRPr="00BD12B7" w:rsidRDefault="00BD12B7" w:rsidP="00BD12B7">
            <w:pPr>
              <w:rPr>
                <w:sz w:val="26"/>
                <w:szCs w:val="26"/>
              </w:rPr>
            </w:pPr>
            <w:r w:rsidRPr="00BD12B7">
              <w:rPr>
                <w:sz w:val="26"/>
                <w:szCs w:val="26"/>
              </w:rPr>
              <w:t>9.3</w:t>
            </w:r>
          </w:p>
        </w:tc>
        <w:tc>
          <w:tcPr>
            <w:tcW w:w="7513" w:type="dxa"/>
          </w:tcPr>
          <w:p w:rsidR="00BD12B7" w:rsidRPr="00BD12B7" w:rsidRDefault="00BD12B7" w:rsidP="00BD12B7">
            <w:pPr>
              <w:rPr>
                <w:sz w:val="26"/>
                <w:szCs w:val="26"/>
              </w:rPr>
            </w:pPr>
            <w:r w:rsidRPr="00BD12B7">
              <w:rPr>
                <w:sz w:val="26"/>
                <w:szCs w:val="26"/>
              </w:rPr>
              <w:t xml:space="preserve">Анализ использования </w:t>
            </w:r>
            <w:proofErr w:type="spellStart"/>
            <w:r w:rsidRPr="00BD12B7">
              <w:rPr>
                <w:sz w:val="26"/>
                <w:szCs w:val="26"/>
              </w:rPr>
              <w:t>ОПвСОС</w:t>
            </w:r>
            <w:proofErr w:type="spellEnd"/>
          </w:p>
        </w:tc>
        <w:tc>
          <w:tcPr>
            <w:tcW w:w="708" w:type="dxa"/>
          </w:tcPr>
          <w:p w:rsidR="00BD12B7" w:rsidRPr="00665379" w:rsidRDefault="00743ABA" w:rsidP="004752E8">
            <w:pPr>
              <w:jc w:val="center"/>
              <w:rPr>
                <w:sz w:val="28"/>
                <w:szCs w:val="28"/>
              </w:rPr>
            </w:pPr>
            <w:r>
              <w:rPr>
                <w:sz w:val="28"/>
                <w:szCs w:val="28"/>
              </w:rPr>
              <w:t>42</w:t>
            </w:r>
          </w:p>
        </w:tc>
      </w:tr>
      <w:tr w:rsidR="00B61E6B" w:rsidTr="00B61E6B">
        <w:tc>
          <w:tcPr>
            <w:tcW w:w="675" w:type="dxa"/>
          </w:tcPr>
          <w:p w:rsidR="00B61E6B" w:rsidRPr="00DA0EDF" w:rsidRDefault="00B61E6B" w:rsidP="00C247FB">
            <w:pPr>
              <w:rPr>
                <w:b/>
                <w:sz w:val="26"/>
                <w:szCs w:val="26"/>
              </w:rPr>
            </w:pPr>
            <w:r w:rsidRPr="00DA0EDF">
              <w:rPr>
                <w:b/>
                <w:sz w:val="26"/>
                <w:szCs w:val="26"/>
              </w:rPr>
              <w:t>10</w:t>
            </w:r>
          </w:p>
        </w:tc>
        <w:tc>
          <w:tcPr>
            <w:tcW w:w="7513" w:type="dxa"/>
          </w:tcPr>
          <w:p w:rsidR="00B61E6B" w:rsidRPr="00DA0EDF" w:rsidRDefault="00B61E6B" w:rsidP="00DA0EDF">
            <w:pPr>
              <w:jc w:val="both"/>
              <w:rPr>
                <w:b/>
                <w:sz w:val="26"/>
                <w:szCs w:val="26"/>
              </w:rPr>
            </w:pPr>
            <w:r w:rsidRPr="00DA0EDF">
              <w:rPr>
                <w:b/>
                <w:sz w:val="26"/>
                <w:szCs w:val="26"/>
              </w:rPr>
              <w:t>Анализ стипендиального фонда учреждений образования</w:t>
            </w:r>
          </w:p>
        </w:tc>
        <w:tc>
          <w:tcPr>
            <w:tcW w:w="708" w:type="dxa"/>
          </w:tcPr>
          <w:p w:rsidR="00B61E6B" w:rsidRPr="00665379" w:rsidRDefault="00743ABA" w:rsidP="004752E8">
            <w:pPr>
              <w:jc w:val="center"/>
              <w:rPr>
                <w:sz w:val="28"/>
                <w:szCs w:val="28"/>
              </w:rPr>
            </w:pPr>
            <w:r>
              <w:rPr>
                <w:sz w:val="28"/>
                <w:szCs w:val="28"/>
              </w:rPr>
              <w:t>43</w:t>
            </w:r>
          </w:p>
        </w:tc>
      </w:tr>
      <w:tr w:rsidR="00FF3B14" w:rsidTr="00B61E6B">
        <w:tc>
          <w:tcPr>
            <w:tcW w:w="675" w:type="dxa"/>
          </w:tcPr>
          <w:p w:rsidR="00FF3B14" w:rsidRPr="00FF3B14" w:rsidRDefault="00FF3B14" w:rsidP="00C247FB">
            <w:pPr>
              <w:rPr>
                <w:sz w:val="26"/>
                <w:szCs w:val="26"/>
              </w:rPr>
            </w:pPr>
            <w:r w:rsidRPr="00FF3B14">
              <w:rPr>
                <w:sz w:val="26"/>
                <w:szCs w:val="26"/>
              </w:rPr>
              <w:t>10.1</w:t>
            </w:r>
          </w:p>
        </w:tc>
        <w:tc>
          <w:tcPr>
            <w:tcW w:w="7513" w:type="dxa"/>
          </w:tcPr>
          <w:p w:rsidR="00FF3B14" w:rsidRPr="00FF3B14" w:rsidRDefault="00FF3B14" w:rsidP="00DA0EDF">
            <w:pPr>
              <w:jc w:val="both"/>
              <w:rPr>
                <w:sz w:val="26"/>
                <w:szCs w:val="26"/>
              </w:rPr>
            </w:pPr>
            <w:r w:rsidRPr="00FF3B14">
              <w:rPr>
                <w:sz w:val="26"/>
                <w:szCs w:val="26"/>
              </w:rPr>
              <w:t>Понятие стипендиального фонда, значение и источники информации для его анализа</w:t>
            </w:r>
          </w:p>
        </w:tc>
        <w:tc>
          <w:tcPr>
            <w:tcW w:w="708" w:type="dxa"/>
          </w:tcPr>
          <w:p w:rsidR="00FF3B14" w:rsidRDefault="00FF3B14" w:rsidP="004752E8">
            <w:pPr>
              <w:jc w:val="center"/>
              <w:rPr>
                <w:sz w:val="28"/>
                <w:szCs w:val="28"/>
              </w:rPr>
            </w:pPr>
            <w:r>
              <w:rPr>
                <w:sz w:val="28"/>
                <w:szCs w:val="28"/>
              </w:rPr>
              <w:t>43</w:t>
            </w:r>
          </w:p>
        </w:tc>
      </w:tr>
      <w:tr w:rsidR="00FF3B14" w:rsidTr="00B61E6B">
        <w:tc>
          <w:tcPr>
            <w:tcW w:w="675" w:type="dxa"/>
          </w:tcPr>
          <w:p w:rsidR="00FF3B14" w:rsidRPr="00FF3B14" w:rsidRDefault="00FF3B14" w:rsidP="00C247FB">
            <w:pPr>
              <w:rPr>
                <w:sz w:val="26"/>
                <w:szCs w:val="26"/>
              </w:rPr>
            </w:pPr>
            <w:r w:rsidRPr="00FF3B14">
              <w:rPr>
                <w:sz w:val="26"/>
                <w:szCs w:val="26"/>
              </w:rPr>
              <w:t>10.2</w:t>
            </w:r>
          </w:p>
        </w:tc>
        <w:tc>
          <w:tcPr>
            <w:tcW w:w="7513" w:type="dxa"/>
          </w:tcPr>
          <w:p w:rsidR="00FF3B14" w:rsidRPr="00FF3B14" w:rsidRDefault="00FF3B14" w:rsidP="00DA0EDF">
            <w:pPr>
              <w:jc w:val="both"/>
              <w:rPr>
                <w:sz w:val="26"/>
                <w:szCs w:val="26"/>
              </w:rPr>
            </w:pPr>
            <w:r w:rsidRPr="00FF3B14">
              <w:rPr>
                <w:sz w:val="26"/>
                <w:szCs w:val="26"/>
              </w:rPr>
              <w:t>Анализ стипендиального фонда</w:t>
            </w:r>
          </w:p>
        </w:tc>
        <w:tc>
          <w:tcPr>
            <w:tcW w:w="708" w:type="dxa"/>
          </w:tcPr>
          <w:p w:rsidR="00FF3B14" w:rsidRDefault="00FF3B14" w:rsidP="004752E8">
            <w:pPr>
              <w:jc w:val="center"/>
              <w:rPr>
                <w:sz w:val="28"/>
                <w:szCs w:val="28"/>
              </w:rPr>
            </w:pPr>
            <w:r>
              <w:rPr>
                <w:sz w:val="28"/>
                <w:szCs w:val="28"/>
              </w:rPr>
              <w:t>44</w:t>
            </w:r>
          </w:p>
        </w:tc>
      </w:tr>
      <w:tr w:rsidR="00B61E6B" w:rsidTr="00B61E6B">
        <w:tc>
          <w:tcPr>
            <w:tcW w:w="675" w:type="dxa"/>
          </w:tcPr>
          <w:p w:rsidR="00B61E6B" w:rsidRPr="00DA0EDF" w:rsidRDefault="00B61E6B" w:rsidP="00C247FB">
            <w:pPr>
              <w:rPr>
                <w:b/>
                <w:sz w:val="26"/>
                <w:szCs w:val="26"/>
              </w:rPr>
            </w:pPr>
            <w:r w:rsidRPr="00DA0EDF">
              <w:rPr>
                <w:b/>
                <w:sz w:val="26"/>
                <w:szCs w:val="26"/>
              </w:rPr>
              <w:t>11</w:t>
            </w:r>
          </w:p>
        </w:tc>
        <w:tc>
          <w:tcPr>
            <w:tcW w:w="7513" w:type="dxa"/>
          </w:tcPr>
          <w:p w:rsidR="00B61E6B" w:rsidRPr="00DA0EDF" w:rsidRDefault="00B61E6B" w:rsidP="00DA0EDF">
            <w:pPr>
              <w:jc w:val="both"/>
              <w:rPr>
                <w:b/>
                <w:sz w:val="26"/>
                <w:szCs w:val="26"/>
              </w:rPr>
            </w:pPr>
            <w:r w:rsidRPr="00DA0EDF">
              <w:rPr>
                <w:b/>
                <w:sz w:val="26"/>
                <w:szCs w:val="26"/>
              </w:rPr>
              <w:t>Анализ расчетных операций бюджетных организаций</w:t>
            </w:r>
          </w:p>
        </w:tc>
        <w:tc>
          <w:tcPr>
            <w:tcW w:w="708" w:type="dxa"/>
          </w:tcPr>
          <w:p w:rsidR="00B61E6B" w:rsidRPr="00665379" w:rsidRDefault="00AA363B" w:rsidP="004752E8">
            <w:pPr>
              <w:jc w:val="center"/>
              <w:rPr>
                <w:sz w:val="28"/>
                <w:szCs w:val="28"/>
              </w:rPr>
            </w:pPr>
            <w:r>
              <w:rPr>
                <w:sz w:val="28"/>
                <w:szCs w:val="28"/>
              </w:rPr>
              <w:t>45</w:t>
            </w:r>
          </w:p>
        </w:tc>
      </w:tr>
      <w:tr w:rsidR="007C75E8" w:rsidTr="00B61E6B">
        <w:tc>
          <w:tcPr>
            <w:tcW w:w="675" w:type="dxa"/>
          </w:tcPr>
          <w:p w:rsidR="007C75E8" w:rsidRPr="00743ABA" w:rsidRDefault="00743ABA" w:rsidP="00C247FB">
            <w:pPr>
              <w:rPr>
                <w:sz w:val="26"/>
                <w:szCs w:val="26"/>
              </w:rPr>
            </w:pPr>
            <w:r w:rsidRPr="00743ABA">
              <w:rPr>
                <w:sz w:val="26"/>
                <w:szCs w:val="26"/>
              </w:rPr>
              <w:t>11.1</w:t>
            </w:r>
          </w:p>
        </w:tc>
        <w:tc>
          <w:tcPr>
            <w:tcW w:w="7513" w:type="dxa"/>
          </w:tcPr>
          <w:p w:rsidR="007C75E8" w:rsidRPr="00DA0EDF" w:rsidRDefault="00743ABA" w:rsidP="00DA0EDF">
            <w:pPr>
              <w:jc w:val="both"/>
              <w:rPr>
                <w:b/>
                <w:sz w:val="26"/>
                <w:szCs w:val="26"/>
              </w:rPr>
            </w:pPr>
            <w:r w:rsidRPr="00BD12B7">
              <w:rPr>
                <w:sz w:val="26"/>
                <w:szCs w:val="26"/>
              </w:rPr>
              <w:t>Задачи и источники информации для анализа</w:t>
            </w:r>
            <w:r>
              <w:rPr>
                <w:sz w:val="26"/>
                <w:szCs w:val="26"/>
              </w:rPr>
              <w:t xml:space="preserve"> расчетных операций</w:t>
            </w:r>
          </w:p>
        </w:tc>
        <w:tc>
          <w:tcPr>
            <w:tcW w:w="708" w:type="dxa"/>
          </w:tcPr>
          <w:p w:rsidR="007C75E8" w:rsidRPr="00665379" w:rsidRDefault="00AA363B" w:rsidP="004752E8">
            <w:pPr>
              <w:jc w:val="center"/>
              <w:rPr>
                <w:sz w:val="28"/>
                <w:szCs w:val="28"/>
              </w:rPr>
            </w:pPr>
            <w:r>
              <w:rPr>
                <w:sz w:val="28"/>
                <w:szCs w:val="28"/>
              </w:rPr>
              <w:t>45</w:t>
            </w:r>
          </w:p>
        </w:tc>
      </w:tr>
      <w:tr w:rsidR="007C75E8" w:rsidTr="00B61E6B">
        <w:tc>
          <w:tcPr>
            <w:tcW w:w="675" w:type="dxa"/>
          </w:tcPr>
          <w:p w:rsidR="007C75E8" w:rsidRPr="00743ABA" w:rsidRDefault="00743ABA" w:rsidP="00C247FB">
            <w:pPr>
              <w:rPr>
                <w:sz w:val="26"/>
                <w:szCs w:val="26"/>
              </w:rPr>
            </w:pPr>
            <w:r w:rsidRPr="00743ABA">
              <w:rPr>
                <w:sz w:val="26"/>
                <w:szCs w:val="26"/>
              </w:rPr>
              <w:t>11.2</w:t>
            </w:r>
          </w:p>
        </w:tc>
        <w:tc>
          <w:tcPr>
            <w:tcW w:w="7513" w:type="dxa"/>
          </w:tcPr>
          <w:p w:rsidR="007C75E8" w:rsidRPr="00743ABA" w:rsidRDefault="00743ABA" w:rsidP="00743ABA">
            <w:pPr>
              <w:jc w:val="both"/>
              <w:rPr>
                <w:sz w:val="26"/>
                <w:szCs w:val="26"/>
              </w:rPr>
            </w:pPr>
            <w:r w:rsidRPr="00743ABA">
              <w:rPr>
                <w:sz w:val="26"/>
                <w:szCs w:val="26"/>
              </w:rPr>
              <w:t>Анализ состава, структуры и динамики задолженности</w:t>
            </w:r>
            <w:r>
              <w:rPr>
                <w:sz w:val="26"/>
                <w:szCs w:val="26"/>
              </w:rPr>
              <w:t xml:space="preserve"> в бюджетных организациях</w:t>
            </w:r>
          </w:p>
        </w:tc>
        <w:tc>
          <w:tcPr>
            <w:tcW w:w="708" w:type="dxa"/>
          </w:tcPr>
          <w:p w:rsidR="007C75E8" w:rsidRPr="00665379" w:rsidRDefault="00AA363B" w:rsidP="004752E8">
            <w:pPr>
              <w:jc w:val="center"/>
              <w:rPr>
                <w:sz w:val="28"/>
                <w:szCs w:val="28"/>
              </w:rPr>
            </w:pPr>
            <w:r>
              <w:rPr>
                <w:sz w:val="28"/>
                <w:szCs w:val="28"/>
              </w:rPr>
              <w:t>45</w:t>
            </w:r>
          </w:p>
        </w:tc>
      </w:tr>
      <w:tr w:rsidR="007C75E8" w:rsidTr="00B61E6B">
        <w:tc>
          <w:tcPr>
            <w:tcW w:w="675" w:type="dxa"/>
          </w:tcPr>
          <w:p w:rsidR="007C75E8" w:rsidRPr="00743ABA" w:rsidRDefault="00743ABA" w:rsidP="00C247FB">
            <w:pPr>
              <w:rPr>
                <w:sz w:val="26"/>
                <w:szCs w:val="26"/>
              </w:rPr>
            </w:pPr>
            <w:r w:rsidRPr="00743ABA">
              <w:rPr>
                <w:sz w:val="26"/>
                <w:szCs w:val="26"/>
              </w:rPr>
              <w:t>11.3</w:t>
            </w:r>
          </w:p>
        </w:tc>
        <w:tc>
          <w:tcPr>
            <w:tcW w:w="7513" w:type="dxa"/>
          </w:tcPr>
          <w:p w:rsidR="007C75E8" w:rsidRPr="00743ABA" w:rsidRDefault="00743ABA" w:rsidP="00DA0EDF">
            <w:pPr>
              <w:jc w:val="both"/>
              <w:rPr>
                <w:sz w:val="26"/>
                <w:szCs w:val="26"/>
              </w:rPr>
            </w:pPr>
            <w:r w:rsidRPr="00743ABA">
              <w:rPr>
                <w:sz w:val="26"/>
                <w:szCs w:val="26"/>
              </w:rPr>
              <w:t>Сравнительный анализ дебиторской и кредиторской задолженности</w:t>
            </w:r>
          </w:p>
        </w:tc>
        <w:tc>
          <w:tcPr>
            <w:tcW w:w="708" w:type="dxa"/>
          </w:tcPr>
          <w:p w:rsidR="007C75E8" w:rsidRPr="00665379" w:rsidRDefault="00AA363B" w:rsidP="004752E8">
            <w:pPr>
              <w:jc w:val="center"/>
              <w:rPr>
                <w:sz w:val="28"/>
                <w:szCs w:val="28"/>
              </w:rPr>
            </w:pPr>
            <w:r>
              <w:rPr>
                <w:sz w:val="28"/>
                <w:szCs w:val="28"/>
              </w:rPr>
              <w:t>47</w:t>
            </w:r>
          </w:p>
        </w:tc>
      </w:tr>
      <w:tr w:rsidR="00B61E6B" w:rsidTr="00B61E6B">
        <w:tc>
          <w:tcPr>
            <w:tcW w:w="675" w:type="dxa"/>
          </w:tcPr>
          <w:p w:rsidR="00B61E6B" w:rsidRPr="00DA0EDF" w:rsidRDefault="00B61E6B" w:rsidP="00C247FB">
            <w:pPr>
              <w:rPr>
                <w:b/>
                <w:sz w:val="26"/>
                <w:szCs w:val="26"/>
              </w:rPr>
            </w:pPr>
            <w:r w:rsidRPr="00DA0EDF">
              <w:rPr>
                <w:b/>
                <w:sz w:val="26"/>
                <w:szCs w:val="26"/>
              </w:rPr>
              <w:t>12</w:t>
            </w:r>
          </w:p>
        </w:tc>
        <w:tc>
          <w:tcPr>
            <w:tcW w:w="7513" w:type="dxa"/>
          </w:tcPr>
          <w:p w:rsidR="00B61E6B" w:rsidRPr="00DA0EDF" w:rsidRDefault="00B61E6B" w:rsidP="00DA0EDF">
            <w:pPr>
              <w:jc w:val="both"/>
              <w:rPr>
                <w:b/>
                <w:sz w:val="26"/>
                <w:szCs w:val="26"/>
              </w:rPr>
            </w:pPr>
            <w:r w:rsidRPr="00DA0EDF">
              <w:rPr>
                <w:b/>
                <w:sz w:val="26"/>
                <w:szCs w:val="26"/>
              </w:rPr>
              <w:t>Анализ внебюджетной деятельности</w:t>
            </w:r>
          </w:p>
        </w:tc>
        <w:tc>
          <w:tcPr>
            <w:tcW w:w="708" w:type="dxa"/>
          </w:tcPr>
          <w:p w:rsidR="00B61E6B" w:rsidRPr="00665379" w:rsidRDefault="00A22901" w:rsidP="004752E8">
            <w:pPr>
              <w:jc w:val="center"/>
              <w:rPr>
                <w:sz w:val="28"/>
                <w:szCs w:val="28"/>
              </w:rPr>
            </w:pPr>
            <w:r>
              <w:rPr>
                <w:sz w:val="28"/>
                <w:szCs w:val="28"/>
              </w:rPr>
              <w:t>48</w:t>
            </w:r>
          </w:p>
        </w:tc>
      </w:tr>
      <w:tr w:rsidR="0011490F" w:rsidTr="00B61E6B">
        <w:tc>
          <w:tcPr>
            <w:tcW w:w="675" w:type="dxa"/>
          </w:tcPr>
          <w:p w:rsidR="0011490F" w:rsidRPr="00A22901" w:rsidRDefault="00A22901" w:rsidP="00C247FB">
            <w:pPr>
              <w:rPr>
                <w:sz w:val="26"/>
                <w:szCs w:val="26"/>
              </w:rPr>
            </w:pPr>
            <w:r w:rsidRPr="00A22901">
              <w:rPr>
                <w:sz w:val="26"/>
                <w:szCs w:val="26"/>
              </w:rPr>
              <w:t>12.1</w:t>
            </w:r>
          </w:p>
        </w:tc>
        <w:tc>
          <w:tcPr>
            <w:tcW w:w="7513" w:type="dxa"/>
          </w:tcPr>
          <w:p w:rsidR="0011490F" w:rsidRPr="00A22901" w:rsidRDefault="00A22901" w:rsidP="00DA0EDF">
            <w:pPr>
              <w:jc w:val="both"/>
              <w:rPr>
                <w:sz w:val="26"/>
                <w:szCs w:val="26"/>
              </w:rPr>
            </w:pPr>
            <w:r w:rsidRPr="00A22901">
              <w:rPr>
                <w:sz w:val="26"/>
                <w:szCs w:val="26"/>
              </w:rPr>
              <w:t>Задачи и источники информации для анализа внебюджетной деятельности</w:t>
            </w:r>
          </w:p>
        </w:tc>
        <w:tc>
          <w:tcPr>
            <w:tcW w:w="708" w:type="dxa"/>
          </w:tcPr>
          <w:p w:rsidR="0011490F" w:rsidRDefault="00A22901" w:rsidP="004752E8">
            <w:pPr>
              <w:jc w:val="center"/>
              <w:rPr>
                <w:sz w:val="28"/>
                <w:szCs w:val="28"/>
              </w:rPr>
            </w:pPr>
            <w:r>
              <w:rPr>
                <w:sz w:val="28"/>
                <w:szCs w:val="28"/>
              </w:rPr>
              <w:t>48</w:t>
            </w:r>
          </w:p>
        </w:tc>
      </w:tr>
      <w:tr w:rsidR="007C75E8" w:rsidTr="00B61E6B">
        <w:tc>
          <w:tcPr>
            <w:tcW w:w="675" w:type="dxa"/>
          </w:tcPr>
          <w:p w:rsidR="007C75E8" w:rsidRPr="00743ABA" w:rsidRDefault="00A22901" w:rsidP="00C247FB">
            <w:pPr>
              <w:rPr>
                <w:sz w:val="26"/>
                <w:szCs w:val="26"/>
              </w:rPr>
            </w:pPr>
            <w:r>
              <w:rPr>
                <w:sz w:val="26"/>
                <w:szCs w:val="26"/>
              </w:rPr>
              <w:t>12.2</w:t>
            </w:r>
          </w:p>
        </w:tc>
        <w:tc>
          <w:tcPr>
            <w:tcW w:w="7513" w:type="dxa"/>
          </w:tcPr>
          <w:p w:rsidR="007C75E8" w:rsidRPr="00743ABA" w:rsidRDefault="00743ABA" w:rsidP="00DA0EDF">
            <w:pPr>
              <w:jc w:val="both"/>
              <w:rPr>
                <w:sz w:val="26"/>
                <w:szCs w:val="26"/>
              </w:rPr>
            </w:pPr>
            <w:r w:rsidRPr="00743ABA">
              <w:rPr>
                <w:sz w:val="26"/>
                <w:szCs w:val="26"/>
              </w:rPr>
              <w:t>Анализ доходов от внебюджетной деятельности</w:t>
            </w:r>
          </w:p>
        </w:tc>
        <w:tc>
          <w:tcPr>
            <w:tcW w:w="708" w:type="dxa"/>
          </w:tcPr>
          <w:p w:rsidR="007C75E8" w:rsidRPr="00665379" w:rsidRDefault="00A2628A" w:rsidP="004752E8">
            <w:pPr>
              <w:jc w:val="center"/>
              <w:rPr>
                <w:sz w:val="28"/>
                <w:szCs w:val="28"/>
              </w:rPr>
            </w:pPr>
            <w:r>
              <w:rPr>
                <w:sz w:val="28"/>
                <w:szCs w:val="28"/>
              </w:rPr>
              <w:t>48</w:t>
            </w:r>
          </w:p>
        </w:tc>
      </w:tr>
      <w:tr w:rsidR="007C75E8" w:rsidTr="00B61E6B">
        <w:tc>
          <w:tcPr>
            <w:tcW w:w="675" w:type="dxa"/>
          </w:tcPr>
          <w:p w:rsidR="007C75E8" w:rsidRPr="00743ABA" w:rsidRDefault="00743ABA" w:rsidP="00A22901">
            <w:pPr>
              <w:rPr>
                <w:sz w:val="26"/>
                <w:szCs w:val="26"/>
              </w:rPr>
            </w:pPr>
            <w:r w:rsidRPr="00743ABA">
              <w:rPr>
                <w:sz w:val="26"/>
                <w:szCs w:val="26"/>
              </w:rPr>
              <w:t>12.</w:t>
            </w:r>
            <w:r w:rsidR="00A22901">
              <w:rPr>
                <w:sz w:val="26"/>
                <w:szCs w:val="26"/>
              </w:rPr>
              <w:t>3</w:t>
            </w:r>
          </w:p>
        </w:tc>
        <w:tc>
          <w:tcPr>
            <w:tcW w:w="7513" w:type="dxa"/>
          </w:tcPr>
          <w:p w:rsidR="007C75E8" w:rsidRPr="00743ABA" w:rsidRDefault="00743ABA" w:rsidP="00DA0EDF">
            <w:pPr>
              <w:jc w:val="both"/>
              <w:rPr>
                <w:sz w:val="26"/>
                <w:szCs w:val="26"/>
              </w:rPr>
            </w:pPr>
            <w:r w:rsidRPr="00743ABA">
              <w:rPr>
                <w:sz w:val="26"/>
                <w:szCs w:val="26"/>
              </w:rPr>
              <w:t>Анализ расходов по внебюджетной деятельности</w:t>
            </w:r>
          </w:p>
        </w:tc>
        <w:tc>
          <w:tcPr>
            <w:tcW w:w="708" w:type="dxa"/>
          </w:tcPr>
          <w:p w:rsidR="007C75E8" w:rsidRPr="00665379" w:rsidRDefault="00A2628A" w:rsidP="004752E8">
            <w:pPr>
              <w:jc w:val="center"/>
              <w:rPr>
                <w:sz w:val="28"/>
                <w:szCs w:val="28"/>
              </w:rPr>
            </w:pPr>
            <w:r>
              <w:rPr>
                <w:sz w:val="28"/>
                <w:szCs w:val="28"/>
              </w:rPr>
              <w:t>49</w:t>
            </w:r>
          </w:p>
        </w:tc>
      </w:tr>
      <w:tr w:rsidR="007C75E8" w:rsidTr="00B61E6B">
        <w:tc>
          <w:tcPr>
            <w:tcW w:w="675" w:type="dxa"/>
          </w:tcPr>
          <w:p w:rsidR="007C75E8" w:rsidRPr="00743ABA" w:rsidRDefault="00A22901" w:rsidP="00C247FB">
            <w:pPr>
              <w:rPr>
                <w:sz w:val="26"/>
                <w:szCs w:val="26"/>
              </w:rPr>
            </w:pPr>
            <w:r>
              <w:rPr>
                <w:sz w:val="26"/>
                <w:szCs w:val="26"/>
              </w:rPr>
              <w:t>12.4</w:t>
            </w:r>
          </w:p>
        </w:tc>
        <w:tc>
          <w:tcPr>
            <w:tcW w:w="7513" w:type="dxa"/>
          </w:tcPr>
          <w:p w:rsidR="007C75E8" w:rsidRPr="00743ABA" w:rsidRDefault="00743ABA" w:rsidP="00DA0EDF">
            <w:pPr>
              <w:jc w:val="both"/>
              <w:rPr>
                <w:sz w:val="26"/>
                <w:szCs w:val="26"/>
              </w:rPr>
            </w:pPr>
            <w:r w:rsidRPr="00743ABA">
              <w:rPr>
                <w:sz w:val="26"/>
                <w:szCs w:val="26"/>
              </w:rPr>
              <w:t>Анализ формирования и использования превышения доходов над расходами</w:t>
            </w:r>
          </w:p>
        </w:tc>
        <w:tc>
          <w:tcPr>
            <w:tcW w:w="708" w:type="dxa"/>
          </w:tcPr>
          <w:p w:rsidR="007C75E8" w:rsidRPr="00665379" w:rsidRDefault="00A2628A" w:rsidP="004752E8">
            <w:pPr>
              <w:jc w:val="center"/>
              <w:rPr>
                <w:sz w:val="28"/>
                <w:szCs w:val="28"/>
              </w:rPr>
            </w:pPr>
            <w:r>
              <w:rPr>
                <w:sz w:val="28"/>
                <w:szCs w:val="28"/>
              </w:rPr>
              <w:t>50</w:t>
            </w:r>
          </w:p>
        </w:tc>
      </w:tr>
      <w:tr w:rsidR="00B61E6B" w:rsidTr="00B61E6B">
        <w:tc>
          <w:tcPr>
            <w:tcW w:w="675" w:type="dxa"/>
          </w:tcPr>
          <w:p w:rsidR="00B61E6B" w:rsidRPr="00DA0EDF" w:rsidRDefault="00B61E6B" w:rsidP="00C247FB">
            <w:pPr>
              <w:rPr>
                <w:b/>
                <w:sz w:val="26"/>
                <w:szCs w:val="26"/>
              </w:rPr>
            </w:pPr>
            <w:r w:rsidRPr="00DA0EDF">
              <w:rPr>
                <w:b/>
                <w:sz w:val="26"/>
                <w:szCs w:val="26"/>
              </w:rPr>
              <w:t>13</w:t>
            </w:r>
          </w:p>
        </w:tc>
        <w:tc>
          <w:tcPr>
            <w:tcW w:w="7513" w:type="dxa"/>
          </w:tcPr>
          <w:p w:rsidR="00B61E6B" w:rsidRPr="00DA0EDF" w:rsidRDefault="00B61E6B" w:rsidP="00DA0EDF">
            <w:pPr>
              <w:jc w:val="both"/>
              <w:rPr>
                <w:b/>
                <w:sz w:val="26"/>
                <w:szCs w:val="26"/>
              </w:rPr>
            </w:pPr>
            <w:r w:rsidRPr="00DA0EDF">
              <w:rPr>
                <w:b/>
                <w:sz w:val="26"/>
                <w:szCs w:val="26"/>
              </w:rPr>
              <w:t>Направления совершенствования анализа хозяйственной деятельности в бюджетных организациях</w:t>
            </w:r>
          </w:p>
        </w:tc>
        <w:tc>
          <w:tcPr>
            <w:tcW w:w="708" w:type="dxa"/>
          </w:tcPr>
          <w:p w:rsidR="00B61E6B" w:rsidRPr="00665379" w:rsidRDefault="00A2628A" w:rsidP="004752E8">
            <w:pPr>
              <w:jc w:val="center"/>
              <w:rPr>
                <w:sz w:val="28"/>
                <w:szCs w:val="28"/>
              </w:rPr>
            </w:pPr>
            <w:r>
              <w:rPr>
                <w:sz w:val="28"/>
                <w:szCs w:val="28"/>
              </w:rPr>
              <w:t>52</w:t>
            </w:r>
          </w:p>
        </w:tc>
      </w:tr>
    </w:tbl>
    <w:p w:rsidR="004752E8" w:rsidRDefault="004752E8" w:rsidP="004752E8">
      <w:pPr>
        <w:jc w:val="center"/>
        <w:rPr>
          <w:b/>
          <w:sz w:val="28"/>
          <w:szCs w:val="28"/>
        </w:rPr>
      </w:pPr>
    </w:p>
    <w:p w:rsidR="004752E8" w:rsidRDefault="004752E8" w:rsidP="004752E8">
      <w:pPr>
        <w:shd w:val="clear" w:color="auto" w:fill="FFFFFF"/>
        <w:ind w:right="-53"/>
        <w:jc w:val="center"/>
        <w:rPr>
          <w:b/>
          <w:i/>
          <w:sz w:val="28"/>
          <w:szCs w:val="28"/>
        </w:rPr>
      </w:pPr>
    </w:p>
    <w:p w:rsidR="004752E8" w:rsidRDefault="004752E8">
      <w:pPr>
        <w:spacing w:after="200" w:line="276" w:lineRule="auto"/>
        <w:rPr>
          <w:sz w:val="28"/>
          <w:szCs w:val="28"/>
        </w:rPr>
      </w:pPr>
      <w:r>
        <w:rPr>
          <w:sz w:val="28"/>
          <w:szCs w:val="28"/>
        </w:rPr>
        <w:br w:type="page"/>
      </w:r>
    </w:p>
    <w:p w:rsidR="004752E8" w:rsidRPr="00B61E6B" w:rsidRDefault="004752E8" w:rsidP="004752E8">
      <w:pPr>
        <w:rPr>
          <w:sz w:val="26"/>
          <w:szCs w:val="26"/>
        </w:rPr>
      </w:pPr>
      <w:r w:rsidRPr="00B61E6B">
        <w:rPr>
          <w:b/>
          <w:i/>
          <w:sz w:val="26"/>
          <w:szCs w:val="26"/>
        </w:rPr>
        <w:lastRenderedPageBreak/>
        <w:t>Тема 1. Анализ хозяйственной деятельности в системе управления бюджетной организацией</w:t>
      </w:r>
      <w:r w:rsidRPr="00B61E6B">
        <w:rPr>
          <w:sz w:val="26"/>
          <w:szCs w:val="26"/>
        </w:rPr>
        <w:t xml:space="preserve"> </w:t>
      </w:r>
    </w:p>
    <w:p w:rsidR="004752E8" w:rsidRPr="00B61E6B" w:rsidRDefault="004752E8" w:rsidP="004752E8">
      <w:pPr>
        <w:rPr>
          <w:sz w:val="26"/>
          <w:szCs w:val="26"/>
        </w:rPr>
      </w:pPr>
    </w:p>
    <w:p w:rsidR="004752E8" w:rsidRPr="00B61E6B" w:rsidRDefault="004752E8" w:rsidP="00B61E6B">
      <w:pPr>
        <w:rPr>
          <w:i/>
          <w:sz w:val="26"/>
          <w:szCs w:val="26"/>
        </w:rPr>
      </w:pPr>
      <w:r w:rsidRPr="00B61E6B">
        <w:rPr>
          <w:i/>
          <w:sz w:val="26"/>
          <w:szCs w:val="26"/>
        </w:rPr>
        <w:t>1.1 Сущность анализа хозяйственной деятельности как функции управления бюджетной организацией.</w:t>
      </w:r>
    </w:p>
    <w:p w:rsidR="004752E8" w:rsidRPr="00B61E6B" w:rsidRDefault="004752E8" w:rsidP="004752E8">
      <w:pPr>
        <w:rPr>
          <w:sz w:val="26"/>
          <w:szCs w:val="26"/>
        </w:rPr>
      </w:pPr>
    </w:p>
    <w:p w:rsidR="004752E8" w:rsidRPr="00B61E6B" w:rsidRDefault="004752E8" w:rsidP="004752E8">
      <w:pPr>
        <w:ind w:firstLine="709"/>
        <w:jc w:val="both"/>
        <w:rPr>
          <w:sz w:val="26"/>
          <w:szCs w:val="26"/>
        </w:rPr>
      </w:pPr>
      <w:r w:rsidRPr="00B61E6B">
        <w:rPr>
          <w:sz w:val="26"/>
          <w:szCs w:val="26"/>
        </w:rPr>
        <w:t>В общефилософском смысле анализ является одним из важнейших методов научного познания окружающей действительности. Бюджетные организации являются важными субъектами производственных и финансово-экономических отношений при любой системе хозяйствования и в любой модели государственного устройства. Они призваны обеспечивать удовлетворение целого ряда общественно значимых потребностей, таких как образование, здравоохранение, научные исследования, социальная защита, культура, государственное управление и др.</w:t>
      </w:r>
    </w:p>
    <w:p w:rsidR="004752E8" w:rsidRPr="00B61E6B" w:rsidRDefault="004752E8" w:rsidP="004752E8">
      <w:pPr>
        <w:ind w:firstLine="709"/>
        <w:jc w:val="both"/>
        <w:rPr>
          <w:sz w:val="26"/>
          <w:szCs w:val="26"/>
        </w:rPr>
      </w:pPr>
      <w:r w:rsidRPr="00B61E6B">
        <w:rPr>
          <w:sz w:val="26"/>
          <w:szCs w:val="26"/>
        </w:rPr>
        <w:t>Хотя деятельность бюджетных организаций носит объективный характер и развивается по определенным законам, она нуждается в управлении со стороны государства. Чтобы быть эффективным, такое управление, во-первых, должно основываться на познании и использовании механизмов действия законов экономического развития, проявляемых на уровне отдельных субъектов хозяйствования, и, во-вторых, реализовываться посредством определенного набора функций, к числу которых относится и функция анализа.</w:t>
      </w:r>
    </w:p>
    <w:p w:rsidR="004752E8" w:rsidRPr="00B61E6B" w:rsidRDefault="004752E8" w:rsidP="004752E8">
      <w:pPr>
        <w:ind w:firstLine="709"/>
        <w:jc w:val="both"/>
        <w:rPr>
          <w:sz w:val="26"/>
          <w:szCs w:val="26"/>
        </w:rPr>
      </w:pPr>
      <w:r w:rsidRPr="00B61E6B">
        <w:rPr>
          <w:sz w:val="26"/>
          <w:szCs w:val="26"/>
        </w:rPr>
        <w:t>Универсальная схема системы управления включает два ключевых блока — управляющий и управляемый.</w:t>
      </w:r>
    </w:p>
    <w:p w:rsidR="004752E8" w:rsidRPr="00B61E6B" w:rsidRDefault="004752E8" w:rsidP="004752E8">
      <w:pPr>
        <w:ind w:firstLine="709"/>
        <w:jc w:val="both"/>
        <w:rPr>
          <w:sz w:val="26"/>
          <w:szCs w:val="26"/>
        </w:rPr>
      </w:pPr>
      <w:r w:rsidRPr="00B61E6B">
        <w:rPr>
          <w:sz w:val="26"/>
          <w:szCs w:val="26"/>
        </w:rPr>
        <w:t xml:space="preserve">Анализ является неотъемлемой частью процесса принятия решений в системе управления бюджетной организацией. </w:t>
      </w:r>
    </w:p>
    <w:p w:rsidR="004752E8" w:rsidRPr="00B61E6B" w:rsidRDefault="004752E8" w:rsidP="004752E8">
      <w:pPr>
        <w:ind w:firstLine="709"/>
        <w:jc w:val="both"/>
        <w:rPr>
          <w:sz w:val="26"/>
          <w:szCs w:val="26"/>
        </w:rPr>
      </w:pPr>
      <w:r w:rsidRPr="00B61E6B">
        <w:rPr>
          <w:sz w:val="26"/>
          <w:szCs w:val="26"/>
        </w:rPr>
        <w:t>Функция планирования задает определенную программу действий бюджетной организации, а также уровень технических, экономических и финансовых параметров, которые необходимо достичь в результате хозяйственной деятельности.</w:t>
      </w:r>
    </w:p>
    <w:p w:rsidR="004752E8" w:rsidRPr="00B61E6B" w:rsidRDefault="004752E8" w:rsidP="004752E8">
      <w:pPr>
        <w:ind w:firstLine="709"/>
        <w:jc w:val="both"/>
        <w:rPr>
          <w:sz w:val="26"/>
          <w:szCs w:val="26"/>
        </w:rPr>
      </w:pPr>
      <w:r w:rsidRPr="00B61E6B">
        <w:rPr>
          <w:sz w:val="26"/>
          <w:szCs w:val="26"/>
        </w:rPr>
        <w:t>При помощи функции учета обеспечивается обратная связь двух подсистем процесса управления. Учет призван обеспечить достоверное отражение фактического состояния бюджетной организации.</w:t>
      </w:r>
    </w:p>
    <w:p w:rsidR="004752E8" w:rsidRPr="00B61E6B" w:rsidRDefault="004752E8" w:rsidP="004752E8">
      <w:pPr>
        <w:ind w:firstLine="709"/>
        <w:jc w:val="both"/>
        <w:rPr>
          <w:sz w:val="26"/>
          <w:szCs w:val="26"/>
        </w:rPr>
      </w:pPr>
      <w:r w:rsidRPr="00B61E6B">
        <w:rPr>
          <w:sz w:val="26"/>
          <w:szCs w:val="26"/>
        </w:rPr>
        <w:t>Анализ на основе плановой и фактической информации дает количественную и качественную оценку изменений, происходящих в бюджетной организации относительно заданной программы. Перерабатывая массивы плановой и учетной информации при помощи специальных приемов и методов, анализ формирует данные, при помощи которых вырабатываются варианты управленческих решений, направленных на устранение причин отрицательных отклонений от запланированных показателей развития бюджетной организации. Посредством аналитической функции выявляются неиспользованные внутрихозяйственные резервы ускорения развития и роста эффективности деятельности организации. Этим определяется сущность анализа как функции управления.</w:t>
      </w:r>
    </w:p>
    <w:p w:rsidR="004752E8" w:rsidRPr="00B61E6B" w:rsidRDefault="004752E8" w:rsidP="004752E8">
      <w:pPr>
        <w:ind w:firstLine="709"/>
        <w:jc w:val="both"/>
        <w:rPr>
          <w:sz w:val="26"/>
          <w:szCs w:val="26"/>
        </w:rPr>
      </w:pPr>
      <w:r w:rsidRPr="00B61E6B">
        <w:rPr>
          <w:sz w:val="26"/>
          <w:szCs w:val="26"/>
        </w:rPr>
        <w:t>Посредством регулирования обеспечивается приведение управляемой системы к желаемому состоянию.</w:t>
      </w:r>
    </w:p>
    <w:p w:rsidR="004752E8" w:rsidRPr="00B61E6B" w:rsidRDefault="004752E8" w:rsidP="004752E8">
      <w:pPr>
        <w:ind w:firstLine="709"/>
        <w:jc w:val="both"/>
        <w:rPr>
          <w:sz w:val="26"/>
          <w:szCs w:val="26"/>
        </w:rPr>
      </w:pPr>
      <w:r w:rsidRPr="00B61E6B">
        <w:rPr>
          <w:sz w:val="26"/>
          <w:szCs w:val="26"/>
        </w:rPr>
        <w:lastRenderedPageBreak/>
        <w:t>Рассмотренные функции тесно взаимосвязаны между собой и составляют основу технологического процесса управления бюджетной организацией.</w:t>
      </w:r>
    </w:p>
    <w:p w:rsidR="004752E8" w:rsidRPr="00B61E6B" w:rsidRDefault="004752E8">
      <w:pPr>
        <w:ind w:firstLine="709"/>
        <w:jc w:val="both"/>
        <w:rPr>
          <w:sz w:val="26"/>
          <w:szCs w:val="26"/>
        </w:rPr>
      </w:pPr>
    </w:p>
    <w:p w:rsidR="004752E8" w:rsidRPr="00B61E6B" w:rsidRDefault="004752E8" w:rsidP="00B61E6B">
      <w:pPr>
        <w:jc w:val="both"/>
        <w:rPr>
          <w:i/>
          <w:sz w:val="26"/>
          <w:szCs w:val="26"/>
        </w:rPr>
      </w:pPr>
      <w:r w:rsidRPr="00B61E6B">
        <w:rPr>
          <w:i/>
          <w:sz w:val="26"/>
          <w:szCs w:val="26"/>
        </w:rPr>
        <w:t>1.2 Виды бюджетных организаций и их особенности как объектов управления.</w:t>
      </w:r>
    </w:p>
    <w:p w:rsidR="004752E8" w:rsidRPr="00B61E6B" w:rsidRDefault="004752E8">
      <w:pPr>
        <w:ind w:firstLine="709"/>
        <w:jc w:val="both"/>
        <w:rPr>
          <w:sz w:val="26"/>
          <w:szCs w:val="26"/>
        </w:rPr>
      </w:pPr>
    </w:p>
    <w:p w:rsidR="004752E8" w:rsidRPr="00B61E6B" w:rsidRDefault="004752E8">
      <w:pPr>
        <w:ind w:firstLine="709"/>
        <w:jc w:val="both"/>
        <w:rPr>
          <w:sz w:val="26"/>
          <w:szCs w:val="26"/>
        </w:rPr>
      </w:pPr>
      <w:r w:rsidRPr="00B61E6B">
        <w:rPr>
          <w:sz w:val="26"/>
          <w:szCs w:val="26"/>
        </w:rPr>
        <w:t xml:space="preserve">Система управления организациями, финансируемыми из бюджета, построена по отраслевому признаку. Основными министерствами, имеющими разветвленную сеть подведомственных учреждений, посредством которых обеспечивается непосредственное выполнение социально значимых для общества функций, являются: Министерство здравоохранения, Министерство социальной защиты населения, Министерство образования, Министерство спорта и туризма, Министерство внутренних дел, Министерство юстиции, Министерство культуры, Министерство финансов и др. </w:t>
      </w:r>
    </w:p>
    <w:p w:rsidR="004752E8" w:rsidRPr="00B61E6B" w:rsidRDefault="004752E8" w:rsidP="00C60736">
      <w:pPr>
        <w:ind w:firstLine="709"/>
        <w:jc w:val="both"/>
        <w:rPr>
          <w:sz w:val="26"/>
          <w:szCs w:val="26"/>
        </w:rPr>
      </w:pPr>
      <w:r w:rsidRPr="00B61E6B">
        <w:rPr>
          <w:sz w:val="26"/>
          <w:szCs w:val="26"/>
        </w:rPr>
        <w:t xml:space="preserve">Хозяйственную деятельность в целом и бюджетных организаций в частности можно рассматривать как определенную совокупность производственных отношений, сложный динамичный комплекс многообразных причинно-следственных связей и процессов, обеспечивающих создание различных потребительных стоимостей (продуктов, работ, услуг). </w:t>
      </w:r>
    </w:p>
    <w:p w:rsidR="004752E8" w:rsidRPr="00B61E6B" w:rsidRDefault="004752E8" w:rsidP="004752E8">
      <w:pPr>
        <w:ind w:firstLine="709"/>
        <w:jc w:val="both"/>
        <w:rPr>
          <w:sz w:val="26"/>
          <w:szCs w:val="26"/>
        </w:rPr>
      </w:pPr>
      <w:r w:rsidRPr="00B61E6B">
        <w:rPr>
          <w:sz w:val="26"/>
          <w:szCs w:val="26"/>
        </w:rPr>
        <w:t>Организациям, финансируемым из бюджета, присущ целый ряд характерных особенностей, которые необходимо принимать во внимание при проведении анализа хозяйственной деятельности.</w:t>
      </w:r>
    </w:p>
    <w:p w:rsidR="004752E8" w:rsidRPr="00B61E6B" w:rsidRDefault="004752E8" w:rsidP="004752E8">
      <w:pPr>
        <w:ind w:firstLine="709"/>
        <w:jc w:val="both"/>
        <w:rPr>
          <w:sz w:val="26"/>
          <w:szCs w:val="26"/>
        </w:rPr>
      </w:pPr>
      <w:r w:rsidRPr="00B61E6B">
        <w:rPr>
          <w:sz w:val="26"/>
          <w:szCs w:val="26"/>
        </w:rPr>
        <w:t xml:space="preserve">1. Бюджетные организации расходуют государственные средства по целевому назначению, что предполагает строгое соблюдение финансовой дисциплины. Основным плановым финансовым документом, в котором отражаются объем, целевое направление и поквартальное распределение средств, выделяемых из бюджета на содержание учреждения, является </w:t>
      </w:r>
      <w:r w:rsidR="00C60736" w:rsidRPr="00B61E6B">
        <w:rPr>
          <w:sz w:val="26"/>
          <w:szCs w:val="26"/>
        </w:rPr>
        <w:t xml:space="preserve">бюджетная </w:t>
      </w:r>
      <w:r w:rsidRPr="00B61E6B">
        <w:rPr>
          <w:sz w:val="26"/>
          <w:szCs w:val="26"/>
        </w:rPr>
        <w:t xml:space="preserve">смета. Зафиксированные в сметах ассигнования являются предельно допустимыми, расход сверх этих сумм не допускается. Форма сметы, основные показатели, по которым она составляется, </w:t>
      </w:r>
      <w:proofErr w:type="gramStart"/>
      <w:r w:rsidRPr="00B61E6B">
        <w:rPr>
          <w:sz w:val="26"/>
          <w:szCs w:val="26"/>
        </w:rPr>
        <w:t>нормы</w:t>
      </w:r>
      <w:proofErr w:type="gramEnd"/>
      <w:r w:rsidRPr="00B61E6B">
        <w:rPr>
          <w:sz w:val="26"/>
          <w:szCs w:val="26"/>
        </w:rPr>
        <w:t xml:space="preserve"> и расценки для определения размера расходов сообщаются вышестоящими организациями. В процессе анализа учитываются особенности содержания смет в бюджетных учреждениях, обусловленные различиями в сущности расходов и порядке их формирования.</w:t>
      </w:r>
    </w:p>
    <w:p w:rsidR="004752E8" w:rsidRPr="00B61E6B" w:rsidRDefault="004752E8" w:rsidP="004752E8">
      <w:pPr>
        <w:ind w:firstLine="709"/>
        <w:jc w:val="both"/>
        <w:rPr>
          <w:sz w:val="26"/>
          <w:szCs w:val="26"/>
        </w:rPr>
      </w:pPr>
      <w:r w:rsidRPr="00B61E6B">
        <w:rPr>
          <w:sz w:val="26"/>
          <w:szCs w:val="26"/>
        </w:rPr>
        <w:t xml:space="preserve">Выделяемое финансирование и экономное расходование средств учреждения во многом предопределяются своевременным утверждением сметы и точностью расчетов содержащихся в ней показателей. </w:t>
      </w:r>
      <w:proofErr w:type="gramStart"/>
      <w:r w:rsidRPr="00B61E6B">
        <w:rPr>
          <w:sz w:val="26"/>
          <w:szCs w:val="26"/>
        </w:rPr>
        <w:t>Важное значение</w:t>
      </w:r>
      <w:proofErr w:type="gramEnd"/>
      <w:r w:rsidRPr="00B61E6B">
        <w:rPr>
          <w:sz w:val="26"/>
          <w:szCs w:val="26"/>
        </w:rPr>
        <w:t xml:space="preserve"> имеет тщательность выполнения поквартального распределения утвержденных по смете ассигнований, а также учет вносимых в смету измене</w:t>
      </w:r>
      <w:r w:rsidR="00C60736" w:rsidRPr="00B61E6B">
        <w:rPr>
          <w:sz w:val="26"/>
          <w:szCs w:val="26"/>
        </w:rPr>
        <w:t>ний.</w:t>
      </w:r>
    </w:p>
    <w:p w:rsidR="00C60736" w:rsidRPr="00B61E6B" w:rsidRDefault="00C60736" w:rsidP="004752E8">
      <w:pPr>
        <w:ind w:firstLine="709"/>
        <w:jc w:val="both"/>
        <w:rPr>
          <w:sz w:val="26"/>
          <w:szCs w:val="26"/>
        </w:rPr>
      </w:pPr>
      <w:r w:rsidRPr="00B61E6B">
        <w:rPr>
          <w:sz w:val="26"/>
          <w:szCs w:val="26"/>
        </w:rPr>
        <w:t>2. Система исполнения бюджетов по расходам предусматривает финансирование расходов распорядителей средств со счетов Главного государственного казначейства Министерства финансов и территориальных органов государственного казначейства. Расходы распорядителей сре</w:t>
      </w:r>
      <w:proofErr w:type="gramStart"/>
      <w:r w:rsidRPr="00B61E6B">
        <w:rPr>
          <w:sz w:val="26"/>
          <w:szCs w:val="26"/>
        </w:rPr>
        <w:t>дств пр</w:t>
      </w:r>
      <w:proofErr w:type="gramEnd"/>
      <w:r w:rsidRPr="00B61E6B">
        <w:rPr>
          <w:sz w:val="26"/>
          <w:szCs w:val="26"/>
        </w:rPr>
        <w:t>оизводятся, как правило, без зачисления бюджетных средств на их счета в учреждениях банков путем непосредственного перечисления на счета поставщиков товаров (работ, услуг) и других получателей средств. Исключением являются расходы распорядителей средств, осуществляемые в форме наличных выплат (заработная плата, командировочные и др.)</w:t>
      </w:r>
    </w:p>
    <w:p w:rsidR="00C60736" w:rsidRPr="00B61E6B" w:rsidRDefault="00C60736" w:rsidP="004752E8">
      <w:pPr>
        <w:ind w:firstLine="709"/>
        <w:jc w:val="both"/>
        <w:rPr>
          <w:sz w:val="26"/>
          <w:szCs w:val="26"/>
        </w:rPr>
      </w:pPr>
      <w:r w:rsidRPr="00B61E6B">
        <w:rPr>
          <w:sz w:val="26"/>
          <w:szCs w:val="26"/>
        </w:rPr>
        <w:lastRenderedPageBreak/>
        <w:t>3. Финансирование большинства бюджетных организаций в отличие от хозрасчетных предприятий осуществляется путем распределения бюджетных ресурсов «сверху», а не в результате прямого «зарабатывания» у потребителя. Товарно-денежные отношения в непроизводственной сфере носят в основном односторонний характер. Бюджетные организации оказывают большой спектр разнообразных общественно значимых услуг и выполняют работы, которые оплачиваются не потребителем, а из государственного бюджета на безвозвратной основе. Это ослабляет контроль, с одной стороны, за качеством функций, выполняемых бюджетной организацией, а с другой — за эффективностью использования выделенных средств. Формирование стоимости (цены) услуг бюджетных учреждений осуществляется в основном директивным методом, исходя не столько из реальной величины затрат, сколько из возможностей бюджета. Финансовое положение бюджетных организаций, состояние их расчетов с дебиторами и кредиторами в значительной степени зависят не от количества и качества услуг, а от своевременности и полноты выделения средств из бюджета.</w:t>
      </w:r>
    </w:p>
    <w:p w:rsidR="00C60736" w:rsidRPr="00B61E6B" w:rsidRDefault="00C60736" w:rsidP="004752E8">
      <w:pPr>
        <w:ind w:firstLine="709"/>
        <w:jc w:val="both"/>
        <w:rPr>
          <w:sz w:val="26"/>
          <w:szCs w:val="26"/>
        </w:rPr>
      </w:pPr>
      <w:r w:rsidRPr="00B61E6B">
        <w:rPr>
          <w:sz w:val="26"/>
          <w:szCs w:val="26"/>
        </w:rPr>
        <w:t xml:space="preserve">4. В ходе осуществления своей хозяйственной деятельности организации расходуют государственные средства согласно установленной бюджетной смете в соответствии с бюджетной классификацией. Это отрицательно сказывается на гибкости экономического управления, возможностях оперативного </w:t>
      </w:r>
      <w:proofErr w:type="gramStart"/>
      <w:r w:rsidRPr="00B61E6B">
        <w:rPr>
          <w:sz w:val="26"/>
          <w:szCs w:val="26"/>
        </w:rPr>
        <w:t>маневрирования</w:t>
      </w:r>
      <w:proofErr w:type="gramEnd"/>
      <w:r w:rsidRPr="00B61E6B">
        <w:rPr>
          <w:sz w:val="26"/>
          <w:szCs w:val="26"/>
        </w:rPr>
        <w:t xml:space="preserve"> в условиях быстро меняющихся условий хозяйствования.</w:t>
      </w:r>
    </w:p>
    <w:p w:rsidR="00C60736" w:rsidRPr="00B61E6B" w:rsidRDefault="00C60736" w:rsidP="004752E8">
      <w:pPr>
        <w:ind w:firstLine="709"/>
        <w:jc w:val="both"/>
        <w:rPr>
          <w:sz w:val="26"/>
          <w:szCs w:val="26"/>
        </w:rPr>
      </w:pPr>
      <w:r w:rsidRPr="00B61E6B">
        <w:rPr>
          <w:sz w:val="26"/>
          <w:szCs w:val="26"/>
        </w:rPr>
        <w:t>5. Некоммерческий характер деятельности бюджетных организаций и затратный принцип финансирования не предполагают формирование позитивного финансового результата. Это вынуждает предприятия расходовать ресурсы не столько в соответствии с фактической необходимостью в них, сколько исходя из объема выделенных средств.</w:t>
      </w:r>
    </w:p>
    <w:p w:rsidR="00C60736" w:rsidRPr="00B61E6B" w:rsidRDefault="00C60736" w:rsidP="004752E8">
      <w:pPr>
        <w:ind w:firstLine="709"/>
        <w:jc w:val="both"/>
        <w:rPr>
          <w:sz w:val="26"/>
          <w:szCs w:val="26"/>
        </w:rPr>
      </w:pPr>
    </w:p>
    <w:p w:rsidR="00C60736" w:rsidRPr="00B61E6B" w:rsidRDefault="00C60736" w:rsidP="00B61E6B">
      <w:pPr>
        <w:jc w:val="both"/>
        <w:rPr>
          <w:i/>
          <w:sz w:val="26"/>
          <w:szCs w:val="26"/>
        </w:rPr>
      </w:pPr>
      <w:r w:rsidRPr="00B61E6B">
        <w:rPr>
          <w:i/>
          <w:sz w:val="26"/>
          <w:szCs w:val="26"/>
        </w:rPr>
        <w:t>1.3 Предмет и основные методы анализа хозяйственной деятельности бюджетных организаций.</w:t>
      </w:r>
    </w:p>
    <w:p w:rsidR="00C60736" w:rsidRPr="00B61E6B" w:rsidRDefault="00C60736" w:rsidP="004752E8">
      <w:pPr>
        <w:ind w:firstLine="709"/>
        <w:jc w:val="both"/>
        <w:rPr>
          <w:sz w:val="26"/>
          <w:szCs w:val="26"/>
        </w:rPr>
      </w:pPr>
    </w:p>
    <w:p w:rsidR="00C60736" w:rsidRPr="00B61E6B" w:rsidRDefault="00C60736" w:rsidP="004752E8">
      <w:pPr>
        <w:ind w:firstLine="709"/>
        <w:jc w:val="both"/>
        <w:rPr>
          <w:sz w:val="26"/>
          <w:szCs w:val="26"/>
        </w:rPr>
      </w:pPr>
      <w:r w:rsidRPr="00B61E6B">
        <w:rPr>
          <w:sz w:val="26"/>
          <w:szCs w:val="26"/>
        </w:rPr>
        <w:t>Непосредственным предметом анализа хозяйственной деятельности являются причинно-следственные связи, составляющие основу экономических отношений, возникающих и складывающихся на уровне отдельных бюджетных организаций в ходе выполнения ими своих функций. Анализ хозяйственной деятельности изучает процесс формирования и причины (факторы) изменения результатов деятельности бюджетных организаций. При помощи анализа объясняется механизм действия факторов, даются качественная оценка и количественное измерение силы их влияния на результативные экономические показатели деятельности бюджетных организаций, раскрывается сущность и объясняется содержание причин динамики их экономического развития.</w:t>
      </w:r>
    </w:p>
    <w:p w:rsidR="00C60736" w:rsidRPr="00B61E6B" w:rsidRDefault="00C60736" w:rsidP="00C60736">
      <w:pPr>
        <w:ind w:firstLine="709"/>
        <w:jc w:val="both"/>
        <w:rPr>
          <w:sz w:val="26"/>
          <w:szCs w:val="26"/>
        </w:rPr>
      </w:pPr>
      <w:r w:rsidRPr="00B61E6B">
        <w:rPr>
          <w:sz w:val="26"/>
          <w:szCs w:val="26"/>
        </w:rPr>
        <w:t>Причинно-следственные связи, составляющие основу хозяйственной деятельности бюджетных организаций, многообразны и многочисленны. Все это многообразие можно разделить на две большие группы. Первая группа — это детерминированные связи, вторая — стохастические.</w:t>
      </w:r>
    </w:p>
    <w:p w:rsidR="00C60736" w:rsidRPr="00B61E6B" w:rsidRDefault="00C60736" w:rsidP="00C60736">
      <w:pPr>
        <w:ind w:firstLine="709"/>
        <w:jc w:val="both"/>
        <w:rPr>
          <w:sz w:val="26"/>
          <w:szCs w:val="26"/>
        </w:rPr>
      </w:pPr>
      <w:r w:rsidRPr="00B61E6B">
        <w:rPr>
          <w:sz w:val="26"/>
          <w:szCs w:val="26"/>
        </w:rPr>
        <w:t xml:space="preserve">Характерной особенностью детерминированных (функциональных) связей является то, что изменению фактора на единицу своего значения всегда </w:t>
      </w:r>
      <w:r w:rsidRPr="00B61E6B">
        <w:rPr>
          <w:sz w:val="26"/>
          <w:szCs w:val="26"/>
        </w:rPr>
        <w:lastRenderedPageBreak/>
        <w:t>соответствует изменение результативного показателя на строго определенную величину. Выделяют следующие виды таких причинно-следственных зависимостей:</w:t>
      </w:r>
    </w:p>
    <w:p w:rsidR="00C60736" w:rsidRPr="00B61E6B" w:rsidRDefault="00C60736" w:rsidP="00C60736">
      <w:pPr>
        <w:ind w:firstLine="709"/>
        <w:jc w:val="both"/>
        <w:rPr>
          <w:sz w:val="26"/>
          <w:szCs w:val="26"/>
        </w:rPr>
      </w:pPr>
      <w:r w:rsidRPr="00B61E6B">
        <w:rPr>
          <w:sz w:val="26"/>
          <w:szCs w:val="26"/>
        </w:rPr>
        <w:t>аддитивная зависимость — результативный показатель (РП) равен сумме или разности факторов (Ф): РП = Ф</w:t>
      </w:r>
      <w:proofErr w:type="gramStart"/>
      <w:r w:rsidRPr="00B61E6B">
        <w:rPr>
          <w:sz w:val="26"/>
          <w:szCs w:val="26"/>
        </w:rPr>
        <w:t>1</w:t>
      </w:r>
      <w:proofErr w:type="gramEnd"/>
      <w:r w:rsidRPr="00B61E6B">
        <w:rPr>
          <w:sz w:val="26"/>
          <w:szCs w:val="26"/>
        </w:rPr>
        <w:t xml:space="preserve"> + Ф2 +.. . + </w:t>
      </w:r>
      <w:proofErr w:type="spellStart"/>
      <w:r w:rsidRPr="00B61E6B">
        <w:rPr>
          <w:sz w:val="26"/>
          <w:szCs w:val="26"/>
        </w:rPr>
        <w:t>Фn</w:t>
      </w:r>
      <w:proofErr w:type="spellEnd"/>
      <w:r w:rsidRPr="00B61E6B">
        <w:rPr>
          <w:sz w:val="26"/>
          <w:szCs w:val="26"/>
        </w:rPr>
        <w:t xml:space="preserve"> или РП = Ф1 + Ф2 - Ф3; </w:t>
      </w:r>
    </w:p>
    <w:p w:rsidR="00C60736" w:rsidRPr="00B61E6B" w:rsidRDefault="00C60736" w:rsidP="00C60736">
      <w:pPr>
        <w:ind w:firstLine="709"/>
        <w:jc w:val="both"/>
        <w:rPr>
          <w:sz w:val="26"/>
          <w:szCs w:val="26"/>
        </w:rPr>
      </w:pPr>
      <w:r w:rsidRPr="00B61E6B">
        <w:rPr>
          <w:sz w:val="26"/>
          <w:szCs w:val="26"/>
        </w:rPr>
        <w:t>мультипликативная зависимость — результативный показатель равен произведению факторов: РП = Ф</w:t>
      </w:r>
      <w:proofErr w:type="gramStart"/>
      <w:r w:rsidRPr="00B61E6B">
        <w:rPr>
          <w:sz w:val="26"/>
          <w:szCs w:val="26"/>
        </w:rPr>
        <w:t>1</w:t>
      </w:r>
      <w:proofErr w:type="gramEnd"/>
      <w:r w:rsidRPr="00B61E6B">
        <w:rPr>
          <w:sz w:val="26"/>
          <w:szCs w:val="26"/>
        </w:rPr>
        <w:t xml:space="preserve"> Ф2. . . </w:t>
      </w:r>
      <w:proofErr w:type="spellStart"/>
      <w:r w:rsidRPr="00B61E6B">
        <w:rPr>
          <w:sz w:val="26"/>
          <w:szCs w:val="26"/>
        </w:rPr>
        <w:t>Ф</w:t>
      </w:r>
      <w:proofErr w:type="gramStart"/>
      <w:r w:rsidRPr="00B61E6B">
        <w:rPr>
          <w:sz w:val="26"/>
          <w:szCs w:val="26"/>
        </w:rPr>
        <w:t>n</w:t>
      </w:r>
      <w:proofErr w:type="spellEnd"/>
      <w:proofErr w:type="gramEnd"/>
      <w:r w:rsidRPr="00B61E6B">
        <w:rPr>
          <w:sz w:val="26"/>
          <w:szCs w:val="26"/>
        </w:rPr>
        <w:t xml:space="preserve">; </w:t>
      </w:r>
    </w:p>
    <w:p w:rsidR="00C60736" w:rsidRPr="00B61E6B" w:rsidRDefault="00C60736" w:rsidP="00C60736">
      <w:pPr>
        <w:ind w:firstLine="709"/>
        <w:jc w:val="both"/>
        <w:rPr>
          <w:sz w:val="26"/>
          <w:szCs w:val="26"/>
        </w:rPr>
      </w:pPr>
      <w:r w:rsidRPr="00B61E6B">
        <w:rPr>
          <w:sz w:val="26"/>
          <w:szCs w:val="26"/>
        </w:rPr>
        <w:t>кратная (обратная) зависимость — показатель конструируется в виде частного фактора: РП = Ф</w:t>
      </w:r>
      <w:proofErr w:type="gramStart"/>
      <w:r w:rsidRPr="00B61E6B">
        <w:rPr>
          <w:sz w:val="26"/>
          <w:szCs w:val="26"/>
        </w:rPr>
        <w:t>1</w:t>
      </w:r>
      <w:proofErr w:type="gramEnd"/>
      <w:r w:rsidRPr="00B61E6B">
        <w:rPr>
          <w:sz w:val="26"/>
          <w:szCs w:val="26"/>
        </w:rPr>
        <w:t xml:space="preserve"> / Ф2; </w:t>
      </w:r>
    </w:p>
    <w:p w:rsidR="00C60736" w:rsidRPr="00B61E6B" w:rsidRDefault="00C60736" w:rsidP="00C60736">
      <w:pPr>
        <w:ind w:firstLine="709"/>
        <w:jc w:val="both"/>
        <w:rPr>
          <w:sz w:val="26"/>
          <w:szCs w:val="26"/>
        </w:rPr>
      </w:pPr>
      <w:r w:rsidRPr="00B61E6B">
        <w:rPr>
          <w:sz w:val="26"/>
          <w:szCs w:val="26"/>
        </w:rPr>
        <w:t>смешанный тип связей — в формуле результативного показателя присутствует комбинация аддитивных, мультипликативных или кратных зависимостей: РП = (Ф</w:t>
      </w:r>
      <w:proofErr w:type="gramStart"/>
      <w:r w:rsidRPr="00B61E6B">
        <w:rPr>
          <w:sz w:val="26"/>
          <w:szCs w:val="26"/>
        </w:rPr>
        <w:t>1</w:t>
      </w:r>
      <w:proofErr w:type="gramEnd"/>
      <w:r w:rsidRPr="00B61E6B">
        <w:rPr>
          <w:sz w:val="26"/>
          <w:szCs w:val="26"/>
        </w:rPr>
        <w:t xml:space="preserve"> + Ф2) / (Ф3 Ф4). </w:t>
      </w:r>
    </w:p>
    <w:p w:rsidR="00C60736" w:rsidRPr="00B61E6B" w:rsidRDefault="00C60736" w:rsidP="00C60736">
      <w:pPr>
        <w:ind w:firstLine="709"/>
        <w:jc w:val="both"/>
        <w:rPr>
          <w:sz w:val="26"/>
          <w:szCs w:val="26"/>
        </w:rPr>
      </w:pPr>
      <w:r w:rsidRPr="00B61E6B">
        <w:rPr>
          <w:sz w:val="26"/>
          <w:szCs w:val="26"/>
        </w:rPr>
        <w:t>Для стохастических (косвенных, опосредованных) связей характерно то, что одному и тому же изменению фактора могут соответствовать разные значения результативного показателя. Как правило, при стохастических связях изменения факторов вызывают средние изменения результативного показателя. Если формулы детерминированных экономических факторных моделей всегда функционально заданы, то при стохастических (неопределенных) зависимостях форма связи устанавливается при помощи специальных расчетов по формулам среднеквадратических отклонений.</w:t>
      </w:r>
    </w:p>
    <w:p w:rsidR="00C60736" w:rsidRPr="00B61E6B" w:rsidRDefault="00C60736" w:rsidP="00C60736">
      <w:pPr>
        <w:ind w:firstLine="709"/>
        <w:jc w:val="both"/>
        <w:rPr>
          <w:sz w:val="26"/>
          <w:szCs w:val="26"/>
        </w:rPr>
      </w:pPr>
      <w:r w:rsidRPr="00B61E6B">
        <w:rPr>
          <w:sz w:val="26"/>
          <w:szCs w:val="26"/>
        </w:rPr>
        <w:t xml:space="preserve">Основными методами анализа детерминированных связей являются: </w:t>
      </w:r>
      <w:r w:rsidR="00164E51" w:rsidRPr="00B61E6B">
        <w:rPr>
          <w:sz w:val="26"/>
          <w:szCs w:val="26"/>
        </w:rPr>
        <w:t>сравнение,  элиминирование (прием абсолютных разниц и цепных подстановок), метод относительных разниц и др.</w:t>
      </w:r>
    </w:p>
    <w:p w:rsidR="00164E51" w:rsidRPr="00B61E6B" w:rsidRDefault="00164E51" w:rsidP="00C60736">
      <w:pPr>
        <w:ind w:firstLine="709"/>
        <w:jc w:val="both"/>
        <w:rPr>
          <w:sz w:val="26"/>
          <w:szCs w:val="26"/>
        </w:rPr>
      </w:pPr>
      <w:r w:rsidRPr="00B61E6B">
        <w:rPr>
          <w:sz w:val="26"/>
          <w:szCs w:val="26"/>
        </w:rPr>
        <w:t>В ходе анализа производится также наблюдение, группировка, расчет абсолютных и относительных величин.</w:t>
      </w:r>
    </w:p>
    <w:p w:rsidR="00164E51" w:rsidRPr="00B61E6B" w:rsidRDefault="00164E51" w:rsidP="00C60736">
      <w:pPr>
        <w:ind w:firstLine="709"/>
        <w:jc w:val="both"/>
        <w:rPr>
          <w:sz w:val="26"/>
          <w:szCs w:val="26"/>
        </w:rPr>
      </w:pPr>
    </w:p>
    <w:p w:rsidR="00164E51" w:rsidRPr="00B61E6B" w:rsidRDefault="00164E51" w:rsidP="00B61E6B">
      <w:pPr>
        <w:jc w:val="both"/>
        <w:rPr>
          <w:i/>
          <w:sz w:val="26"/>
          <w:szCs w:val="26"/>
        </w:rPr>
      </w:pPr>
      <w:r w:rsidRPr="00B61E6B">
        <w:rPr>
          <w:i/>
          <w:sz w:val="26"/>
          <w:szCs w:val="26"/>
        </w:rPr>
        <w:t>1.4 Содержание, основные объекты анализа и система экономических показателей хозяйственной деятельности бюджетных организаций.</w:t>
      </w:r>
    </w:p>
    <w:p w:rsidR="00164E51" w:rsidRPr="00B61E6B" w:rsidRDefault="00164E51" w:rsidP="00C60736">
      <w:pPr>
        <w:ind w:firstLine="709"/>
        <w:jc w:val="both"/>
        <w:rPr>
          <w:sz w:val="26"/>
          <w:szCs w:val="26"/>
        </w:rPr>
      </w:pPr>
      <w:r w:rsidRPr="00B61E6B">
        <w:rPr>
          <w:sz w:val="26"/>
          <w:szCs w:val="26"/>
        </w:rPr>
        <w:t xml:space="preserve"> </w:t>
      </w:r>
    </w:p>
    <w:p w:rsidR="00164E51" w:rsidRPr="00B61E6B" w:rsidRDefault="00164E51" w:rsidP="00164E51">
      <w:pPr>
        <w:ind w:firstLine="709"/>
        <w:jc w:val="both"/>
        <w:rPr>
          <w:sz w:val="26"/>
          <w:szCs w:val="26"/>
        </w:rPr>
      </w:pPr>
      <w:r w:rsidRPr="00B61E6B">
        <w:rPr>
          <w:sz w:val="26"/>
          <w:szCs w:val="26"/>
        </w:rPr>
        <w:t>Содержанием анализа хозяйственной деятельности бюджетных учреждений является, во-первых, раскрытие механизма действия основных факторов, влияющих на экономические показатели; во-вторых, количественное измерение факторных влияний на динамику этих показателей; в-третьих, качественная оценка тенденций развития организаций, финансируемых из бюджета. В процессе анализа исследуются причинно-следственные связи экономических явлений, структурно-логические и математические модели факторных систем параметров хозяйственной деятельности учреждений.</w:t>
      </w:r>
    </w:p>
    <w:p w:rsidR="00164E51" w:rsidRPr="00B61E6B" w:rsidRDefault="00164E51" w:rsidP="00164E51">
      <w:pPr>
        <w:ind w:firstLine="709"/>
        <w:jc w:val="both"/>
        <w:rPr>
          <w:sz w:val="26"/>
          <w:szCs w:val="26"/>
        </w:rPr>
      </w:pPr>
      <w:r w:rsidRPr="00B61E6B">
        <w:rPr>
          <w:sz w:val="26"/>
          <w:szCs w:val="26"/>
        </w:rPr>
        <w:t>В силу различия функций, выполняемых бюджетными учреждениями, особенностей состава оказываемых услуг возникает необходимость проведения анализа хозяйственной деятельности учреждений в разрезе отраслей непроизводственной сферы: учреждений дошкольного, общего среднего, высшего образования, больниц и поликлиник в здравоохранении, научно-исследовательских институтов в науке и др. Хозяйственная деятельность каждого из них выступает основным объектом анализа.</w:t>
      </w:r>
    </w:p>
    <w:p w:rsidR="00164E51" w:rsidRPr="00B61E6B" w:rsidRDefault="00164E51" w:rsidP="00164E51">
      <w:pPr>
        <w:ind w:firstLine="709"/>
        <w:jc w:val="both"/>
        <w:rPr>
          <w:sz w:val="26"/>
          <w:szCs w:val="26"/>
        </w:rPr>
      </w:pPr>
      <w:r w:rsidRPr="00B61E6B">
        <w:rPr>
          <w:sz w:val="26"/>
          <w:szCs w:val="26"/>
        </w:rPr>
        <w:lastRenderedPageBreak/>
        <w:t>Организационно-техническая и экономическая специфика деятельности бюджетных учреждений находит свое отражение в характерных объектах управления, анализа и соответствующих системах показателей.</w:t>
      </w:r>
    </w:p>
    <w:p w:rsidR="00164E51" w:rsidRPr="00B61E6B" w:rsidRDefault="00164E51" w:rsidP="00164E51">
      <w:pPr>
        <w:ind w:firstLine="709"/>
        <w:jc w:val="both"/>
        <w:rPr>
          <w:sz w:val="26"/>
          <w:szCs w:val="26"/>
        </w:rPr>
      </w:pPr>
      <w:r w:rsidRPr="00B61E6B">
        <w:rPr>
          <w:sz w:val="26"/>
          <w:szCs w:val="26"/>
        </w:rPr>
        <w:t>Так, основными показателями деятельности учреждений дошкольного образования являются численность детей, количество детских групп, количество дней посещения детьми учреждения (дето-дни), наполняемость детских групп, укомплектованность детских мест.</w:t>
      </w:r>
    </w:p>
    <w:p w:rsidR="00164E51" w:rsidRPr="00B61E6B" w:rsidRDefault="00164E51" w:rsidP="00164E51">
      <w:pPr>
        <w:ind w:firstLine="709"/>
        <w:jc w:val="both"/>
        <w:rPr>
          <w:sz w:val="26"/>
          <w:szCs w:val="26"/>
        </w:rPr>
      </w:pPr>
      <w:r w:rsidRPr="00B61E6B">
        <w:rPr>
          <w:sz w:val="26"/>
          <w:szCs w:val="26"/>
        </w:rPr>
        <w:t>Для учреждений общего среднего образования — количество учащихся, количество учебных классов, наполняемость классов, количество часов учебной нагрузки учителей.</w:t>
      </w:r>
    </w:p>
    <w:p w:rsidR="00164E51" w:rsidRPr="00B61E6B" w:rsidRDefault="00164E51" w:rsidP="00164E51">
      <w:pPr>
        <w:ind w:firstLine="709"/>
        <w:jc w:val="both"/>
        <w:rPr>
          <w:sz w:val="26"/>
          <w:szCs w:val="26"/>
        </w:rPr>
      </w:pPr>
      <w:proofErr w:type="gramStart"/>
      <w:r w:rsidRPr="00B61E6B">
        <w:rPr>
          <w:sz w:val="26"/>
          <w:szCs w:val="26"/>
        </w:rPr>
        <w:t>Для учреждений высшего образования — прием студентов, отсев студентов, выпуск специалистов, количество студентов на начало и конец учебного года, их среднегодовая численность, объем учебной нагрузки профессорско-преподавательского состава по видам работ (лекции, практические и лабораторные занятия, консультации, зачеты, экзамены, руководство курсовыми и дипломными работами, учебной и производственной практикой студентов и др.), число студентов в расчете на одного преподавателя, размер учебной площади в</w:t>
      </w:r>
      <w:proofErr w:type="gramEnd"/>
      <w:r w:rsidRPr="00B61E6B">
        <w:rPr>
          <w:sz w:val="26"/>
          <w:szCs w:val="26"/>
        </w:rPr>
        <w:t xml:space="preserve"> </w:t>
      </w:r>
      <w:proofErr w:type="gramStart"/>
      <w:r w:rsidRPr="00B61E6B">
        <w:rPr>
          <w:sz w:val="26"/>
          <w:szCs w:val="26"/>
        </w:rPr>
        <w:t>расчете</w:t>
      </w:r>
      <w:proofErr w:type="gramEnd"/>
      <w:r w:rsidRPr="00B61E6B">
        <w:rPr>
          <w:sz w:val="26"/>
          <w:szCs w:val="26"/>
        </w:rPr>
        <w:t xml:space="preserve"> на одного студента, затраты на подготовку специалиста.</w:t>
      </w:r>
    </w:p>
    <w:p w:rsidR="00164E51" w:rsidRPr="00B61E6B" w:rsidRDefault="00164E51" w:rsidP="00164E51">
      <w:pPr>
        <w:ind w:firstLine="709"/>
        <w:jc w:val="both"/>
        <w:rPr>
          <w:sz w:val="26"/>
          <w:szCs w:val="26"/>
        </w:rPr>
      </w:pPr>
      <w:r w:rsidRPr="00B61E6B">
        <w:rPr>
          <w:sz w:val="26"/>
          <w:szCs w:val="26"/>
        </w:rPr>
        <w:t>Для больниц — количество коек и койко-дней, среднегодовое количество дней функционирования койки, уровень обеспеченности населения коечным фондом, количество больных, прошедших лечение, средняя продолжительность пребывания больного в стационаре.</w:t>
      </w:r>
    </w:p>
    <w:p w:rsidR="00164E51" w:rsidRPr="00B61E6B" w:rsidRDefault="00164E51" w:rsidP="00164E51">
      <w:pPr>
        <w:ind w:firstLine="709"/>
        <w:jc w:val="both"/>
        <w:rPr>
          <w:sz w:val="26"/>
          <w:szCs w:val="26"/>
        </w:rPr>
      </w:pPr>
      <w:r w:rsidRPr="00B61E6B">
        <w:rPr>
          <w:sz w:val="26"/>
          <w:szCs w:val="26"/>
        </w:rPr>
        <w:t>Для поликлиник — количество врачебных посещений в смену, количество врачебных должностей, среднегодовая нагрузка на одну врачебную должность.</w:t>
      </w:r>
    </w:p>
    <w:p w:rsidR="00164E51" w:rsidRPr="00B61E6B" w:rsidRDefault="00164E51" w:rsidP="00164E51">
      <w:pPr>
        <w:ind w:firstLine="709"/>
        <w:jc w:val="both"/>
        <w:rPr>
          <w:sz w:val="26"/>
          <w:szCs w:val="26"/>
        </w:rPr>
      </w:pPr>
      <w:r w:rsidRPr="00B61E6B">
        <w:rPr>
          <w:sz w:val="26"/>
          <w:szCs w:val="26"/>
        </w:rPr>
        <w:t>Для научно-исследовательских институтов — общий объем научных работ, выполненных в отчетном периоде, количество тем исследований и их сметная стоимость, объем реализованной научно-технической продукции, работ и услуг, количество структурных подразделений, среднесписочная численность работников и др.</w:t>
      </w:r>
    </w:p>
    <w:p w:rsidR="00164E51" w:rsidRPr="00B61E6B" w:rsidRDefault="00164E51" w:rsidP="00164E51">
      <w:pPr>
        <w:ind w:firstLine="709"/>
        <w:jc w:val="both"/>
        <w:rPr>
          <w:sz w:val="26"/>
          <w:szCs w:val="26"/>
        </w:rPr>
      </w:pPr>
      <w:r w:rsidRPr="00B61E6B">
        <w:rPr>
          <w:sz w:val="26"/>
          <w:szCs w:val="26"/>
        </w:rPr>
        <w:t>Нормальное функционирование любого бюджетного учреждения тесно связано с системой его финансирования (средства государственного бюджета, внебюджетные источники).</w:t>
      </w:r>
    </w:p>
    <w:p w:rsidR="00164E51" w:rsidRPr="00B61E6B" w:rsidRDefault="00164E51" w:rsidP="00164E51">
      <w:pPr>
        <w:ind w:firstLine="709"/>
        <w:jc w:val="both"/>
        <w:rPr>
          <w:sz w:val="26"/>
          <w:szCs w:val="26"/>
        </w:rPr>
      </w:pPr>
    </w:p>
    <w:p w:rsidR="00164E51" w:rsidRDefault="00C247FB" w:rsidP="00C247FB">
      <w:pPr>
        <w:jc w:val="both"/>
        <w:rPr>
          <w:b/>
          <w:i/>
          <w:sz w:val="26"/>
          <w:szCs w:val="26"/>
        </w:rPr>
      </w:pPr>
      <w:r w:rsidRPr="00C247FB">
        <w:rPr>
          <w:b/>
          <w:i/>
          <w:sz w:val="26"/>
          <w:szCs w:val="26"/>
        </w:rPr>
        <w:t>2. Анализ основных показателей объема и качества работы бюджетных организаций различных сфер</w:t>
      </w:r>
    </w:p>
    <w:p w:rsidR="00C247FB" w:rsidRDefault="00C247FB" w:rsidP="00C247FB">
      <w:pPr>
        <w:jc w:val="both"/>
        <w:rPr>
          <w:b/>
          <w:i/>
          <w:sz w:val="26"/>
          <w:szCs w:val="26"/>
        </w:rPr>
      </w:pPr>
    </w:p>
    <w:p w:rsidR="00C247FB" w:rsidRDefault="00C247FB" w:rsidP="00C247FB">
      <w:pPr>
        <w:jc w:val="both"/>
        <w:rPr>
          <w:i/>
          <w:sz w:val="26"/>
          <w:szCs w:val="26"/>
        </w:rPr>
      </w:pPr>
      <w:r>
        <w:rPr>
          <w:i/>
          <w:sz w:val="26"/>
          <w:szCs w:val="26"/>
        </w:rPr>
        <w:t>2.1 Основные показатели работы стационарных медицинских учреждений</w:t>
      </w:r>
    </w:p>
    <w:p w:rsidR="00384F7A" w:rsidRPr="00384F7A" w:rsidRDefault="00384F7A" w:rsidP="00384F7A">
      <w:pPr>
        <w:ind w:firstLine="709"/>
        <w:jc w:val="both"/>
        <w:rPr>
          <w:sz w:val="26"/>
          <w:szCs w:val="26"/>
        </w:rPr>
      </w:pPr>
      <w:r w:rsidRPr="00384F7A">
        <w:rPr>
          <w:sz w:val="26"/>
          <w:szCs w:val="26"/>
        </w:rPr>
        <w:t xml:space="preserve">В процессе анализа используются следующие источники информации: </w:t>
      </w:r>
    </w:p>
    <w:p w:rsidR="00384F7A" w:rsidRPr="00A7566F" w:rsidRDefault="00384F7A" w:rsidP="00A7566F">
      <w:pPr>
        <w:pStyle w:val="a5"/>
        <w:numPr>
          <w:ilvl w:val="0"/>
          <w:numId w:val="5"/>
        </w:numPr>
        <w:ind w:left="0" w:firstLine="709"/>
        <w:jc w:val="both"/>
        <w:rPr>
          <w:sz w:val="26"/>
          <w:szCs w:val="26"/>
        </w:rPr>
      </w:pPr>
      <w:r w:rsidRPr="00A7566F">
        <w:rPr>
          <w:sz w:val="26"/>
          <w:szCs w:val="26"/>
        </w:rPr>
        <w:t xml:space="preserve">медицинская карта стационарного больного; </w:t>
      </w:r>
    </w:p>
    <w:p w:rsidR="00384F7A" w:rsidRPr="00A7566F" w:rsidRDefault="00384F7A" w:rsidP="00A7566F">
      <w:pPr>
        <w:pStyle w:val="a5"/>
        <w:numPr>
          <w:ilvl w:val="0"/>
          <w:numId w:val="5"/>
        </w:numPr>
        <w:ind w:left="0" w:firstLine="709"/>
        <w:jc w:val="both"/>
        <w:rPr>
          <w:sz w:val="26"/>
          <w:szCs w:val="26"/>
        </w:rPr>
      </w:pPr>
      <w:r w:rsidRPr="00A7566F">
        <w:rPr>
          <w:sz w:val="26"/>
          <w:szCs w:val="26"/>
        </w:rPr>
        <w:t>ведомость движения больных и коечного фонда;</w:t>
      </w:r>
    </w:p>
    <w:p w:rsidR="00384F7A" w:rsidRPr="00A7566F" w:rsidRDefault="00384F7A" w:rsidP="00A7566F">
      <w:pPr>
        <w:pStyle w:val="a5"/>
        <w:numPr>
          <w:ilvl w:val="0"/>
          <w:numId w:val="5"/>
        </w:numPr>
        <w:ind w:left="0" w:firstLine="709"/>
        <w:jc w:val="both"/>
        <w:rPr>
          <w:sz w:val="26"/>
          <w:szCs w:val="26"/>
        </w:rPr>
      </w:pPr>
      <w:r w:rsidRPr="00A7566F">
        <w:rPr>
          <w:sz w:val="26"/>
          <w:szCs w:val="26"/>
        </w:rPr>
        <w:t xml:space="preserve">журнал (книга) учета приема больных и отказа в госпитализации. </w:t>
      </w:r>
    </w:p>
    <w:p w:rsidR="00A7566F" w:rsidRPr="00CD37C9" w:rsidRDefault="00A7566F" w:rsidP="00A7566F">
      <w:pPr>
        <w:ind w:firstLine="709"/>
        <w:jc w:val="both"/>
        <w:rPr>
          <w:sz w:val="26"/>
          <w:szCs w:val="26"/>
        </w:rPr>
      </w:pPr>
      <w:r w:rsidRPr="00CD37C9">
        <w:rPr>
          <w:sz w:val="26"/>
          <w:szCs w:val="26"/>
        </w:rPr>
        <w:t xml:space="preserve">При развитии учреждений здравоохранения проводится изучение потребностей населения в госпитализации. Объективные данные о потребностях населения в госпитализации могут быть получены при условии полного учета всех нуждающихся в ней. </w:t>
      </w:r>
    </w:p>
    <w:p w:rsidR="00CD37C9" w:rsidRPr="00CD37C9" w:rsidRDefault="00CD37C9" w:rsidP="00384F7A">
      <w:pPr>
        <w:ind w:firstLine="709"/>
        <w:jc w:val="both"/>
        <w:rPr>
          <w:i/>
          <w:sz w:val="26"/>
          <w:szCs w:val="26"/>
        </w:rPr>
      </w:pPr>
      <w:r w:rsidRPr="00CD37C9">
        <w:rPr>
          <w:sz w:val="26"/>
          <w:szCs w:val="26"/>
        </w:rPr>
        <w:lastRenderedPageBreak/>
        <w:t xml:space="preserve">В процессе анализа состояния и развития больничной сети в пределах отдельного </w:t>
      </w:r>
      <w:proofErr w:type="gramStart"/>
      <w:r w:rsidRPr="00CD37C9">
        <w:rPr>
          <w:sz w:val="26"/>
          <w:szCs w:val="26"/>
        </w:rPr>
        <w:t>учреждения</w:t>
      </w:r>
      <w:proofErr w:type="gramEnd"/>
      <w:r w:rsidRPr="00CD37C9">
        <w:rPr>
          <w:sz w:val="26"/>
          <w:szCs w:val="26"/>
        </w:rPr>
        <w:t xml:space="preserve"> прежде всего устанавливается мощность учреждения, ее изменение и характе</w:t>
      </w:r>
      <w:r>
        <w:rPr>
          <w:sz w:val="26"/>
          <w:szCs w:val="26"/>
        </w:rPr>
        <w:t>р</w:t>
      </w:r>
      <w:r w:rsidRPr="00CD37C9">
        <w:rPr>
          <w:sz w:val="26"/>
          <w:szCs w:val="26"/>
        </w:rPr>
        <w:t xml:space="preserve"> медицинской помощи. </w:t>
      </w:r>
      <w:r>
        <w:rPr>
          <w:sz w:val="26"/>
          <w:szCs w:val="26"/>
        </w:rPr>
        <w:t>М</w:t>
      </w:r>
      <w:r w:rsidRPr="00CD37C9">
        <w:rPr>
          <w:sz w:val="26"/>
          <w:szCs w:val="26"/>
        </w:rPr>
        <w:t>ощности больницы измеряется количеством развернутых больнич</w:t>
      </w:r>
      <w:r>
        <w:rPr>
          <w:sz w:val="26"/>
          <w:szCs w:val="26"/>
        </w:rPr>
        <w:t xml:space="preserve">ных коек. </w:t>
      </w:r>
      <w:r w:rsidRPr="00384F7A">
        <w:rPr>
          <w:b/>
          <w:i/>
          <w:sz w:val="26"/>
          <w:szCs w:val="26"/>
        </w:rPr>
        <w:t>Развернутой</w:t>
      </w:r>
      <w:r>
        <w:rPr>
          <w:sz w:val="26"/>
          <w:szCs w:val="26"/>
        </w:rPr>
        <w:t xml:space="preserve"> считается</w:t>
      </w:r>
      <w:r w:rsidRPr="00CD37C9">
        <w:rPr>
          <w:sz w:val="26"/>
          <w:szCs w:val="26"/>
        </w:rPr>
        <w:t xml:space="preserve"> надлежащим образом оборудованная и готовая к приему больных койка (в </w:t>
      </w:r>
      <w:proofErr w:type="spellStart"/>
      <w:r w:rsidRPr="00CD37C9">
        <w:rPr>
          <w:sz w:val="26"/>
          <w:szCs w:val="26"/>
        </w:rPr>
        <w:t>т.ч</w:t>
      </w:r>
      <w:proofErr w:type="spellEnd"/>
      <w:r w:rsidRPr="00CD37C9">
        <w:rPr>
          <w:sz w:val="26"/>
          <w:szCs w:val="26"/>
        </w:rPr>
        <w:t xml:space="preserve">. оснащенная необходимым оборудованием, обеспеченная соответствующим медицинским персоналом). Приставные койки не считаются действующими и в состав </w:t>
      </w:r>
      <w:proofErr w:type="gramStart"/>
      <w:r w:rsidRPr="00CD37C9">
        <w:rPr>
          <w:sz w:val="26"/>
          <w:szCs w:val="26"/>
        </w:rPr>
        <w:t>развернутых</w:t>
      </w:r>
      <w:proofErr w:type="gramEnd"/>
      <w:r w:rsidRPr="00CD37C9">
        <w:rPr>
          <w:sz w:val="26"/>
          <w:szCs w:val="26"/>
        </w:rPr>
        <w:t xml:space="preserve"> не включаются.</w:t>
      </w:r>
      <w:r w:rsidR="00A7566F" w:rsidRPr="00A7566F">
        <w:rPr>
          <w:sz w:val="26"/>
          <w:szCs w:val="26"/>
        </w:rPr>
        <w:t xml:space="preserve"> </w:t>
      </w:r>
      <w:r w:rsidR="00A7566F" w:rsidRPr="00E6668D">
        <w:rPr>
          <w:sz w:val="26"/>
          <w:szCs w:val="26"/>
        </w:rPr>
        <w:t>Основным фактором, определяющим потребность в больничной сети, является контингент (численность обслуживаемого населения).</w:t>
      </w:r>
      <w:r w:rsidR="00A7566F" w:rsidRPr="00A7566F">
        <w:rPr>
          <w:sz w:val="26"/>
          <w:szCs w:val="26"/>
        </w:rPr>
        <w:t xml:space="preserve"> </w:t>
      </w:r>
      <w:r w:rsidR="00A7566F" w:rsidRPr="00E6668D">
        <w:rPr>
          <w:sz w:val="26"/>
          <w:szCs w:val="26"/>
        </w:rPr>
        <w:t>В процессе анализа сети необходимо дать оценку степени освоения сметного коечного фонда и определить факторы отклонения фактического среднегодового количества коек от плана.</w:t>
      </w:r>
    </w:p>
    <w:p w:rsidR="005E2E09" w:rsidRPr="00E6668D" w:rsidRDefault="00CD37C9" w:rsidP="00E6668D">
      <w:pPr>
        <w:ind w:firstLine="709"/>
        <w:jc w:val="both"/>
        <w:rPr>
          <w:sz w:val="26"/>
          <w:szCs w:val="26"/>
        </w:rPr>
      </w:pPr>
      <w:r w:rsidRPr="00384F7A">
        <w:rPr>
          <w:sz w:val="26"/>
          <w:szCs w:val="26"/>
        </w:rPr>
        <w:t xml:space="preserve"> </w:t>
      </w:r>
      <w:r w:rsidR="00384F7A" w:rsidRPr="00E6668D">
        <w:rPr>
          <w:sz w:val="26"/>
          <w:szCs w:val="26"/>
        </w:rPr>
        <w:t>Н</w:t>
      </w:r>
      <w:r w:rsidRPr="00E6668D">
        <w:rPr>
          <w:sz w:val="26"/>
          <w:szCs w:val="26"/>
        </w:rPr>
        <w:t>еобходимо проанализировать обоснованность роста коечного фонда с учетом соблюдения установлен</w:t>
      </w:r>
      <w:r w:rsidR="00384F7A" w:rsidRPr="00E6668D">
        <w:rPr>
          <w:sz w:val="26"/>
          <w:szCs w:val="26"/>
        </w:rPr>
        <w:t>ных</w:t>
      </w:r>
      <w:r w:rsidRPr="00E6668D">
        <w:rPr>
          <w:sz w:val="26"/>
          <w:szCs w:val="26"/>
        </w:rPr>
        <w:t xml:space="preserve"> нормативов обслуживания населения</w:t>
      </w:r>
      <w:r w:rsidR="00A7566F">
        <w:rPr>
          <w:sz w:val="26"/>
          <w:szCs w:val="26"/>
        </w:rPr>
        <w:t xml:space="preserve"> (</w:t>
      </w:r>
      <w:r w:rsidR="005E2E09" w:rsidRPr="00E6668D">
        <w:rPr>
          <w:sz w:val="26"/>
          <w:szCs w:val="26"/>
        </w:rPr>
        <w:t>число дней функционирования койки</w:t>
      </w:r>
      <w:r w:rsidRPr="00E6668D">
        <w:rPr>
          <w:sz w:val="26"/>
          <w:szCs w:val="26"/>
        </w:rPr>
        <w:t>, средняя про</w:t>
      </w:r>
      <w:r w:rsidR="005E2E09" w:rsidRPr="00E6668D">
        <w:rPr>
          <w:sz w:val="26"/>
          <w:szCs w:val="26"/>
        </w:rPr>
        <w:t>должи</w:t>
      </w:r>
      <w:r w:rsidRPr="00E6668D">
        <w:rPr>
          <w:sz w:val="26"/>
          <w:szCs w:val="26"/>
        </w:rPr>
        <w:t>тельность пребывания больного на излечении в днях, уровень госпитализации</w:t>
      </w:r>
      <w:r w:rsidR="00A7566F">
        <w:rPr>
          <w:sz w:val="26"/>
          <w:szCs w:val="26"/>
        </w:rPr>
        <w:t>)</w:t>
      </w:r>
      <w:r w:rsidRPr="00E6668D">
        <w:rPr>
          <w:sz w:val="26"/>
          <w:szCs w:val="26"/>
        </w:rPr>
        <w:t xml:space="preserve">. </w:t>
      </w:r>
    </w:p>
    <w:p w:rsidR="00CD37C9" w:rsidRPr="009855C2" w:rsidRDefault="00CD37C9" w:rsidP="00E6668D">
      <w:pPr>
        <w:ind w:firstLine="709"/>
        <w:jc w:val="both"/>
        <w:rPr>
          <w:sz w:val="26"/>
          <w:szCs w:val="26"/>
        </w:rPr>
      </w:pPr>
      <w:r w:rsidRPr="009855C2">
        <w:rPr>
          <w:sz w:val="26"/>
          <w:szCs w:val="26"/>
        </w:rPr>
        <w:t>Для оценки использ</w:t>
      </w:r>
      <w:r w:rsidR="005E2E09" w:rsidRPr="009855C2">
        <w:rPr>
          <w:sz w:val="26"/>
          <w:szCs w:val="26"/>
        </w:rPr>
        <w:t>ования коечного фонда больницы при</w:t>
      </w:r>
      <w:r w:rsidRPr="009855C2">
        <w:rPr>
          <w:sz w:val="26"/>
          <w:szCs w:val="26"/>
        </w:rPr>
        <w:t>меняются следующие показатели: среднее число</w:t>
      </w:r>
      <w:r w:rsidR="005E2E09" w:rsidRPr="009855C2">
        <w:rPr>
          <w:sz w:val="26"/>
          <w:szCs w:val="26"/>
        </w:rPr>
        <w:t xml:space="preserve"> </w:t>
      </w:r>
      <w:r w:rsidRPr="009855C2">
        <w:rPr>
          <w:sz w:val="26"/>
          <w:szCs w:val="26"/>
        </w:rPr>
        <w:t>дней</w:t>
      </w:r>
      <w:r w:rsidR="005E2E09" w:rsidRPr="009855C2">
        <w:rPr>
          <w:sz w:val="26"/>
          <w:szCs w:val="26"/>
        </w:rPr>
        <w:t xml:space="preserve"> </w:t>
      </w:r>
      <w:r w:rsidRPr="009855C2">
        <w:rPr>
          <w:sz w:val="26"/>
          <w:szCs w:val="26"/>
        </w:rPr>
        <w:t>ра</w:t>
      </w:r>
      <w:r w:rsidR="005E2E09" w:rsidRPr="009855C2">
        <w:rPr>
          <w:sz w:val="26"/>
          <w:szCs w:val="26"/>
        </w:rPr>
        <w:t>боты койки в году,</w:t>
      </w:r>
      <w:r w:rsidRPr="009855C2">
        <w:rPr>
          <w:sz w:val="26"/>
          <w:szCs w:val="26"/>
        </w:rPr>
        <w:t xml:space="preserve"> средн</w:t>
      </w:r>
      <w:r w:rsidR="005E2E09" w:rsidRPr="009855C2">
        <w:rPr>
          <w:sz w:val="26"/>
          <w:szCs w:val="26"/>
        </w:rPr>
        <w:t>яя длительность пребывания больно</w:t>
      </w:r>
      <w:r w:rsidRPr="009855C2">
        <w:rPr>
          <w:sz w:val="26"/>
          <w:szCs w:val="26"/>
        </w:rPr>
        <w:t xml:space="preserve">го </w:t>
      </w:r>
      <w:r w:rsidR="005E2E09" w:rsidRPr="009855C2">
        <w:rPr>
          <w:sz w:val="26"/>
          <w:szCs w:val="26"/>
        </w:rPr>
        <w:t>в стационаре,</w:t>
      </w:r>
      <w:r w:rsidRPr="009855C2">
        <w:rPr>
          <w:sz w:val="26"/>
          <w:szCs w:val="26"/>
        </w:rPr>
        <w:t xml:space="preserve"> оборот койки и среднее время ее простоя.</w:t>
      </w:r>
    </w:p>
    <w:p w:rsidR="00CD37C9" w:rsidRPr="009855C2" w:rsidRDefault="00402BFB" w:rsidP="009855C2">
      <w:pPr>
        <w:spacing w:before="120"/>
        <w:ind w:firstLine="709"/>
        <w:jc w:val="center"/>
        <w:rPr>
          <w:sz w:val="22"/>
          <w:szCs w:val="22"/>
        </w:rPr>
      </w:pPr>
      <m:oMath>
        <m:f>
          <m:fPr>
            <m:type m:val="noBar"/>
            <m:ctrlPr>
              <w:rPr>
                <w:rFonts w:ascii="Cambria Math" w:hAnsi="Cambria Math"/>
                <w:i/>
                <w:sz w:val="28"/>
                <w:szCs w:val="28"/>
              </w:rPr>
            </m:ctrlPr>
          </m:fPr>
          <m:num>
            <m:r>
              <w:rPr>
                <w:rFonts w:ascii="Cambria Math" w:hAnsi="Cambria Math"/>
                <w:sz w:val="28"/>
                <w:szCs w:val="28"/>
              </w:rPr>
              <m:t>Среднее число дней</m:t>
            </m:r>
          </m:num>
          <m:den>
            <m:r>
              <w:rPr>
                <w:rFonts w:ascii="Cambria Math" w:hAnsi="Cambria Math"/>
                <w:sz w:val="28"/>
                <w:szCs w:val="28"/>
              </w:rPr>
              <m:t>работы в году</m:t>
            </m:r>
          </m:den>
        </m:f>
        <m:r>
          <w:rPr>
            <w:rFonts w:ascii="Cambria Math" w:hAnsi="Cambria Math"/>
            <w:sz w:val="28"/>
            <w:szCs w:val="28"/>
          </w:rPr>
          <m:t>=</m:t>
        </m:r>
        <m:f>
          <m:fPr>
            <m:ctrlPr>
              <w:rPr>
                <w:rFonts w:ascii="Cambria Math" w:hAnsi="Cambria Math"/>
                <w:i/>
                <w:sz w:val="28"/>
                <w:szCs w:val="28"/>
              </w:rPr>
            </m:ctrlPr>
          </m:fPr>
          <m:num>
            <m:eqArr>
              <m:eqArrPr>
                <m:ctrlPr>
                  <w:rPr>
                    <w:rFonts w:ascii="Cambria Math" w:hAnsi="Cambria Math"/>
                    <w:i/>
                    <w:sz w:val="28"/>
                    <w:szCs w:val="28"/>
                  </w:rPr>
                </m:ctrlPr>
              </m:eqArrPr>
              <m:e>
                <m:r>
                  <w:rPr>
                    <w:rFonts w:ascii="Cambria Math" w:hAnsi="Cambria Math"/>
                    <w:sz w:val="28"/>
                    <w:szCs w:val="28"/>
                  </w:rPr>
                  <m:t xml:space="preserve">Число койко-дней, проведенных </m:t>
                </m:r>
              </m:e>
              <m:e>
                <m:r>
                  <w:rPr>
                    <w:rFonts w:ascii="Cambria Math" w:hAnsi="Cambria Math"/>
                    <w:sz w:val="28"/>
                    <w:szCs w:val="28"/>
                  </w:rPr>
                  <m:t>больным в стационаре</m:t>
                </m:r>
              </m:e>
            </m:eqArr>
          </m:num>
          <m:den>
            <m:r>
              <w:rPr>
                <w:rFonts w:ascii="Cambria Math" w:hAnsi="Cambria Math"/>
                <w:sz w:val="28"/>
                <w:szCs w:val="28"/>
              </w:rPr>
              <m:t>Среднее число коек</m:t>
            </m:r>
          </m:den>
        </m:f>
      </m:oMath>
      <w:r w:rsidR="009855C2" w:rsidRPr="009855C2">
        <w:rPr>
          <w:sz w:val="22"/>
          <w:szCs w:val="22"/>
        </w:rPr>
        <w:t>;</w:t>
      </w:r>
    </w:p>
    <w:p w:rsidR="009855C2" w:rsidRPr="009855C2" w:rsidRDefault="009855C2" w:rsidP="009855C2">
      <w:pPr>
        <w:spacing w:before="120"/>
        <w:ind w:firstLine="709"/>
        <w:jc w:val="center"/>
        <w:rPr>
          <w:sz w:val="22"/>
          <w:szCs w:val="22"/>
        </w:rPr>
      </w:pPr>
    </w:p>
    <w:p w:rsidR="00922D60" w:rsidRDefault="00402BFB" w:rsidP="009855C2">
      <w:pPr>
        <w:spacing w:before="120"/>
        <w:ind w:firstLine="709"/>
        <w:jc w:val="center"/>
        <w:rPr>
          <w:sz w:val="26"/>
          <w:szCs w:val="26"/>
        </w:rPr>
      </w:pPr>
      <m:oMath>
        <m:f>
          <m:fPr>
            <m:type m:val="noBar"/>
            <m:ctrlPr>
              <w:rPr>
                <w:rFonts w:ascii="Cambria Math" w:hAnsi="Cambria Math"/>
                <w:i/>
                <w:sz w:val="28"/>
                <w:szCs w:val="28"/>
              </w:rPr>
            </m:ctrlPr>
          </m:fPr>
          <m:num>
            <m:r>
              <w:rPr>
                <w:rFonts w:ascii="Cambria Math" w:hAnsi="Cambria Math"/>
                <w:sz w:val="28"/>
                <w:szCs w:val="28"/>
              </w:rPr>
              <m:t>Средняя длительность пребывания</m:t>
            </m:r>
          </m:num>
          <m:den>
            <m:r>
              <w:rPr>
                <w:rFonts w:ascii="Cambria Math" w:hAnsi="Cambria Math"/>
                <w:sz w:val="28"/>
                <w:szCs w:val="28"/>
              </w:rPr>
              <m:t>больного в стационаре</m:t>
            </m:r>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Общее число койко-дней</m:t>
            </m:r>
          </m:num>
          <m:den>
            <m:r>
              <w:rPr>
                <w:rFonts w:ascii="Cambria Math" w:hAnsi="Cambria Math"/>
                <w:sz w:val="28"/>
                <w:szCs w:val="28"/>
              </w:rPr>
              <m:t>Число лиц, прошедших лечение</m:t>
            </m:r>
          </m:den>
        </m:f>
      </m:oMath>
      <w:r w:rsidR="009855C2" w:rsidRPr="009855C2">
        <w:rPr>
          <w:sz w:val="26"/>
          <w:szCs w:val="26"/>
        </w:rPr>
        <w:t>;</w:t>
      </w:r>
    </w:p>
    <w:p w:rsidR="009855C2" w:rsidRPr="009855C2" w:rsidRDefault="009855C2" w:rsidP="009855C2">
      <w:pPr>
        <w:spacing w:before="120"/>
        <w:ind w:firstLine="709"/>
        <w:jc w:val="center"/>
        <w:rPr>
          <w:sz w:val="26"/>
          <w:szCs w:val="26"/>
        </w:rPr>
      </w:pPr>
    </w:p>
    <w:p w:rsidR="009855C2" w:rsidRPr="009855C2" w:rsidRDefault="009855C2" w:rsidP="009855C2">
      <w:pPr>
        <w:spacing w:before="120"/>
        <w:ind w:firstLine="709"/>
        <w:jc w:val="center"/>
        <w:rPr>
          <w:sz w:val="26"/>
          <w:szCs w:val="26"/>
        </w:rPr>
      </w:pPr>
      <m:oMath>
        <m:r>
          <w:rPr>
            <w:rFonts w:ascii="Cambria Math" w:hAnsi="Cambria Math"/>
            <w:sz w:val="28"/>
            <w:szCs w:val="28"/>
          </w:rPr>
          <m:t xml:space="preserve">Оборот койки= </m:t>
        </m:r>
        <m:f>
          <m:fPr>
            <m:ctrlPr>
              <w:rPr>
                <w:rFonts w:ascii="Cambria Math" w:hAnsi="Cambria Math"/>
                <w:i/>
                <w:sz w:val="28"/>
                <w:szCs w:val="28"/>
              </w:rPr>
            </m:ctrlPr>
          </m:fPr>
          <m:num>
            <m:r>
              <w:rPr>
                <w:rFonts w:ascii="Cambria Math" w:hAnsi="Cambria Math"/>
                <w:sz w:val="28"/>
                <w:szCs w:val="28"/>
              </w:rPr>
              <m:t>Число госпитализированных больных</m:t>
            </m:r>
          </m:num>
          <m:den>
            <m:r>
              <w:rPr>
                <w:rFonts w:ascii="Cambria Math" w:hAnsi="Cambria Math"/>
                <w:sz w:val="28"/>
                <w:szCs w:val="28"/>
              </w:rPr>
              <m:t>Среднегодовое количество коек</m:t>
            </m:r>
          </m:den>
        </m:f>
      </m:oMath>
      <w:r w:rsidRPr="009855C2">
        <w:rPr>
          <w:sz w:val="26"/>
          <w:szCs w:val="26"/>
        </w:rPr>
        <w:t>;</w:t>
      </w:r>
    </w:p>
    <w:p w:rsidR="00183988" w:rsidRPr="00A12214" w:rsidRDefault="00183988" w:rsidP="00E6668D">
      <w:pPr>
        <w:ind w:firstLine="709"/>
        <w:jc w:val="both"/>
        <w:rPr>
          <w:sz w:val="26"/>
          <w:szCs w:val="26"/>
          <w:highlight w:val="yellow"/>
        </w:rPr>
      </w:pPr>
    </w:p>
    <w:p w:rsidR="00CD37C9" w:rsidRPr="00E6668D" w:rsidRDefault="009855C2" w:rsidP="00E6668D">
      <w:pPr>
        <w:ind w:firstLine="709"/>
        <w:jc w:val="both"/>
        <w:rPr>
          <w:sz w:val="26"/>
          <w:szCs w:val="26"/>
        </w:rPr>
      </w:pPr>
      <w:r>
        <w:rPr>
          <w:sz w:val="26"/>
          <w:szCs w:val="26"/>
        </w:rPr>
        <w:t>Оборот койки</w:t>
      </w:r>
      <w:r w:rsidR="00CD37C9" w:rsidRPr="00E6668D">
        <w:rPr>
          <w:sz w:val="26"/>
          <w:szCs w:val="26"/>
        </w:rPr>
        <w:t xml:space="preserve"> характеризует численность больных, к</w:t>
      </w:r>
      <w:r w:rsidR="00183988" w:rsidRPr="00E6668D">
        <w:rPr>
          <w:sz w:val="26"/>
          <w:szCs w:val="26"/>
        </w:rPr>
        <w:t>о</w:t>
      </w:r>
      <w:r w:rsidR="00CD37C9" w:rsidRPr="00E6668D">
        <w:rPr>
          <w:sz w:val="26"/>
          <w:szCs w:val="26"/>
        </w:rPr>
        <w:t xml:space="preserve">торые в среднем пользовались одной больничной койкой </w:t>
      </w:r>
      <w:r w:rsidR="00183988" w:rsidRPr="00E6668D">
        <w:rPr>
          <w:sz w:val="26"/>
          <w:szCs w:val="26"/>
        </w:rPr>
        <w:t>на</w:t>
      </w:r>
      <w:r w:rsidR="00CD37C9" w:rsidRPr="00E6668D">
        <w:rPr>
          <w:sz w:val="26"/>
          <w:szCs w:val="26"/>
        </w:rPr>
        <w:t xml:space="preserve"> протяжении отчетного периода. Его величина также може</w:t>
      </w:r>
      <w:r w:rsidR="00183988" w:rsidRPr="00E6668D">
        <w:rPr>
          <w:sz w:val="26"/>
          <w:szCs w:val="26"/>
        </w:rPr>
        <w:t>т</w:t>
      </w:r>
      <w:r w:rsidR="00CD37C9" w:rsidRPr="00E6668D">
        <w:rPr>
          <w:sz w:val="26"/>
          <w:szCs w:val="26"/>
        </w:rPr>
        <w:t xml:space="preserve"> определяться делением среднего числа дней работы больн</w:t>
      </w:r>
      <w:r w:rsidR="00183988" w:rsidRPr="00E6668D">
        <w:rPr>
          <w:sz w:val="26"/>
          <w:szCs w:val="26"/>
        </w:rPr>
        <w:t>ич</w:t>
      </w:r>
      <w:r w:rsidR="00CD37C9" w:rsidRPr="00E6668D">
        <w:rPr>
          <w:sz w:val="26"/>
          <w:szCs w:val="26"/>
        </w:rPr>
        <w:t>ной койки на протяжении года на среднюю продолжител</w:t>
      </w:r>
      <w:r w:rsidR="00FB0C8A" w:rsidRPr="00E6668D">
        <w:rPr>
          <w:sz w:val="26"/>
          <w:szCs w:val="26"/>
        </w:rPr>
        <w:t>ь</w:t>
      </w:r>
      <w:r w:rsidR="00CD37C9" w:rsidRPr="00E6668D">
        <w:rPr>
          <w:sz w:val="26"/>
          <w:szCs w:val="26"/>
        </w:rPr>
        <w:t>ность пребывания больного на лечении.</w:t>
      </w:r>
    </w:p>
    <w:p w:rsidR="00CD37C9" w:rsidRPr="00E6668D" w:rsidRDefault="00CD37C9" w:rsidP="00E6668D">
      <w:pPr>
        <w:ind w:firstLine="709"/>
        <w:jc w:val="both"/>
        <w:rPr>
          <w:sz w:val="26"/>
          <w:szCs w:val="26"/>
        </w:rPr>
      </w:pPr>
      <w:r w:rsidRPr="00E6668D">
        <w:rPr>
          <w:sz w:val="26"/>
          <w:szCs w:val="26"/>
        </w:rPr>
        <w:t>Оборачиваемость койки — обобщающий показатель и</w:t>
      </w:r>
      <w:r w:rsidR="00FB0C8A" w:rsidRPr="00E6668D">
        <w:rPr>
          <w:sz w:val="26"/>
          <w:szCs w:val="26"/>
        </w:rPr>
        <w:t>с</w:t>
      </w:r>
      <w:r w:rsidRPr="00E6668D">
        <w:rPr>
          <w:sz w:val="26"/>
          <w:szCs w:val="26"/>
        </w:rPr>
        <w:t>пользования коечного фонда. В нем находит отражение пр</w:t>
      </w:r>
      <w:r w:rsidR="00FB0C8A" w:rsidRPr="00E6668D">
        <w:rPr>
          <w:sz w:val="26"/>
          <w:szCs w:val="26"/>
        </w:rPr>
        <w:t>о</w:t>
      </w:r>
      <w:r w:rsidRPr="00E6668D">
        <w:rPr>
          <w:sz w:val="26"/>
          <w:szCs w:val="26"/>
        </w:rPr>
        <w:t>должительность и интенсивно</w:t>
      </w:r>
      <w:r w:rsidR="00FB0C8A" w:rsidRPr="00E6668D">
        <w:rPr>
          <w:sz w:val="26"/>
          <w:szCs w:val="26"/>
        </w:rPr>
        <w:t>сть функционирования больничных</w:t>
      </w:r>
      <w:r w:rsidRPr="00E6668D">
        <w:rPr>
          <w:sz w:val="26"/>
          <w:szCs w:val="26"/>
        </w:rPr>
        <w:t xml:space="preserve"> коек.</w:t>
      </w:r>
    </w:p>
    <w:p w:rsidR="00CD37C9" w:rsidRPr="00E6668D" w:rsidRDefault="00CD37C9" w:rsidP="00E6668D">
      <w:pPr>
        <w:ind w:firstLine="709"/>
        <w:jc w:val="both"/>
        <w:rPr>
          <w:sz w:val="26"/>
          <w:szCs w:val="26"/>
        </w:rPr>
      </w:pPr>
      <w:r w:rsidRPr="00E6668D">
        <w:rPr>
          <w:sz w:val="26"/>
          <w:szCs w:val="26"/>
        </w:rPr>
        <w:t xml:space="preserve">Под прострем </w:t>
      </w:r>
      <w:proofErr w:type="gramStart"/>
      <w:r w:rsidRPr="00E6668D">
        <w:rPr>
          <w:sz w:val="26"/>
          <w:szCs w:val="26"/>
        </w:rPr>
        <w:t>койки</w:t>
      </w:r>
      <w:proofErr w:type="gramEnd"/>
      <w:r w:rsidRPr="00E6668D">
        <w:rPr>
          <w:sz w:val="26"/>
          <w:szCs w:val="26"/>
        </w:rPr>
        <w:t xml:space="preserve"> понимается среднее число дней незанятости койки от момента выписки больного,</w:t>
      </w:r>
      <w:r w:rsidR="00FB0C8A" w:rsidRPr="00E6668D">
        <w:rPr>
          <w:sz w:val="26"/>
          <w:szCs w:val="26"/>
        </w:rPr>
        <w:t xml:space="preserve"> </w:t>
      </w:r>
      <w:r w:rsidRPr="00E6668D">
        <w:rPr>
          <w:sz w:val="26"/>
          <w:szCs w:val="26"/>
        </w:rPr>
        <w:t>прошедше</w:t>
      </w:r>
      <w:r w:rsidR="00FB0C8A" w:rsidRPr="00E6668D">
        <w:rPr>
          <w:sz w:val="26"/>
          <w:szCs w:val="26"/>
        </w:rPr>
        <w:t>го</w:t>
      </w:r>
      <w:r w:rsidRPr="00E6668D">
        <w:rPr>
          <w:sz w:val="26"/>
          <w:szCs w:val="26"/>
        </w:rPr>
        <w:t xml:space="preserve"> лечени</w:t>
      </w:r>
      <w:r w:rsidR="00FB0C8A" w:rsidRPr="00E6668D">
        <w:rPr>
          <w:sz w:val="26"/>
          <w:szCs w:val="26"/>
        </w:rPr>
        <w:t>е</w:t>
      </w:r>
      <w:r w:rsidRPr="00E6668D">
        <w:rPr>
          <w:sz w:val="26"/>
          <w:szCs w:val="26"/>
        </w:rPr>
        <w:t xml:space="preserve"> до поступления нового больного. Данный показ</w:t>
      </w:r>
      <w:r w:rsidR="00FB0C8A" w:rsidRPr="00E6668D">
        <w:rPr>
          <w:sz w:val="26"/>
          <w:szCs w:val="26"/>
        </w:rPr>
        <w:t>а</w:t>
      </w:r>
      <w:r w:rsidRPr="00E6668D">
        <w:rPr>
          <w:sz w:val="26"/>
          <w:szCs w:val="26"/>
        </w:rPr>
        <w:t>тель используется реже, чем остальные.</w:t>
      </w:r>
    </w:p>
    <w:p w:rsidR="00CD37C9" w:rsidRPr="00E6668D" w:rsidRDefault="00CD37C9" w:rsidP="00E6668D">
      <w:pPr>
        <w:ind w:firstLine="709"/>
        <w:jc w:val="both"/>
        <w:rPr>
          <w:sz w:val="26"/>
          <w:szCs w:val="26"/>
        </w:rPr>
      </w:pPr>
      <w:r w:rsidRPr="00E6668D">
        <w:rPr>
          <w:sz w:val="26"/>
          <w:szCs w:val="26"/>
        </w:rPr>
        <w:t xml:space="preserve">Полнота удовлетворения потребностей населения в </w:t>
      </w:r>
      <w:r w:rsidR="00FB0C8A" w:rsidRPr="00E6668D">
        <w:rPr>
          <w:sz w:val="26"/>
          <w:szCs w:val="26"/>
        </w:rPr>
        <w:t>услу</w:t>
      </w:r>
      <w:r w:rsidRPr="00E6668D">
        <w:rPr>
          <w:sz w:val="26"/>
          <w:szCs w:val="26"/>
        </w:rPr>
        <w:t>гах учреждений здравоохранения в значительной степени зависит от уровня организации их работы и качества оказыва</w:t>
      </w:r>
      <w:r w:rsidR="00FB0C8A" w:rsidRPr="00E6668D">
        <w:rPr>
          <w:sz w:val="26"/>
          <w:szCs w:val="26"/>
        </w:rPr>
        <w:t>е</w:t>
      </w:r>
      <w:r w:rsidRPr="00E6668D">
        <w:rPr>
          <w:sz w:val="26"/>
          <w:szCs w:val="26"/>
        </w:rPr>
        <w:t xml:space="preserve">мых услуг. В здравоохранении между ними </w:t>
      </w:r>
      <w:r w:rsidRPr="00E6668D">
        <w:rPr>
          <w:sz w:val="26"/>
          <w:szCs w:val="26"/>
        </w:rPr>
        <w:lastRenderedPageBreak/>
        <w:t>наблюдается особенно тесная связь и зависимость, но при этом каждый из ни</w:t>
      </w:r>
      <w:r w:rsidR="00FB0C8A" w:rsidRPr="00E6668D">
        <w:rPr>
          <w:sz w:val="26"/>
          <w:szCs w:val="26"/>
        </w:rPr>
        <w:t xml:space="preserve">х </w:t>
      </w:r>
      <w:r w:rsidRPr="00E6668D">
        <w:rPr>
          <w:sz w:val="26"/>
          <w:szCs w:val="26"/>
        </w:rPr>
        <w:t>имеет самостоятельное дл</w:t>
      </w:r>
      <w:r w:rsidR="00FB0C8A" w:rsidRPr="00E6668D">
        <w:rPr>
          <w:sz w:val="26"/>
          <w:szCs w:val="26"/>
        </w:rPr>
        <w:t>я анализа содержание и значение.</w:t>
      </w:r>
    </w:p>
    <w:p w:rsidR="00CD37C9" w:rsidRPr="00E6668D" w:rsidRDefault="00CD37C9" w:rsidP="00E6668D">
      <w:pPr>
        <w:ind w:firstLine="709"/>
        <w:jc w:val="both"/>
        <w:rPr>
          <w:sz w:val="26"/>
          <w:szCs w:val="26"/>
        </w:rPr>
      </w:pPr>
      <w:r w:rsidRPr="00E6668D">
        <w:rPr>
          <w:sz w:val="26"/>
          <w:szCs w:val="26"/>
        </w:rPr>
        <w:t>В качестве показателей оценки организации</w:t>
      </w:r>
      <w:r w:rsidR="00FB0C8A" w:rsidRPr="00E6668D">
        <w:rPr>
          <w:sz w:val="26"/>
          <w:szCs w:val="26"/>
        </w:rPr>
        <w:t xml:space="preserve"> </w:t>
      </w:r>
      <w:r w:rsidRPr="00E6668D">
        <w:rPr>
          <w:sz w:val="26"/>
          <w:szCs w:val="26"/>
        </w:rPr>
        <w:t>используют</w:t>
      </w:r>
      <w:r w:rsidR="00FB0C8A" w:rsidRPr="00E6668D">
        <w:rPr>
          <w:sz w:val="26"/>
          <w:szCs w:val="26"/>
        </w:rPr>
        <w:t xml:space="preserve"> се</w:t>
      </w:r>
      <w:r w:rsidRPr="00E6668D">
        <w:rPr>
          <w:sz w:val="26"/>
          <w:szCs w:val="26"/>
        </w:rPr>
        <w:t>зонность, ритмичность, сроки и обоснованность госпи</w:t>
      </w:r>
      <w:r w:rsidR="00FB0C8A" w:rsidRPr="00E6668D">
        <w:rPr>
          <w:sz w:val="26"/>
          <w:szCs w:val="26"/>
        </w:rPr>
        <w:t>тализа</w:t>
      </w:r>
      <w:r w:rsidRPr="00E6668D">
        <w:rPr>
          <w:sz w:val="26"/>
          <w:szCs w:val="26"/>
        </w:rPr>
        <w:t>ции.</w:t>
      </w:r>
    </w:p>
    <w:p w:rsidR="00CD37C9" w:rsidRPr="00E6668D" w:rsidRDefault="00FB0C8A" w:rsidP="00E6668D">
      <w:pPr>
        <w:ind w:firstLine="709"/>
        <w:jc w:val="both"/>
        <w:rPr>
          <w:sz w:val="26"/>
          <w:szCs w:val="26"/>
        </w:rPr>
      </w:pPr>
      <w:r w:rsidRPr="00E6668D">
        <w:rPr>
          <w:sz w:val="26"/>
          <w:szCs w:val="26"/>
        </w:rPr>
        <w:t>П</w:t>
      </w:r>
      <w:r w:rsidR="00CD37C9" w:rsidRPr="00E6668D">
        <w:rPr>
          <w:sz w:val="26"/>
          <w:szCs w:val="26"/>
        </w:rPr>
        <w:t xml:space="preserve">ризнаком надлежащей организации работы в больнице </w:t>
      </w:r>
      <w:r w:rsidRPr="00E6668D">
        <w:rPr>
          <w:sz w:val="26"/>
          <w:szCs w:val="26"/>
        </w:rPr>
        <w:t>яв</w:t>
      </w:r>
      <w:r w:rsidR="00CD37C9" w:rsidRPr="00E6668D">
        <w:rPr>
          <w:sz w:val="26"/>
          <w:szCs w:val="26"/>
        </w:rPr>
        <w:t>ляется отсутствие колебаний в госпитализации по меся</w:t>
      </w:r>
      <w:r w:rsidRPr="00E6668D">
        <w:rPr>
          <w:sz w:val="26"/>
          <w:szCs w:val="26"/>
        </w:rPr>
        <w:t xml:space="preserve">цам </w:t>
      </w:r>
      <w:r w:rsidR="00CD37C9" w:rsidRPr="00E6668D">
        <w:rPr>
          <w:sz w:val="26"/>
          <w:szCs w:val="26"/>
        </w:rPr>
        <w:t>года. Для обеспе</w:t>
      </w:r>
      <w:r w:rsidRPr="00E6668D">
        <w:rPr>
          <w:sz w:val="26"/>
          <w:szCs w:val="26"/>
        </w:rPr>
        <w:t>чения</w:t>
      </w:r>
      <w:r w:rsidR="00CD37C9" w:rsidRPr="00E6668D">
        <w:rPr>
          <w:sz w:val="26"/>
          <w:szCs w:val="26"/>
        </w:rPr>
        <w:t xml:space="preserve"> рационального использования коечного фонда</w:t>
      </w:r>
      <w:r w:rsidRPr="00E6668D">
        <w:rPr>
          <w:sz w:val="26"/>
          <w:szCs w:val="26"/>
        </w:rPr>
        <w:t xml:space="preserve"> </w:t>
      </w:r>
      <w:r w:rsidR="00CD37C9" w:rsidRPr="00E6668D">
        <w:rPr>
          <w:sz w:val="26"/>
          <w:szCs w:val="26"/>
        </w:rPr>
        <w:t xml:space="preserve">в период спада заболеваемости следует организовать лечение </w:t>
      </w:r>
      <w:r w:rsidRPr="00E6668D">
        <w:rPr>
          <w:sz w:val="26"/>
          <w:szCs w:val="26"/>
        </w:rPr>
        <w:t>бо</w:t>
      </w:r>
      <w:r w:rsidR="00CD37C9" w:rsidRPr="00E6668D">
        <w:rPr>
          <w:sz w:val="26"/>
          <w:szCs w:val="26"/>
        </w:rPr>
        <w:t xml:space="preserve">льных с хроническими </w:t>
      </w:r>
      <w:r w:rsidRPr="00E6668D">
        <w:rPr>
          <w:sz w:val="26"/>
          <w:szCs w:val="26"/>
        </w:rPr>
        <w:t>заболеваниями. Это позволяет сохранить</w:t>
      </w:r>
      <w:r w:rsidR="00CD37C9" w:rsidRPr="00E6668D">
        <w:rPr>
          <w:sz w:val="26"/>
          <w:szCs w:val="26"/>
        </w:rPr>
        <w:t xml:space="preserve"> резерв коечного фонда на период вспышки острых </w:t>
      </w:r>
      <w:r w:rsidRPr="00E6668D">
        <w:rPr>
          <w:sz w:val="26"/>
          <w:szCs w:val="26"/>
        </w:rPr>
        <w:t>за</w:t>
      </w:r>
      <w:r w:rsidR="00CD37C9" w:rsidRPr="00E6668D">
        <w:rPr>
          <w:sz w:val="26"/>
          <w:szCs w:val="26"/>
        </w:rPr>
        <w:t>болеваний.</w:t>
      </w:r>
    </w:p>
    <w:p w:rsidR="00CD37C9" w:rsidRPr="00E6668D" w:rsidRDefault="00CD37C9" w:rsidP="00E6668D">
      <w:pPr>
        <w:ind w:firstLine="709"/>
        <w:jc w:val="both"/>
        <w:rPr>
          <w:sz w:val="26"/>
          <w:szCs w:val="26"/>
        </w:rPr>
      </w:pPr>
      <w:r w:rsidRPr="00E6668D">
        <w:rPr>
          <w:sz w:val="26"/>
          <w:szCs w:val="26"/>
        </w:rPr>
        <w:t>Ритмичность госпитализации изучается по данным о расп</w:t>
      </w:r>
      <w:r w:rsidR="00FB0C8A" w:rsidRPr="00E6668D">
        <w:rPr>
          <w:sz w:val="26"/>
          <w:szCs w:val="26"/>
        </w:rPr>
        <w:t>ре</w:t>
      </w:r>
      <w:r w:rsidRPr="00E6668D">
        <w:rPr>
          <w:sz w:val="26"/>
          <w:szCs w:val="26"/>
        </w:rPr>
        <w:t>делении поступивших больных на лечение по дням неде</w:t>
      </w:r>
      <w:r w:rsidR="00FB0C8A" w:rsidRPr="00E6668D">
        <w:rPr>
          <w:sz w:val="26"/>
          <w:szCs w:val="26"/>
        </w:rPr>
        <w:t xml:space="preserve">ли. </w:t>
      </w:r>
      <w:r w:rsidRPr="00E6668D">
        <w:rPr>
          <w:sz w:val="26"/>
          <w:szCs w:val="26"/>
        </w:rPr>
        <w:t xml:space="preserve">Значительным резервом повышения уровня использования </w:t>
      </w:r>
      <w:r w:rsidR="00FB0C8A" w:rsidRPr="00E6668D">
        <w:rPr>
          <w:sz w:val="26"/>
          <w:szCs w:val="26"/>
        </w:rPr>
        <w:t>коечного</w:t>
      </w:r>
      <w:r w:rsidRPr="00E6668D">
        <w:rPr>
          <w:sz w:val="26"/>
          <w:szCs w:val="26"/>
        </w:rPr>
        <w:t xml:space="preserve"> фонда, более полного удовлетворения потребностей </w:t>
      </w:r>
      <w:r w:rsidR="00FB0C8A" w:rsidRPr="00E6668D">
        <w:rPr>
          <w:sz w:val="26"/>
          <w:szCs w:val="26"/>
        </w:rPr>
        <w:t>населения</w:t>
      </w:r>
      <w:r w:rsidRPr="00E6668D">
        <w:rPr>
          <w:sz w:val="26"/>
          <w:szCs w:val="26"/>
        </w:rPr>
        <w:t xml:space="preserve"> в медицинской помощи и повышения его эффектив</w:t>
      </w:r>
      <w:r w:rsidR="00FB0C8A" w:rsidRPr="00E6668D">
        <w:rPr>
          <w:sz w:val="26"/>
          <w:szCs w:val="26"/>
        </w:rPr>
        <w:t>нос</w:t>
      </w:r>
      <w:r w:rsidRPr="00E6668D">
        <w:rPr>
          <w:sz w:val="26"/>
          <w:szCs w:val="26"/>
        </w:rPr>
        <w:t xml:space="preserve">ти является ускорение сроков госпитализации больных и </w:t>
      </w:r>
      <w:r w:rsidR="00FB0C8A" w:rsidRPr="00E6668D">
        <w:rPr>
          <w:sz w:val="26"/>
          <w:szCs w:val="26"/>
        </w:rPr>
        <w:t>ус</w:t>
      </w:r>
      <w:r w:rsidRPr="00E6668D">
        <w:rPr>
          <w:sz w:val="26"/>
          <w:szCs w:val="26"/>
        </w:rPr>
        <w:t>транение случаев необоснованной госпитализаций.</w:t>
      </w:r>
    </w:p>
    <w:p w:rsidR="00E6668D" w:rsidRPr="00E6668D" w:rsidRDefault="00CD37C9" w:rsidP="00E6668D">
      <w:pPr>
        <w:ind w:firstLine="709"/>
        <w:jc w:val="both"/>
        <w:rPr>
          <w:sz w:val="26"/>
          <w:szCs w:val="26"/>
        </w:rPr>
      </w:pPr>
      <w:r w:rsidRPr="00E6668D">
        <w:rPr>
          <w:sz w:val="26"/>
          <w:szCs w:val="26"/>
        </w:rPr>
        <w:t xml:space="preserve">Качество медицинского обслуживания в больничных учреждениях </w:t>
      </w:r>
      <w:r w:rsidR="00FB0C8A" w:rsidRPr="00E6668D">
        <w:rPr>
          <w:sz w:val="26"/>
          <w:szCs w:val="26"/>
        </w:rPr>
        <w:t xml:space="preserve">может </w:t>
      </w:r>
      <w:r w:rsidRPr="00E6668D">
        <w:rPr>
          <w:sz w:val="26"/>
          <w:szCs w:val="26"/>
        </w:rPr>
        <w:t>характериз</w:t>
      </w:r>
      <w:r w:rsidR="00FB0C8A" w:rsidRPr="00E6668D">
        <w:rPr>
          <w:sz w:val="26"/>
          <w:szCs w:val="26"/>
        </w:rPr>
        <w:t>ова</w:t>
      </w:r>
      <w:r w:rsidRPr="00E6668D">
        <w:rPr>
          <w:sz w:val="26"/>
          <w:szCs w:val="26"/>
        </w:rPr>
        <w:t>т</w:t>
      </w:r>
      <w:r w:rsidR="00FB0C8A" w:rsidRPr="00E6668D">
        <w:rPr>
          <w:sz w:val="26"/>
          <w:szCs w:val="26"/>
        </w:rPr>
        <w:t>ь</w:t>
      </w:r>
      <w:r w:rsidRPr="00E6668D">
        <w:rPr>
          <w:sz w:val="26"/>
          <w:szCs w:val="26"/>
        </w:rPr>
        <w:t>ся продолжительность</w:t>
      </w:r>
      <w:r w:rsidR="00FB0C8A" w:rsidRPr="00E6668D">
        <w:rPr>
          <w:sz w:val="26"/>
          <w:szCs w:val="26"/>
        </w:rPr>
        <w:t>ю</w:t>
      </w:r>
      <w:r w:rsidRPr="00E6668D">
        <w:rPr>
          <w:sz w:val="26"/>
          <w:szCs w:val="26"/>
        </w:rPr>
        <w:t xml:space="preserve"> лечения и исход</w:t>
      </w:r>
      <w:r w:rsidR="00FB0C8A" w:rsidRPr="00E6668D">
        <w:rPr>
          <w:sz w:val="26"/>
          <w:szCs w:val="26"/>
        </w:rPr>
        <w:t>ом</w:t>
      </w:r>
      <w:r w:rsidRPr="00E6668D">
        <w:rPr>
          <w:sz w:val="26"/>
          <w:szCs w:val="26"/>
        </w:rPr>
        <w:t xml:space="preserve"> лечения. Продолжительность лечения характеризуется средней длительность</w:t>
      </w:r>
      <w:r w:rsidR="00FB0C8A" w:rsidRPr="00E6668D">
        <w:rPr>
          <w:sz w:val="26"/>
          <w:szCs w:val="26"/>
        </w:rPr>
        <w:t>ю</w:t>
      </w:r>
      <w:r w:rsidR="00E6668D" w:rsidRPr="00E6668D">
        <w:rPr>
          <w:sz w:val="26"/>
          <w:szCs w:val="26"/>
        </w:rPr>
        <w:t xml:space="preserve"> лечения.</w:t>
      </w:r>
    </w:p>
    <w:p w:rsidR="00CD37C9" w:rsidRPr="00E6668D" w:rsidRDefault="00CD37C9" w:rsidP="00E6668D">
      <w:pPr>
        <w:ind w:firstLine="709"/>
        <w:jc w:val="both"/>
        <w:rPr>
          <w:sz w:val="26"/>
          <w:szCs w:val="26"/>
        </w:rPr>
      </w:pPr>
      <w:r w:rsidRPr="00E6668D">
        <w:rPr>
          <w:sz w:val="26"/>
          <w:szCs w:val="26"/>
        </w:rPr>
        <w:t>О качестве обслуживания населения больничными учр</w:t>
      </w:r>
      <w:r w:rsidR="00E6668D" w:rsidRPr="00E6668D">
        <w:rPr>
          <w:sz w:val="26"/>
          <w:szCs w:val="26"/>
        </w:rPr>
        <w:t>е</w:t>
      </w:r>
      <w:r w:rsidRPr="00E6668D">
        <w:rPr>
          <w:sz w:val="26"/>
          <w:szCs w:val="26"/>
        </w:rPr>
        <w:t>ждениями можно судить по данным об отказе от госпитал</w:t>
      </w:r>
      <w:r w:rsidR="00E6668D" w:rsidRPr="00E6668D">
        <w:rPr>
          <w:sz w:val="26"/>
          <w:szCs w:val="26"/>
        </w:rPr>
        <w:t>и</w:t>
      </w:r>
      <w:r w:rsidRPr="00E6668D">
        <w:rPr>
          <w:sz w:val="26"/>
          <w:szCs w:val="26"/>
        </w:rPr>
        <w:t>зац</w:t>
      </w:r>
      <w:proofErr w:type="gramStart"/>
      <w:r w:rsidRPr="00E6668D">
        <w:rPr>
          <w:sz w:val="26"/>
          <w:szCs w:val="26"/>
        </w:rPr>
        <w:t>ии и ее</w:t>
      </w:r>
      <w:proofErr w:type="gramEnd"/>
      <w:r w:rsidRPr="00E6668D">
        <w:rPr>
          <w:sz w:val="26"/>
          <w:szCs w:val="26"/>
        </w:rPr>
        <w:t xml:space="preserve"> повторности. Отказ от госпитализации свидетел</w:t>
      </w:r>
      <w:r w:rsidR="00E6668D" w:rsidRPr="00E6668D">
        <w:rPr>
          <w:sz w:val="26"/>
          <w:szCs w:val="26"/>
        </w:rPr>
        <w:t>ь</w:t>
      </w:r>
      <w:r w:rsidRPr="00E6668D">
        <w:rPr>
          <w:sz w:val="26"/>
          <w:szCs w:val="26"/>
        </w:rPr>
        <w:t>ствует о недостатках в организации работы и о ненадлеж</w:t>
      </w:r>
      <w:r w:rsidR="00E6668D" w:rsidRPr="00E6668D">
        <w:rPr>
          <w:sz w:val="26"/>
          <w:szCs w:val="26"/>
        </w:rPr>
        <w:t>а</w:t>
      </w:r>
      <w:r w:rsidRPr="00E6668D">
        <w:rPr>
          <w:sz w:val="26"/>
          <w:szCs w:val="26"/>
        </w:rPr>
        <w:t xml:space="preserve">щей связи больницы с амбулаторно-поликлиническими </w:t>
      </w:r>
      <w:r w:rsidR="00E6668D" w:rsidRPr="00E6668D">
        <w:rPr>
          <w:sz w:val="26"/>
          <w:szCs w:val="26"/>
        </w:rPr>
        <w:t>уч</w:t>
      </w:r>
      <w:r w:rsidRPr="00E6668D">
        <w:rPr>
          <w:sz w:val="26"/>
          <w:szCs w:val="26"/>
        </w:rPr>
        <w:t>реждениями здравоох</w:t>
      </w:r>
      <w:r w:rsidR="00E6668D" w:rsidRPr="00E6668D">
        <w:rPr>
          <w:sz w:val="26"/>
          <w:szCs w:val="26"/>
        </w:rPr>
        <w:t>ранения</w:t>
      </w:r>
      <w:r w:rsidRPr="00E6668D">
        <w:rPr>
          <w:sz w:val="26"/>
          <w:szCs w:val="26"/>
        </w:rPr>
        <w:t>.</w:t>
      </w:r>
    </w:p>
    <w:p w:rsidR="00E6668D" w:rsidRPr="00E6668D" w:rsidRDefault="00CD37C9" w:rsidP="00E6668D">
      <w:pPr>
        <w:ind w:firstLine="709"/>
        <w:jc w:val="both"/>
        <w:rPr>
          <w:sz w:val="26"/>
          <w:szCs w:val="26"/>
        </w:rPr>
      </w:pPr>
      <w:r w:rsidRPr="00E6668D">
        <w:rPr>
          <w:sz w:val="26"/>
          <w:szCs w:val="26"/>
        </w:rPr>
        <w:t>Показатель повторной госпитализации долж</w:t>
      </w:r>
      <w:r w:rsidR="00E6668D" w:rsidRPr="00E6668D">
        <w:rPr>
          <w:sz w:val="26"/>
          <w:szCs w:val="26"/>
        </w:rPr>
        <w:t>ен</w:t>
      </w:r>
      <w:r w:rsidRPr="00E6668D">
        <w:rPr>
          <w:sz w:val="26"/>
          <w:szCs w:val="26"/>
        </w:rPr>
        <w:t xml:space="preserve"> быть тщательно проанализирован, так как повторная </w:t>
      </w:r>
      <w:r w:rsidR="00E6668D" w:rsidRPr="00E6668D">
        <w:rPr>
          <w:sz w:val="26"/>
          <w:szCs w:val="26"/>
        </w:rPr>
        <w:t>госпи</w:t>
      </w:r>
      <w:r w:rsidRPr="00E6668D">
        <w:rPr>
          <w:sz w:val="26"/>
          <w:szCs w:val="26"/>
        </w:rPr>
        <w:t>тализация в значительной степени обусловлена характеро</w:t>
      </w:r>
      <w:r w:rsidR="00E6668D" w:rsidRPr="00E6668D">
        <w:rPr>
          <w:sz w:val="26"/>
          <w:szCs w:val="26"/>
        </w:rPr>
        <w:t>м</w:t>
      </w:r>
      <w:r w:rsidRPr="00E6668D">
        <w:rPr>
          <w:sz w:val="26"/>
          <w:szCs w:val="26"/>
        </w:rPr>
        <w:t xml:space="preserve"> самого заболевания, свойственной некоторым формам заб</w:t>
      </w:r>
      <w:r w:rsidR="00E6668D" w:rsidRPr="00E6668D">
        <w:rPr>
          <w:sz w:val="26"/>
          <w:szCs w:val="26"/>
        </w:rPr>
        <w:t>о</w:t>
      </w:r>
      <w:r w:rsidRPr="00E6668D">
        <w:rPr>
          <w:sz w:val="26"/>
          <w:szCs w:val="26"/>
        </w:rPr>
        <w:t>леваний, цикличностью</w:t>
      </w:r>
      <w:r w:rsidR="00E6668D" w:rsidRPr="00E6668D">
        <w:rPr>
          <w:sz w:val="26"/>
          <w:szCs w:val="26"/>
        </w:rPr>
        <w:t xml:space="preserve"> и качеством оказанной помощи</w:t>
      </w:r>
      <w:r w:rsidRPr="00E6668D">
        <w:rPr>
          <w:sz w:val="26"/>
          <w:szCs w:val="26"/>
        </w:rPr>
        <w:t xml:space="preserve">. </w:t>
      </w:r>
    </w:p>
    <w:p w:rsidR="00CD37C9" w:rsidRPr="00E6668D" w:rsidRDefault="00E6668D" w:rsidP="00E6668D">
      <w:pPr>
        <w:ind w:firstLine="709"/>
        <w:jc w:val="both"/>
        <w:rPr>
          <w:sz w:val="26"/>
          <w:szCs w:val="26"/>
        </w:rPr>
      </w:pPr>
      <w:r w:rsidRPr="00E6668D">
        <w:rPr>
          <w:sz w:val="26"/>
          <w:szCs w:val="26"/>
        </w:rPr>
        <w:t>З</w:t>
      </w:r>
      <w:r w:rsidR="00CD37C9" w:rsidRPr="00E6668D">
        <w:rPr>
          <w:sz w:val="26"/>
          <w:szCs w:val="26"/>
        </w:rPr>
        <w:t>авершающим этапом оценки качества меди</w:t>
      </w:r>
      <w:r w:rsidRPr="00E6668D">
        <w:rPr>
          <w:sz w:val="26"/>
          <w:szCs w:val="26"/>
        </w:rPr>
        <w:t>ци</w:t>
      </w:r>
      <w:r w:rsidR="00CD37C9" w:rsidRPr="00E6668D">
        <w:rPr>
          <w:sz w:val="26"/>
          <w:szCs w:val="26"/>
        </w:rPr>
        <w:t>н</w:t>
      </w:r>
      <w:r w:rsidRPr="00E6668D">
        <w:rPr>
          <w:sz w:val="26"/>
          <w:szCs w:val="26"/>
        </w:rPr>
        <w:t>с</w:t>
      </w:r>
      <w:r w:rsidR="00CD37C9" w:rsidRPr="00E6668D">
        <w:rPr>
          <w:sz w:val="26"/>
          <w:szCs w:val="26"/>
        </w:rPr>
        <w:t>кого обслуживания в больнице является характеристи</w:t>
      </w:r>
      <w:r w:rsidRPr="00E6668D">
        <w:rPr>
          <w:sz w:val="26"/>
          <w:szCs w:val="26"/>
        </w:rPr>
        <w:t>ка</w:t>
      </w:r>
      <w:r w:rsidR="00CD37C9" w:rsidRPr="00E6668D">
        <w:rPr>
          <w:sz w:val="26"/>
          <w:szCs w:val="26"/>
        </w:rPr>
        <w:t xml:space="preserve"> </w:t>
      </w:r>
      <w:r w:rsidRPr="00E6668D">
        <w:rPr>
          <w:sz w:val="26"/>
          <w:szCs w:val="26"/>
        </w:rPr>
        <w:t>к</w:t>
      </w:r>
      <w:r w:rsidR="00CD37C9" w:rsidRPr="00E6668D">
        <w:rPr>
          <w:sz w:val="26"/>
          <w:szCs w:val="26"/>
        </w:rPr>
        <w:t>онечных результатов лечебного процесса. Они отража</w:t>
      </w:r>
      <w:r w:rsidRPr="00E6668D">
        <w:rPr>
          <w:sz w:val="26"/>
          <w:szCs w:val="26"/>
        </w:rPr>
        <w:t>ются в</w:t>
      </w:r>
      <w:r w:rsidR="00CD37C9" w:rsidRPr="00E6668D">
        <w:rPr>
          <w:sz w:val="26"/>
          <w:szCs w:val="26"/>
        </w:rPr>
        <w:t xml:space="preserve"> показателях выбытия больных в связи </w:t>
      </w:r>
      <w:proofErr w:type="gramStart"/>
      <w:r w:rsidR="00CD37C9" w:rsidRPr="00E6668D">
        <w:rPr>
          <w:sz w:val="26"/>
          <w:szCs w:val="26"/>
        </w:rPr>
        <w:t>с</w:t>
      </w:r>
      <w:proofErr w:type="gramEnd"/>
      <w:r w:rsidR="00CD37C9" w:rsidRPr="00E6668D">
        <w:rPr>
          <w:sz w:val="26"/>
          <w:szCs w:val="26"/>
        </w:rPr>
        <w:t>:</w:t>
      </w:r>
    </w:p>
    <w:p w:rsidR="00E6668D" w:rsidRPr="00E6668D" w:rsidRDefault="00E6668D" w:rsidP="00E6668D">
      <w:pPr>
        <w:ind w:firstLine="709"/>
        <w:jc w:val="both"/>
        <w:rPr>
          <w:sz w:val="26"/>
          <w:szCs w:val="26"/>
        </w:rPr>
      </w:pPr>
      <w:r w:rsidRPr="00E6668D">
        <w:rPr>
          <w:sz w:val="26"/>
          <w:szCs w:val="26"/>
        </w:rPr>
        <w:t>вы</w:t>
      </w:r>
      <w:r w:rsidR="00CD37C9" w:rsidRPr="00E6668D">
        <w:rPr>
          <w:sz w:val="26"/>
          <w:szCs w:val="26"/>
        </w:rPr>
        <w:t xml:space="preserve">здоровлением (улучшением здоровья); </w:t>
      </w:r>
    </w:p>
    <w:p w:rsidR="00E6668D" w:rsidRPr="00E6668D" w:rsidRDefault="00CD37C9" w:rsidP="00E6668D">
      <w:pPr>
        <w:ind w:firstLine="709"/>
        <w:jc w:val="both"/>
        <w:rPr>
          <w:sz w:val="26"/>
          <w:szCs w:val="26"/>
        </w:rPr>
      </w:pPr>
      <w:r w:rsidRPr="00E6668D">
        <w:rPr>
          <w:sz w:val="26"/>
          <w:szCs w:val="26"/>
        </w:rPr>
        <w:t xml:space="preserve">наступлением летального исхода; </w:t>
      </w:r>
    </w:p>
    <w:p w:rsidR="00CD37C9" w:rsidRPr="00CD37C9" w:rsidRDefault="00CD37C9" w:rsidP="00E6668D">
      <w:pPr>
        <w:ind w:firstLine="709"/>
        <w:jc w:val="both"/>
        <w:rPr>
          <w:i/>
          <w:sz w:val="26"/>
          <w:szCs w:val="26"/>
        </w:rPr>
      </w:pPr>
      <w:r w:rsidRPr="00E6668D">
        <w:rPr>
          <w:sz w:val="26"/>
          <w:szCs w:val="26"/>
        </w:rPr>
        <w:t>без ухудшения состояния здоровья.</w:t>
      </w:r>
    </w:p>
    <w:p w:rsidR="00DA0EDF" w:rsidRDefault="00DA0EDF" w:rsidP="00CD37C9">
      <w:pPr>
        <w:jc w:val="both"/>
        <w:rPr>
          <w:i/>
          <w:sz w:val="26"/>
          <w:szCs w:val="26"/>
        </w:rPr>
      </w:pPr>
    </w:p>
    <w:p w:rsidR="00C247FB" w:rsidRDefault="00C247FB" w:rsidP="00C247FB">
      <w:pPr>
        <w:jc w:val="both"/>
        <w:rPr>
          <w:i/>
          <w:sz w:val="26"/>
          <w:szCs w:val="26"/>
        </w:rPr>
      </w:pPr>
    </w:p>
    <w:p w:rsidR="00C247FB" w:rsidRDefault="00C247FB" w:rsidP="00C247FB">
      <w:pPr>
        <w:jc w:val="both"/>
        <w:rPr>
          <w:i/>
          <w:sz w:val="26"/>
          <w:szCs w:val="26"/>
        </w:rPr>
      </w:pPr>
      <w:r>
        <w:rPr>
          <w:i/>
          <w:sz w:val="26"/>
          <w:szCs w:val="26"/>
        </w:rPr>
        <w:t>2.2 Основные показатели работы амбулаторно-поликлинических учреждений</w:t>
      </w:r>
    </w:p>
    <w:p w:rsidR="00B81848" w:rsidRPr="00B81848" w:rsidRDefault="00B8514A" w:rsidP="00B81848">
      <w:pPr>
        <w:ind w:firstLine="709"/>
        <w:jc w:val="both"/>
        <w:rPr>
          <w:sz w:val="26"/>
          <w:szCs w:val="26"/>
        </w:rPr>
      </w:pPr>
      <w:r w:rsidRPr="00B81848">
        <w:rPr>
          <w:sz w:val="26"/>
          <w:szCs w:val="26"/>
        </w:rPr>
        <w:t>В деятель</w:t>
      </w:r>
      <w:r w:rsidR="00B81848" w:rsidRPr="00B81848">
        <w:rPr>
          <w:sz w:val="26"/>
          <w:szCs w:val="26"/>
        </w:rPr>
        <w:t>ности</w:t>
      </w:r>
      <w:r w:rsidRPr="00B81848">
        <w:rPr>
          <w:sz w:val="26"/>
          <w:szCs w:val="26"/>
        </w:rPr>
        <w:t xml:space="preserve"> поликлиник реализуется наиболее массовый и обще</w:t>
      </w:r>
      <w:r w:rsidR="00B81848" w:rsidRPr="00B81848">
        <w:rPr>
          <w:sz w:val="26"/>
          <w:szCs w:val="26"/>
        </w:rPr>
        <w:t>доступ</w:t>
      </w:r>
      <w:r w:rsidRPr="00B81848">
        <w:rPr>
          <w:sz w:val="26"/>
          <w:szCs w:val="26"/>
        </w:rPr>
        <w:t xml:space="preserve">ный вид медицинского обслуживания населения.        </w:t>
      </w:r>
    </w:p>
    <w:p w:rsidR="00B8514A" w:rsidRPr="00B81848" w:rsidRDefault="00B81848" w:rsidP="00B81848">
      <w:pPr>
        <w:ind w:firstLine="709"/>
        <w:jc w:val="both"/>
        <w:rPr>
          <w:sz w:val="26"/>
          <w:szCs w:val="26"/>
        </w:rPr>
      </w:pPr>
      <w:r w:rsidRPr="00B81848">
        <w:rPr>
          <w:sz w:val="26"/>
          <w:szCs w:val="26"/>
        </w:rPr>
        <w:t>В</w:t>
      </w:r>
      <w:r w:rsidR="00B8514A" w:rsidRPr="00B81848">
        <w:rPr>
          <w:sz w:val="26"/>
          <w:szCs w:val="26"/>
        </w:rPr>
        <w:t xml:space="preserve"> ходе осуществления анализа необходимо:</w:t>
      </w:r>
      <w:r w:rsidR="00B8514A" w:rsidRPr="00B81848">
        <w:rPr>
          <w:sz w:val="26"/>
          <w:szCs w:val="26"/>
        </w:rPr>
        <w:tab/>
      </w:r>
    </w:p>
    <w:p w:rsidR="00B8514A" w:rsidRPr="00B81848" w:rsidRDefault="00B8514A" w:rsidP="00B81848">
      <w:pPr>
        <w:pStyle w:val="a5"/>
        <w:numPr>
          <w:ilvl w:val="0"/>
          <w:numId w:val="5"/>
        </w:numPr>
        <w:ind w:left="0" w:firstLine="709"/>
        <w:jc w:val="both"/>
        <w:rPr>
          <w:sz w:val="26"/>
          <w:szCs w:val="26"/>
        </w:rPr>
      </w:pPr>
      <w:r w:rsidRPr="00B81848">
        <w:rPr>
          <w:sz w:val="26"/>
          <w:szCs w:val="26"/>
        </w:rPr>
        <w:t xml:space="preserve">охарактеризовать состояние </w:t>
      </w:r>
      <w:r w:rsidR="00B81848" w:rsidRPr="00B81848">
        <w:rPr>
          <w:sz w:val="26"/>
          <w:szCs w:val="26"/>
        </w:rPr>
        <w:t xml:space="preserve">поликлинической </w:t>
      </w:r>
      <w:r w:rsidRPr="00B81848">
        <w:rPr>
          <w:sz w:val="26"/>
          <w:szCs w:val="26"/>
        </w:rPr>
        <w:t>сети;</w:t>
      </w:r>
    </w:p>
    <w:p w:rsidR="00B8514A" w:rsidRPr="00B81848" w:rsidRDefault="00B8514A" w:rsidP="00B81848">
      <w:pPr>
        <w:pStyle w:val="a5"/>
        <w:numPr>
          <w:ilvl w:val="0"/>
          <w:numId w:val="5"/>
        </w:numPr>
        <w:ind w:left="0" w:firstLine="709"/>
        <w:jc w:val="both"/>
        <w:rPr>
          <w:sz w:val="26"/>
          <w:szCs w:val="26"/>
        </w:rPr>
      </w:pPr>
      <w:r w:rsidRPr="00B81848">
        <w:rPr>
          <w:sz w:val="26"/>
          <w:szCs w:val="26"/>
        </w:rPr>
        <w:t>выявить соответствие пропускной способности поликли</w:t>
      </w:r>
      <w:r w:rsidR="00B81848" w:rsidRPr="00B81848">
        <w:rPr>
          <w:sz w:val="26"/>
          <w:szCs w:val="26"/>
        </w:rPr>
        <w:t>н</w:t>
      </w:r>
      <w:r w:rsidRPr="00B81848">
        <w:rPr>
          <w:sz w:val="26"/>
          <w:szCs w:val="26"/>
        </w:rPr>
        <w:t>ики потребностям населения в амбулаторной медицинской помощи;</w:t>
      </w:r>
    </w:p>
    <w:p w:rsidR="00B8514A" w:rsidRPr="00B81848" w:rsidRDefault="00B8514A" w:rsidP="00B81848">
      <w:pPr>
        <w:pStyle w:val="a5"/>
        <w:numPr>
          <w:ilvl w:val="0"/>
          <w:numId w:val="5"/>
        </w:numPr>
        <w:ind w:left="0" w:firstLine="709"/>
        <w:jc w:val="both"/>
        <w:rPr>
          <w:sz w:val="26"/>
          <w:szCs w:val="26"/>
        </w:rPr>
      </w:pPr>
      <w:r w:rsidRPr="00B81848">
        <w:rPr>
          <w:sz w:val="26"/>
          <w:szCs w:val="26"/>
        </w:rPr>
        <w:t xml:space="preserve">определить пути расширения пропускной способности </w:t>
      </w:r>
      <w:r w:rsidR="00B81848" w:rsidRPr="00B81848">
        <w:rPr>
          <w:sz w:val="26"/>
          <w:szCs w:val="26"/>
        </w:rPr>
        <w:t>амб</w:t>
      </w:r>
      <w:r w:rsidRPr="00B81848">
        <w:rPr>
          <w:sz w:val="26"/>
          <w:szCs w:val="26"/>
        </w:rPr>
        <w:t>улаторий и поликлиник;</w:t>
      </w:r>
    </w:p>
    <w:p w:rsidR="00B8514A" w:rsidRPr="00B81848" w:rsidRDefault="00B8514A" w:rsidP="00B81848">
      <w:pPr>
        <w:pStyle w:val="a5"/>
        <w:numPr>
          <w:ilvl w:val="0"/>
          <w:numId w:val="5"/>
        </w:numPr>
        <w:ind w:left="0" w:firstLine="709"/>
        <w:jc w:val="both"/>
        <w:rPr>
          <w:sz w:val="26"/>
          <w:szCs w:val="26"/>
        </w:rPr>
      </w:pPr>
      <w:r w:rsidRPr="00B81848">
        <w:rPr>
          <w:sz w:val="26"/>
          <w:szCs w:val="26"/>
        </w:rPr>
        <w:lastRenderedPageBreak/>
        <w:t>изучить выполнение плана по объему лечебно-диагнос</w:t>
      </w:r>
      <w:r w:rsidR="00B81848" w:rsidRPr="00B81848">
        <w:rPr>
          <w:sz w:val="26"/>
          <w:szCs w:val="26"/>
        </w:rPr>
        <w:t xml:space="preserve">тической </w:t>
      </w:r>
      <w:r w:rsidRPr="00B81848">
        <w:rPr>
          <w:sz w:val="26"/>
          <w:szCs w:val="26"/>
        </w:rPr>
        <w:t>работы и мероприятий по профилактике заболевани</w:t>
      </w:r>
      <w:r w:rsidR="00B81848" w:rsidRPr="00B81848">
        <w:rPr>
          <w:sz w:val="26"/>
          <w:szCs w:val="26"/>
        </w:rPr>
        <w:t>й</w:t>
      </w:r>
      <w:r w:rsidRPr="00B81848">
        <w:rPr>
          <w:sz w:val="26"/>
          <w:szCs w:val="26"/>
        </w:rPr>
        <w:t xml:space="preserve"> и их результатов;</w:t>
      </w:r>
    </w:p>
    <w:p w:rsidR="00B8514A" w:rsidRPr="00B81848" w:rsidRDefault="00B8514A" w:rsidP="00B81848">
      <w:pPr>
        <w:pStyle w:val="a5"/>
        <w:numPr>
          <w:ilvl w:val="0"/>
          <w:numId w:val="5"/>
        </w:numPr>
        <w:ind w:left="0" w:firstLine="709"/>
        <w:jc w:val="both"/>
        <w:rPr>
          <w:sz w:val="26"/>
          <w:szCs w:val="26"/>
        </w:rPr>
      </w:pPr>
      <w:r w:rsidRPr="00B81848">
        <w:rPr>
          <w:sz w:val="26"/>
          <w:szCs w:val="26"/>
        </w:rPr>
        <w:t>оценить уровень обеспеченности населения поликлинической медицинской помощью и соблюдения</w:t>
      </w:r>
      <w:proofErr w:type="gramStart"/>
      <w:r w:rsidRPr="00B81848">
        <w:rPr>
          <w:sz w:val="26"/>
          <w:szCs w:val="26"/>
        </w:rPr>
        <w:t xml:space="preserve"> ,</w:t>
      </w:r>
      <w:proofErr w:type="gramEnd"/>
      <w:r w:rsidRPr="00B81848">
        <w:rPr>
          <w:sz w:val="26"/>
          <w:szCs w:val="26"/>
        </w:rPr>
        <w:t xml:space="preserve"> </w:t>
      </w:r>
      <w:r w:rsidR="00B81848" w:rsidRPr="00B81848">
        <w:rPr>
          <w:sz w:val="26"/>
          <w:szCs w:val="26"/>
        </w:rPr>
        <w:t>уст</w:t>
      </w:r>
      <w:r w:rsidRPr="00B81848">
        <w:rPr>
          <w:sz w:val="26"/>
          <w:szCs w:val="26"/>
        </w:rPr>
        <w:t>ановленных нормативов;</w:t>
      </w:r>
    </w:p>
    <w:p w:rsidR="00C247FB" w:rsidRPr="00B81848" w:rsidRDefault="00B8514A" w:rsidP="00B81848">
      <w:pPr>
        <w:pStyle w:val="a5"/>
        <w:numPr>
          <w:ilvl w:val="0"/>
          <w:numId w:val="5"/>
        </w:numPr>
        <w:ind w:left="0" w:firstLine="709"/>
        <w:jc w:val="both"/>
        <w:rPr>
          <w:sz w:val="26"/>
          <w:szCs w:val="26"/>
        </w:rPr>
      </w:pPr>
      <w:r w:rsidRPr="00B81848">
        <w:rPr>
          <w:sz w:val="26"/>
          <w:szCs w:val="26"/>
        </w:rPr>
        <w:t>дать оценку уровня организации и качества амбулатор</w:t>
      </w:r>
      <w:r w:rsidR="00B81848" w:rsidRPr="00B81848">
        <w:rPr>
          <w:sz w:val="26"/>
          <w:szCs w:val="26"/>
        </w:rPr>
        <w:t>но-</w:t>
      </w:r>
      <w:r w:rsidRPr="00B81848">
        <w:rPr>
          <w:sz w:val="26"/>
          <w:szCs w:val="26"/>
        </w:rPr>
        <w:t>поликлинического обслуживания населения.</w:t>
      </w:r>
    </w:p>
    <w:p w:rsidR="00B8514A" w:rsidRPr="00B81848" w:rsidRDefault="00B8514A" w:rsidP="00B81848">
      <w:pPr>
        <w:ind w:firstLine="709"/>
        <w:jc w:val="both"/>
        <w:rPr>
          <w:sz w:val="26"/>
          <w:szCs w:val="26"/>
        </w:rPr>
      </w:pPr>
      <w:r w:rsidRPr="00B81848">
        <w:rPr>
          <w:sz w:val="26"/>
          <w:szCs w:val="26"/>
        </w:rPr>
        <w:t>Источниками информации для анализа работы амбул</w:t>
      </w:r>
      <w:r w:rsidR="00B81848" w:rsidRPr="00B81848">
        <w:rPr>
          <w:sz w:val="26"/>
          <w:szCs w:val="26"/>
        </w:rPr>
        <w:t>а</w:t>
      </w:r>
      <w:r w:rsidRPr="00B81848">
        <w:rPr>
          <w:sz w:val="26"/>
          <w:szCs w:val="26"/>
        </w:rPr>
        <w:t>торно-поликлинических учреждений здравоохранения я</w:t>
      </w:r>
      <w:r w:rsidR="00B81848" w:rsidRPr="00B81848">
        <w:rPr>
          <w:sz w:val="26"/>
          <w:szCs w:val="26"/>
        </w:rPr>
        <w:t>в</w:t>
      </w:r>
      <w:r w:rsidRPr="00B81848">
        <w:rPr>
          <w:sz w:val="26"/>
          <w:szCs w:val="26"/>
        </w:rPr>
        <w:t>ляются:</w:t>
      </w:r>
    </w:p>
    <w:p w:rsidR="00B8514A" w:rsidRPr="00B81848" w:rsidRDefault="00B8514A" w:rsidP="00B81848">
      <w:pPr>
        <w:pStyle w:val="a5"/>
        <w:numPr>
          <w:ilvl w:val="0"/>
          <w:numId w:val="5"/>
        </w:numPr>
        <w:ind w:left="0" w:firstLine="709"/>
        <w:jc w:val="both"/>
        <w:rPr>
          <w:sz w:val="26"/>
          <w:szCs w:val="26"/>
        </w:rPr>
      </w:pPr>
      <w:r w:rsidRPr="00B81848">
        <w:rPr>
          <w:sz w:val="26"/>
          <w:szCs w:val="26"/>
        </w:rPr>
        <w:t xml:space="preserve">отчет </w:t>
      </w:r>
      <w:r w:rsidR="009F6CA6">
        <w:rPr>
          <w:sz w:val="26"/>
          <w:szCs w:val="26"/>
        </w:rPr>
        <w:t>организации, оказывающей медицинские услуги населению (1-здрав/</w:t>
      </w:r>
      <w:proofErr w:type="spellStart"/>
      <w:r w:rsidR="009F6CA6">
        <w:rPr>
          <w:sz w:val="26"/>
          <w:szCs w:val="26"/>
        </w:rPr>
        <w:t>медорганизация</w:t>
      </w:r>
      <w:proofErr w:type="spellEnd"/>
      <w:r w:rsidR="009F6CA6">
        <w:rPr>
          <w:sz w:val="26"/>
          <w:szCs w:val="26"/>
        </w:rPr>
        <w:t>);</w:t>
      </w:r>
    </w:p>
    <w:p w:rsidR="00B81848" w:rsidRPr="00B81848" w:rsidRDefault="00B8514A" w:rsidP="00B81848">
      <w:pPr>
        <w:pStyle w:val="a5"/>
        <w:numPr>
          <w:ilvl w:val="0"/>
          <w:numId w:val="5"/>
        </w:numPr>
        <w:ind w:left="0" w:firstLine="709"/>
        <w:jc w:val="both"/>
        <w:rPr>
          <w:sz w:val="26"/>
          <w:szCs w:val="26"/>
        </w:rPr>
      </w:pPr>
      <w:r w:rsidRPr="00B81848">
        <w:rPr>
          <w:sz w:val="26"/>
          <w:szCs w:val="26"/>
        </w:rPr>
        <w:t>медицинская карта амбулаторно</w:t>
      </w:r>
      <w:r w:rsidR="00B81848" w:rsidRPr="00B81848">
        <w:rPr>
          <w:sz w:val="26"/>
          <w:szCs w:val="26"/>
        </w:rPr>
        <w:t>го</w:t>
      </w:r>
      <w:r w:rsidRPr="00B81848">
        <w:rPr>
          <w:sz w:val="26"/>
          <w:szCs w:val="26"/>
        </w:rPr>
        <w:t xml:space="preserve"> больного, </w:t>
      </w:r>
    </w:p>
    <w:p w:rsidR="00B81848" w:rsidRDefault="00B8514A" w:rsidP="00B81848">
      <w:pPr>
        <w:pStyle w:val="a5"/>
        <w:numPr>
          <w:ilvl w:val="0"/>
          <w:numId w:val="5"/>
        </w:numPr>
        <w:ind w:left="0" w:firstLine="709"/>
        <w:jc w:val="both"/>
        <w:rPr>
          <w:sz w:val="26"/>
          <w:szCs w:val="26"/>
        </w:rPr>
      </w:pPr>
      <w:r w:rsidRPr="00B81848">
        <w:rPr>
          <w:sz w:val="26"/>
          <w:szCs w:val="26"/>
        </w:rPr>
        <w:t>карта диспансерного наблюдения;</w:t>
      </w:r>
    </w:p>
    <w:p w:rsidR="00B8514A" w:rsidRPr="00B81848" w:rsidRDefault="00B8514A" w:rsidP="00B81848">
      <w:pPr>
        <w:pStyle w:val="a5"/>
        <w:numPr>
          <w:ilvl w:val="0"/>
          <w:numId w:val="5"/>
        </w:numPr>
        <w:ind w:left="0" w:firstLine="709"/>
        <w:jc w:val="both"/>
        <w:rPr>
          <w:sz w:val="26"/>
          <w:szCs w:val="26"/>
        </w:rPr>
      </w:pPr>
      <w:r w:rsidRPr="00B81848">
        <w:rPr>
          <w:sz w:val="26"/>
          <w:szCs w:val="26"/>
        </w:rPr>
        <w:t>нормативы амбулаторного обслуживания населения (</w:t>
      </w:r>
      <w:r w:rsidR="00B81848" w:rsidRPr="00B81848">
        <w:rPr>
          <w:sz w:val="26"/>
          <w:szCs w:val="26"/>
        </w:rPr>
        <w:t>ко</w:t>
      </w:r>
      <w:r w:rsidRPr="00B81848">
        <w:rPr>
          <w:sz w:val="26"/>
          <w:szCs w:val="26"/>
        </w:rPr>
        <w:t>личество врачебных посещений на одного жителя в год, чи</w:t>
      </w:r>
      <w:r w:rsidR="00B81848" w:rsidRPr="00B81848">
        <w:rPr>
          <w:sz w:val="26"/>
          <w:szCs w:val="26"/>
        </w:rPr>
        <w:t>с</w:t>
      </w:r>
      <w:r w:rsidRPr="00B81848">
        <w:rPr>
          <w:sz w:val="26"/>
          <w:szCs w:val="26"/>
        </w:rPr>
        <w:t>ленность населения на один терапевтический участок и др.).</w:t>
      </w:r>
    </w:p>
    <w:p w:rsidR="00B8514A" w:rsidRPr="00B81848" w:rsidRDefault="00B8514A" w:rsidP="00B81848">
      <w:pPr>
        <w:ind w:firstLine="709"/>
        <w:jc w:val="both"/>
        <w:rPr>
          <w:sz w:val="26"/>
          <w:szCs w:val="26"/>
        </w:rPr>
      </w:pPr>
      <w:r w:rsidRPr="00B81848">
        <w:rPr>
          <w:sz w:val="26"/>
          <w:szCs w:val="26"/>
        </w:rPr>
        <w:t xml:space="preserve"> Состояние амбулаторно-поликли</w:t>
      </w:r>
      <w:r w:rsidR="00B81848" w:rsidRPr="00B81848">
        <w:rPr>
          <w:sz w:val="26"/>
          <w:szCs w:val="26"/>
        </w:rPr>
        <w:t>н</w:t>
      </w:r>
      <w:r w:rsidRPr="00B81848">
        <w:rPr>
          <w:sz w:val="26"/>
          <w:szCs w:val="26"/>
        </w:rPr>
        <w:t>ической сети хара</w:t>
      </w:r>
      <w:r w:rsidR="00B81848" w:rsidRPr="00B81848">
        <w:rPr>
          <w:sz w:val="26"/>
          <w:szCs w:val="26"/>
        </w:rPr>
        <w:t>кте</w:t>
      </w:r>
      <w:r w:rsidRPr="00B81848">
        <w:rPr>
          <w:sz w:val="26"/>
          <w:szCs w:val="26"/>
        </w:rPr>
        <w:t>ризуется пропускной способностью амбулаторий и поликл</w:t>
      </w:r>
      <w:r w:rsidR="00B81848" w:rsidRPr="00B81848">
        <w:rPr>
          <w:sz w:val="26"/>
          <w:szCs w:val="26"/>
        </w:rPr>
        <w:t>и</w:t>
      </w:r>
      <w:r w:rsidRPr="00B81848">
        <w:rPr>
          <w:sz w:val="26"/>
          <w:szCs w:val="26"/>
        </w:rPr>
        <w:t>ник. Основным ее показателем является мощность, измеря</w:t>
      </w:r>
      <w:r w:rsidR="00B81848" w:rsidRPr="00B81848">
        <w:rPr>
          <w:sz w:val="26"/>
          <w:szCs w:val="26"/>
        </w:rPr>
        <w:t>е</w:t>
      </w:r>
      <w:r w:rsidRPr="00B81848">
        <w:rPr>
          <w:sz w:val="26"/>
          <w:szCs w:val="26"/>
        </w:rPr>
        <w:t>мая количеством врачебных посещений в см</w:t>
      </w:r>
      <w:r w:rsidR="00B81848" w:rsidRPr="00B81848">
        <w:rPr>
          <w:sz w:val="26"/>
          <w:szCs w:val="26"/>
        </w:rPr>
        <w:t>ену. Это расчет</w:t>
      </w:r>
      <w:r w:rsidRPr="00B81848">
        <w:rPr>
          <w:sz w:val="26"/>
          <w:szCs w:val="26"/>
        </w:rPr>
        <w:t xml:space="preserve">ная величина. Необходимо различать располагаемую </w:t>
      </w:r>
      <w:r w:rsidR="00B81848" w:rsidRPr="00B81848">
        <w:rPr>
          <w:sz w:val="26"/>
          <w:szCs w:val="26"/>
        </w:rPr>
        <w:t xml:space="preserve">(или </w:t>
      </w:r>
      <w:r w:rsidRPr="00B81848">
        <w:rPr>
          <w:sz w:val="26"/>
          <w:szCs w:val="26"/>
        </w:rPr>
        <w:t>фа</w:t>
      </w:r>
      <w:r w:rsidR="00B81848" w:rsidRPr="00B81848">
        <w:rPr>
          <w:sz w:val="26"/>
          <w:szCs w:val="26"/>
        </w:rPr>
        <w:t>к</w:t>
      </w:r>
      <w:r w:rsidRPr="00B81848">
        <w:rPr>
          <w:sz w:val="26"/>
          <w:szCs w:val="26"/>
        </w:rPr>
        <w:t>тическую) и необходимую мощность.</w:t>
      </w:r>
    </w:p>
    <w:p w:rsidR="00B8514A" w:rsidRPr="00F60C65" w:rsidRDefault="00B8514A" w:rsidP="00B81848">
      <w:pPr>
        <w:ind w:firstLine="709"/>
        <w:jc w:val="both"/>
        <w:rPr>
          <w:sz w:val="26"/>
          <w:szCs w:val="26"/>
        </w:rPr>
      </w:pPr>
      <w:r w:rsidRPr="00B81848">
        <w:rPr>
          <w:sz w:val="26"/>
          <w:szCs w:val="26"/>
        </w:rPr>
        <w:t>Располагаемая мощность поликлиники или амбулатор</w:t>
      </w:r>
      <w:r w:rsidR="00B81848" w:rsidRPr="00B81848">
        <w:rPr>
          <w:sz w:val="26"/>
          <w:szCs w:val="26"/>
        </w:rPr>
        <w:t>ии</w:t>
      </w:r>
      <w:r w:rsidRPr="00B81848">
        <w:rPr>
          <w:sz w:val="26"/>
          <w:szCs w:val="26"/>
        </w:rPr>
        <w:t xml:space="preserve"> (</w:t>
      </w:r>
      <w:proofErr w:type="spellStart"/>
      <w:r w:rsidRPr="00B81848">
        <w:rPr>
          <w:sz w:val="26"/>
          <w:szCs w:val="26"/>
        </w:rPr>
        <w:t>М</w:t>
      </w:r>
      <w:r w:rsidR="00F60C65">
        <w:rPr>
          <w:sz w:val="26"/>
          <w:szCs w:val="26"/>
        </w:rPr>
        <w:t>р</w:t>
      </w:r>
      <w:proofErr w:type="spellEnd"/>
      <w:r w:rsidRPr="00B81848">
        <w:rPr>
          <w:sz w:val="26"/>
          <w:szCs w:val="26"/>
        </w:rPr>
        <w:t>) зависит от наличия площади кабинетов по приему бол</w:t>
      </w:r>
      <w:r w:rsidR="00B81848" w:rsidRPr="00B81848">
        <w:rPr>
          <w:sz w:val="26"/>
          <w:szCs w:val="26"/>
        </w:rPr>
        <w:t>ь</w:t>
      </w:r>
      <w:r w:rsidRPr="00B81848">
        <w:rPr>
          <w:sz w:val="26"/>
          <w:szCs w:val="26"/>
        </w:rPr>
        <w:t xml:space="preserve">ных </w:t>
      </w:r>
      <w:r w:rsidR="00B81848" w:rsidRPr="00B81848">
        <w:rPr>
          <w:sz w:val="26"/>
          <w:szCs w:val="26"/>
        </w:rPr>
        <w:t>(</w:t>
      </w:r>
      <w:r w:rsidRPr="00B81848">
        <w:rPr>
          <w:sz w:val="26"/>
          <w:szCs w:val="26"/>
        </w:rPr>
        <w:t>S</w:t>
      </w:r>
      <w:r w:rsidR="00B81848" w:rsidRPr="00B81848">
        <w:rPr>
          <w:sz w:val="26"/>
          <w:szCs w:val="26"/>
        </w:rPr>
        <w:t>)</w:t>
      </w:r>
      <w:r w:rsidRPr="00B81848">
        <w:rPr>
          <w:sz w:val="26"/>
          <w:szCs w:val="26"/>
        </w:rPr>
        <w:t xml:space="preserve"> и установленной нормы рабочей площади на одно вр</w:t>
      </w:r>
      <w:r w:rsidR="00B81848" w:rsidRPr="00B81848">
        <w:rPr>
          <w:sz w:val="26"/>
          <w:szCs w:val="26"/>
        </w:rPr>
        <w:t>а</w:t>
      </w:r>
      <w:r w:rsidRPr="00B81848">
        <w:rPr>
          <w:sz w:val="26"/>
          <w:szCs w:val="26"/>
        </w:rPr>
        <w:t>чебн</w:t>
      </w:r>
      <w:r w:rsidR="00B81848" w:rsidRPr="00B81848">
        <w:rPr>
          <w:sz w:val="26"/>
          <w:szCs w:val="26"/>
        </w:rPr>
        <w:t>о</w:t>
      </w:r>
      <w:r w:rsidRPr="00B81848">
        <w:rPr>
          <w:sz w:val="26"/>
          <w:szCs w:val="26"/>
        </w:rPr>
        <w:t xml:space="preserve">е посещение в смену </w:t>
      </w:r>
      <w:r w:rsidR="00B81848" w:rsidRPr="00B81848">
        <w:rPr>
          <w:sz w:val="26"/>
          <w:szCs w:val="26"/>
        </w:rPr>
        <w:t>(</w:t>
      </w:r>
      <w:r w:rsidRPr="00B81848">
        <w:rPr>
          <w:sz w:val="26"/>
          <w:szCs w:val="26"/>
        </w:rPr>
        <w:t>W</w:t>
      </w:r>
      <w:r w:rsidR="00B81848" w:rsidRPr="00B81848">
        <w:rPr>
          <w:sz w:val="26"/>
          <w:szCs w:val="26"/>
        </w:rPr>
        <w:t>)</w:t>
      </w:r>
      <w:r w:rsidRPr="00B81848">
        <w:rPr>
          <w:sz w:val="26"/>
          <w:szCs w:val="26"/>
        </w:rPr>
        <w:t>. Для городских поликлиник размер установлен 6,8-7,0 м</w:t>
      </w:r>
      <w:proofErr w:type="gramStart"/>
      <w:r w:rsidRPr="00B81848">
        <w:rPr>
          <w:sz w:val="26"/>
          <w:szCs w:val="26"/>
        </w:rPr>
        <w:t>2</w:t>
      </w:r>
      <w:proofErr w:type="gramEnd"/>
      <w:r w:rsidRPr="00B81848">
        <w:rPr>
          <w:sz w:val="26"/>
          <w:szCs w:val="26"/>
        </w:rPr>
        <w:t xml:space="preserve">. Располагаемая мощность </w:t>
      </w:r>
      <w:r w:rsidRPr="00F60C65">
        <w:rPr>
          <w:sz w:val="26"/>
          <w:szCs w:val="26"/>
        </w:rPr>
        <w:t>х</w:t>
      </w:r>
      <w:r w:rsidR="00B81848" w:rsidRPr="00F60C65">
        <w:rPr>
          <w:sz w:val="26"/>
          <w:szCs w:val="26"/>
        </w:rPr>
        <w:t>а</w:t>
      </w:r>
      <w:r w:rsidRPr="00F60C65">
        <w:rPr>
          <w:sz w:val="26"/>
          <w:szCs w:val="26"/>
        </w:rPr>
        <w:t>рактеризует возможности поликлиники по удовлетворени</w:t>
      </w:r>
      <w:r w:rsidR="00B81848" w:rsidRPr="00F60C65">
        <w:rPr>
          <w:sz w:val="26"/>
          <w:szCs w:val="26"/>
        </w:rPr>
        <w:t xml:space="preserve">ю </w:t>
      </w:r>
      <w:r w:rsidRPr="00F60C65">
        <w:rPr>
          <w:sz w:val="26"/>
          <w:szCs w:val="26"/>
        </w:rPr>
        <w:t>потребност</w:t>
      </w:r>
      <w:r w:rsidR="00B81848" w:rsidRPr="00F60C65">
        <w:rPr>
          <w:sz w:val="26"/>
          <w:szCs w:val="26"/>
        </w:rPr>
        <w:t>ей</w:t>
      </w:r>
      <w:r w:rsidRPr="00F60C65">
        <w:rPr>
          <w:sz w:val="26"/>
          <w:szCs w:val="26"/>
        </w:rPr>
        <w:t xml:space="preserve"> населения во внебольничной медицинской п</w:t>
      </w:r>
      <w:r w:rsidR="00B81848" w:rsidRPr="00F60C65">
        <w:rPr>
          <w:sz w:val="26"/>
          <w:szCs w:val="26"/>
        </w:rPr>
        <w:t>о</w:t>
      </w:r>
      <w:r w:rsidRPr="00F60C65">
        <w:rPr>
          <w:sz w:val="26"/>
          <w:szCs w:val="26"/>
        </w:rPr>
        <w:t>мощи. Ее расчет проводится по формуле</w:t>
      </w:r>
      <w:r w:rsidR="00EB0D34" w:rsidRPr="00F60C65">
        <w:rPr>
          <w:sz w:val="26"/>
          <w:szCs w:val="26"/>
        </w:rPr>
        <w:t>:</w:t>
      </w:r>
    </w:p>
    <w:p w:rsidR="009855C2" w:rsidRPr="00F60C65" w:rsidRDefault="009855C2" w:rsidP="00061A18">
      <w:pPr>
        <w:ind w:firstLine="709"/>
        <w:jc w:val="both"/>
        <w:rPr>
          <w:sz w:val="26"/>
          <w:szCs w:val="26"/>
        </w:rPr>
      </w:pPr>
      <m:oMathPara>
        <m:oMath>
          <m:r>
            <w:rPr>
              <w:rFonts w:ascii="Cambria Math" w:hAnsi="Cambria Math"/>
              <w:sz w:val="26"/>
              <w:szCs w:val="26"/>
            </w:rPr>
            <m:t>Мр=</m:t>
          </m:r>
          <m:f>
            <m:fPr>
              <m:ctrlPr>
                <w:rPr>
                  <w:rFonts w:ascii="Cambria Math" w:hAnsi="Cambria Math"/>
                  <w:i/>
                  <w:sz w:val="26"/>
                  <w:szCs w:val="26"/>
                </w:rPr>
              </m:ctrlPr>
            </m:fPr>
            <m:num>
              <m:r>
                <w:rPr>
                  <w:rFonts w:ascii="Cambria Math" w:hAnsi="Cambria Math"/>
                  <w:sz w:val="26"/>
                  <w:szCs w:val="26"/>
                  <w:lang w:val="en-US"/>
                </w:rPr>
                <m:t>S</m:t>
              </m:r>
            </m:num>
            <m:den>
              <m:r>
                <w:rPr>
                  <w:rFonts w:ascii="Cambria Math" w:hAnsi="Cambria Math"/>
                  <w:sz w:val="26"/>
                  <w:szCs w:val="26"/>
                </w:rPr>
                <m:t>W</m:t>
              </m:r>
            </m:den>
          </m:f>
        </m:oMath>
      </m:oMathPara>
    </w:p>
    <w:p w:rsidR="00B8514A" w:rsidRPr="00F60C65" w:rsidRDefault="00B8514A" w:rsidP="00061A18">
      <w:pPr>
        <w:ind w:firstLine="709"/>
        <w:jc w:val="both"/>
        <w:rPr>
          <w:sz w:val="26"/>
          <w:szCs w:val="26"/>
        </w:rPr>
      </w:pPr>
      <w:r w:rsidRPr="00F60C65">
        <w:rPr>
          <w:sz w:val="26"/>
          <w:szCs w:val="26"/>
        </w:rPr>
        <w:t xml:space="preserve">Необходимая мощность поликлиники </w:t>
      </w:r>
      <w:r w:rsidR="000404AF" w:rsidRPr="00F60C65">
        <w:rPr>
          <w:sz w:val="26"/>
          <w:szCs w:val="26"/>
        </w:rPr>
        <w:t>(</w:t>
      </w:r>
      <w:proofErr w:type="spellStart"/>
      <w:r w:rsidRPr="00F60C65">
        <w:rPr>
          <w:sz w:val="26"/>
          <w:szCs w:val="26"/>
        </w:rPr>
        <w:t>Мн</w:t>
      </w:r>
      <w:proofErr w:type="spellEnd"/>
      <w:r w:rsidR="000404AF" w:rsidRPr="00F60C65">
        <w:rPr>
          <w:sz w:val="26"/>
          <w:szCs w:val="26"/>
        </w:rPr>
        <w:t>)</w:t>
      </w:r>
      <w:r w:rsidRPr="00F60C65">
        <w:rPr>
          <w:sz w:val="26"/>
          <w:szCs w:val="26"/>
        </w:rPr>
        <w:t>, характеризующая по</w:t>
      </w:r>
      <w:r w:rsidR="000404AF" w:rsidRPr="00F60C65">
        <w:rPr>
          <w:sz w:val="26"/>
          <w:szCs w:val="26"/>
        </w:rPr>
        <w:t>требность населения района обслу</w:t>
      </w:r>
      <w:r w:rsidRPr="00F60C65">
        <w:rPr>
          <w:sz w:val="26"/>
          <w:szCs w:val="26"/>
        </w:rPr>
        <w:t>живания в медицинской помощи, зависит от численнос</w:t>
      </w:r>
      <w:r w:rsidR="000404AF" w:rsidRPr="00F60C65">
        <w:rPr>
          <w:sz w:val="26"/>
          <w:szCs w:val="26"/>
        </w:rPr>
        <w:t>ти</w:t>
      </w:r>
      <w:r w:rsidRPr="00F60C65">
        <w:rPr>
          <w:sz w:val="26"/>
          <w:szCs w:val="26"/>
        </w:rPr>
        <w:t xml:space="preserve"> населения </w:t>
      </w:r>
      <w:r w:rsidR="000404AF" w:rsidRPr="00F60C65">
        <w:rPr>
          <w:sz w:val="26"/>
          <w:szCs w:val="26"/>
        </w:rPr>
        <w:t>(</w:t>
      </w:r>
      <w:r w:rsidRPr="00F60C65">
        <w:rPr>
          <w:sz w:val="26"/>
          <w:szCs w:val="26"/>
        </w:rPr>
        <w:t>Н</w:t>
      </w:r>
      <w:r w:rsidR="000404AF" w:rsidRPr="00F60C65">
        <w:rPr>
          <w:sz w:val="26"/>
          <w:szCs w:val="26"/>
        </w:rPr>
        <w:t>)</w:t>
      </w:r>
      <w:r w:rsidRPr="00F60C65">
        <w:rPr>
          <w:sz w:val="26"/>
          <w:szCs w:val="26"/>
        </w:rPr>
        <w:t xml:space="preserve"> и установленных нормативов обслуживания н</w:t>
      </w:r>
      <w:r w:rsidR="000404AF" w:rsidRPr="00F60C65">
        <w:rPr>
          <w:sz w:val="26"/>
          <w:szCs w:val="26"/>
        </w:rPr>
        <w:t>а</w:t>
      </w:r>
      <w:r w:rsidRPr="00F60C65">
        <w:rPr>
          <w:sz w:val="26"/>
          <w:szCs w:val="26"/>
        </w:rPr>
        <w:t>селения. К ним относятся число дней работы поликлиник</w:t>
      </w:r>
      <w:r w:rsidR="000404AF" w:rsidRPr="00F60C65">
        <w:rPr>
          <w:sz w:val="26"/>
          <w:szCs w:val="26"/>
        </w:rPr>
        <w:t>и</w:t>
      </w:r>
      <w:r w:rsidRPr="00F60C65">
        <w:rPr>
          <w:sz w:val="26"/>
          <w:szCs w:val="26"/>
        </w:rPr>
        <w:t xml:space="preserve"> </w:t>
      </w:r>
      <w:r w:rsidR="000404AF" w:rsidRPr="00F60C65">
        <w:rPr>
          <w:sz w:val="26"/>
          <w:szCs w:val="26"/>
        </w:rPr>
        <w:t>(</w:t>
      </w:r>
      <w:r w:rsidRPr="00F60C65">
        <w:rPr>
          <w:sz w:val="26"/>
          <w:szCs w:val="26"/>
        </w:rPr>
        <w:t>Д</w:t>
      </w:r>
      <w:r w:rsidR="000404AF" w:rsidRPr="00F60C65">
        <w:rPr>
          <w:sz w:val="26"/>
          <w:szCs w:val="26"/>
        </w:rPr>
        <w:t>)</w:t>
      </w:r>
      <w:r w:rsidRPr="00F60C65">
        <w:rPr>
          <w:sz w:val="26"/>
          <w:szCs w:val="26"/>
        </w:rPr>
        <w:t xml:space="preserve">; сменность ее работы </w:t>
      </w:r>
      <w:r w:rsidR="000404AF" w:rsidRPr="00F60C65">
        <w:rPr>
          <w:sz w:val="26"/>
          <w:szCs w:val="26"/>
        </w:rPr>
        <w:t>(</w:t>
      </w:r>
      <w:r w:rsidRPr="00F60C65">
        <w:rPr>
          <w:sz w:val="26"/>
          <w:szCs w:val="26"/>
        </w:rPr>
        <w:t>С</w:t>
      </w:r>
      <w:r w:rsidR="000404AF" w:rsidRPr="00F60C65">
        <w:rPr>
          <w:sz w:val="26"/>
          <w:szCs w:val="26"/>
        </w:rPr>
        <w:t>)</w:t>
      </w:r>
      <w:r w:rsidRPr="00F60C65">
        <w:rPr>
          <w:sz w:val="26"/>
          <w:szCs w:val="26"/>
        </w:rPr>
        <w:t xml:space="preserve">; число врачебных посещения в расчете на одного жителя </w:t>
      </w:r>
      <w:r w:rsidR="000404AF" w:rsidRPr="00F60C65">
        <w:rPr>
          <w:sz w:val="26"/>
          <w:szCs w:val="26"/>
        </w:rPr>
        <w:t>(</w:t>
      </w:r>
      <w:r w:rsidRPr="00F60C65">
        <w:rPr>
          <w:sz w:val="26"/>
          <w:szCs w:val="26"/>
        </w:rPr>
        <w:t>П</w:t>
      </w:r>
      <w:r w:rsidR="000404AF" w:rsidRPr="00F60C65">
        <w:rPr>
          <w:sz w:val="26"/>
          <w:szCs w:val="26"/>
        </w:rPr>
        <w:t>)</w:t>
      </w:r>
      <w:r w:rsidRPr="00F60C65">
        <w:rPr>
          <w:sz w:val="26"/>
          <w:szCs w:val="26"/>
        </w:rPr>
        <w:t>. Необходимая мощность поликлиники рассчитывается по формуле</w:t>
      </w:r>
      <w:r w:rsidR="000404AF" w:rsidRPr="00F60C65">
        <w:rPr>
          <w:sz w:val="26"/>
          <w:szCs w:val="26"/>
        </w:rPr>
        <w:t>:</w:t>
      </w:r>
    </w:p>
    <w:p w:rsidR="000404AF" w:rsidRPr="00F60C65" w:rsidRDefault="00F60C65" w:rsidP="00061A18">
      <w:pPr>
        <w:ind w:firstLine="709"/>
        <w:jc w:val="both"/>
        <w:rPr>
          <w:i/>
          <w:sz w:val="26"/>
          <w:szCs w:val="26"/>
          <w:lang w:val="en-US"/>
        </w:rPr>
      </w:pPr>
      <m:oMathPara>
        <m:oMath>
          <m:r>
            <w:rPr>
              <w:rFonts w:ascii="Cambria Math" w:hAnsi="Cambria Math"/>
              <w:sz w:val="26"/>
              <w:szCs w:val="26"/>
              <w:lang w:val="en-US"/>
            </w:rPr>
            <m:t xml:space="preserve">Мн= </m:t>
          </m:r>
          <m:f>
            <m:fPr>
              <m:ctrlPr>
                <w:rPr>
                  <w:rFonts w:ascii="Cambria Math" w:hAnsi="Cambria Math"/>
                  <w:i/>
                  <w:sz w:val="26"/>
                  <w:szCs w:val="26"/>
                  <w:lang w:val="en-US"/>
                </w:rPr>
              </m:ctrlPr>
            </m:fPr>
            <m:num>
              <m:r>
                <w:rPr>
                  <w:rFonts w:ascii="Cambria Math" w:hAnsi="Cambria Math"/>
                  <w:sz w:val="26"/>
                  <w:szCs w:val="26"/>
                  <w:lang w:val="en-US"/>
                </w:rPr>
                <m:t>Н×П</m:t>
              </m:r>
            </m:num>
            <m:den>
              <m:r>
                <w:rPr>
                  <w:rFonts w:ascii="Cambria Math" w:hAnsi="Cambria Math"/>
                  <w:sz w:val="26"/>
                  <w:szCs w:val="26"/>
                  <w:lang w:val="en-US"/>
                </w:rPr>
                <m:t>С×Д</m:t>
              </m:r>
            </m:den>
          </m:f>
        </m:oMath>
      </m:oMathPara>
    </w:p>
    <w:p w:rsidR="00B8514A" w:rsidRPr="00F60C65" w:rsidRDefault="000404AF" w:rsidP="00061A18">
      <w:pPr>
        <w:ind w:firstLine="709"/>
        <w:jc w:val="both"/>
        <w:rPr>
          <w:sz w:val="26"/>
          <w:szCs w:val="26"/>
        </w:rPr>
      </w:pPr>
      <w:r w:rsidRPr="00F60C65">
        <w:rPr>
          <w:sz w:val="26"/>
          <w:szCs w:val="26"/>
        </w:rPr>
        <w:t>В п</w:t>
      </w:r>
      <w:r w:rsidR="00B8514A" w:rsidRPr="00F60C65">
        <w:rPr>
          <w:sz w:val="26"/>
          <w:szCs w:val="26"/>
        </w:rPr>
        <w:t xml:space="preserve">роцессе анализа состояния поликлинической сети </w:t>
      </w:r>
      <w:proofErr w:type="gramStart"/>
      <w:r w:rsidR="00B8514A" w:rsidRPr="00F60C65">
        <w:rPr>
          <w:sz w:val="26"/>
          <w:szCs w:val="26"/>
        </w:rPr>
        <w:t>не</w:t>
      </w:r>
      <w:r w:rsidRPr="00F60C65">
        <w:rPr>
          <w:sz w:val="26"/>
          <w:szCs w:val="26"/>
        </w:rPr>
        <w:t>обхо</w:t>
      </w:r>
      <w:r w:rsidR="00B8514A" w:rsidRPr="00F60C65">
        <w:rPr>
          <w:sz w:val="26"/>
          <w:szCs w:val="26"/>
        </w:rPr>
        <w:t>димо</w:t>
      </w:r>
      <w:proofErr w:type="gramEnd"/>
      <w:r w:rsidR="00B8514A" w:rsidRPr="00F60C65">
        <w:rPr>
          <w:sz w:val="26"/>
          <w:szCs w:val="26"/>
        </w:rPr>
        <w:t xml:space="preserve"> прежде всего определить изменение мощности по</w:t>
      </w:r>
      <w:r w:rsidRPr="00F60C65">
        <w:rPr>
          <w:sz w:val="26"/>
          <w:szCs w:val="26"/>
        </w:rPr>
        <w:t>ликлин</w:t>
      </w:r>
      <w:r w:rsidR="00B8514A" w:rsidRPr="00F60C65">
        <w:rPr>
          <w:sz w:val="26"/>
          <w:szCs w:val="26"/>
        </w:rPr>
        <w:t>ики за ряд лет и дать характеристику соответствия и</w:t>
      </w:r>
      <w:r w:rsidR="00061A18" w:rsidRPr="00F60C65">
        <w:rPr>
          <w:sz w:val="26"/>
          <w:szCs w:val="26"/>
        </w:rPr>
        <w:t>х</w:t>
      </w:r>
      <w:r w:rsidR="00B8514A" w:rsidRPr="00F60C65">
        <w:rPr>
          <w:sz w:val="26"/>
          <w:szCs w:val="26"/>
        </w:rPr>
        <w:t xml:space="preserve"> </w:t>
      </w:r>
      <w:r w:rsidRPr="00F60C65">
        <w:rPr>
          <w:sz w:val="26"/>
          <w:szCs w:val="26"/>
        </w:rPr>
        <w:t>рас</w:t>
      </w:r>
      <w:r w:rsidR="00B8514A" w:rsidRPr="00F60C65">
        <w:rPr>
          <w:sz w:val="26"/>
          <w:szCs w:val="26"/>
        </w:rPr>
        <w:t xml:space="preserve">полагаемой мощности потребностям района. </w:t>
      </w:r>
      <w:r w:rsidRPr="00F60C65">
        <w:rPr>
          <w:sz w:val="26"/>
          <w:szCs w:val="26"/>
        </w:rPr>
        <w:t>П</w:t>
      </w:r>
      <w:r w:rsidR="00B8514A" w:rsidRPr="00F60C65">
        <w:rPr>
          <w:sz w:val="26"/>
          <w:szCs w:val="26"/>
        </w:rPr>
        <w:t>ок</w:t>
      </w:r>
      <w:r w:rsidRPr="00F60C65">
        <w:rPr>
          <w:sz w:val="26"/>
          <w:szCs w:val="26"/>
        </w:rPr>
        <w:t>а</w:t>
      </w:r>
      <w:r w:rsidR="00B8514A" w:rsidRPr="00F60C65">
        <w:rPr>
          <w:sz w:val="26"/>
          <w:szCs w:val="26"/>
        </w:rPr>
        <w:t>зателем состояния сети амбулаторно-поликлиничес</w:t>
      </w:r>
      <w:r w:rsidRPr="00F60C65">
        <w:rPr>
          <w:sz w:val="26"/>
          <w:szCs w:val="26"/>
        </w:rPr>
        <w:t>кого</w:t>
      </w:r>
      <w:r w:rsidR="00B8514A" w:rsidRPr="00F60C65">
        <w:rPr>
          <w:sz w:val="26"/>
          <w:szCs w:val="26"/>
        </w:rPr>
        <w:t xml:space="preserve"> обслуживания населения является также уровень вра</w:t>
      </w:r>
      <w:r w:rsidRPr="00F60C65">
        <w:rPr>
          <w:sz w:val="26"/>
          <w:szCs w:val="26"/>
        </w:rPr>
        <w:t>чебно</w:t>
      </w:r>
      <w:r w:rsidR="00B8514A" w:rsidRPr="00F60C65">
        <w:rPr>
          <w:sz w:val="26"/>
          <w:szCs w:val="26"/>
        </w:rPr>
        <w:t>й функции поликлиники. Он характеризует возмож</w:t>
      </w:r>
      <w:r w:rsidRPr="00F60C65">
        <w:rPr>
          <w:sz w:val="26"/>
          <w:szCs w:val="26"/>
        </w:rPr>
        <w:t>ности</w:t>
      </w:r>
      <w:r w:rsidR="00B8514A" w:rsidRPr="00F60C65">
        <w:rPr>
          <w:sz w:val="26"/>
          <w:szCs w:val="26"/>
        </w:rPr>
        <w:t xml:space="preserve"> учреждения по обслуживанию населения с учетом ре</w:t>
      </w:r>
      <w:r w:rsidRPr="00F60C65">
        <w:rPr>
          <w:sz w:val="26"/>
          <w:szCs w:val="26"/>
        </w:rPr>
        <w:t>жи</w:t>
      </w:r>
      <w:r w:rsidR="00B8514A" w:rsidRPr="00F60C65">
        <w:rPr>
          <w:sz w:val="26"/>
          <w:szCs w:val="26"/>
        </w:rPr>
        <w:t>м</w:t>
      </w:r>
      <w:r w:rsidRPr="00F60C65">
        <w:rPr>
          <w:sz w:val="26"/>
          <w:szCs w:val="26"/>
        </w:rPr>
        <w:t>а</w:t>
      </w:r>
      <w:r w:rsidR="00061A18" w:rsidRPr="00F60C65">
        <w:rPr>
          <w:sz w:val="26"/>
          <w:szCs w:val="26"/>
        </w:rPr>
        <w:t xml:space="preserve"> работы</w:t>
      </w:r>
      <w:r w:rsidR="00B8514A" w:rsidRPr="00F60C65">
        <w:rPr>
          <w:sz w:val="26"/>
          <w:szCs w:val="26"/>
        </w:rPr>
        <w:t>. Поэтому различают су</w:t>
      </w:r>
      <w:r w:rsidRPr="00F60C65">
        <w:rPr>
          <w:sz w:val="26"/>
          <w:szCs w:val="26"/>
        </w:rPr>
        <w:t>точн</w:t>
      </w:r>
      <w:r w:rsidR="00B8514A" w:rsidRPr="00F60C65">
        <w:rPr>
          <w:sz w:val="26"/>
          <w:szCs w:val="26"/>
        </w:rPr>
        <w:t>ую (</w:t>
      </w:r>
      <w:proofErr w:type="spellStart"/>
      <w:r w:rsidR="00B8514A" w:rsidRPr="00F60C65">
        <w:rPr>
          <w:sz w:val="26"/>
          <w:szCs w:val="26"/>
        </w:rPr>
        <w:t>Фвс</w:t>
      </w:r>
      <w:proofErr w:type="spellEnd"/>
      <w:r w:rsidR="00B8514A" w:rsidRPr="00F60C65">
        <w:rPr>
          <w:sz w:val="26"/>
          <w:szCs w:val="26"/>
        </w:rPr>
        <w:t>) и годовую (</w:t>
      </w:r>
      <w:proofErr w:type="spellStart"/>
      <w:r w:rsidR="00B8514A" w:rsidRPr="00F60C65">
        <w:rPr>
          <w:sz w:val="26"/>
          <w:szCs w:val="26"/>
        </w:rPr>
        <w:t>Фвг</w:t>
      </w:r>
      <w:proofErr w:type="spellEnd"/>
      <w:r w:rsidR="00B8514A" w:rsidRPr="00F60C65">
        <w:rPr>
          <w:sz w:val="26"/>
          <w:szCs w:val="26"/>
        </w:rPr>
        <w:t>) врачебные функции поликлини</w:t>
      </w:r>
      <w:r w:rsidRPr="00F60C65">
        <w:rPr>
          <w:sz w:val="26"/>
          <w:szCs w:val="26"/>
        </w:rPr>
        <w:t>ки</w:t>
      </w:r>
      <w:r w:rsidR="00B8514A" w:rsidRPr="00F60C65">
        <w:rPr>
          <w:sz w:val="26"/>
          <w:szCs w:val="26"/>
        </w:rPr>
        <w:t xml:space="preserve">, </w:t>
      </w:r>
      <w:r w:rsidRPr="00F60C65">
        <w:rPr>
          <w:sz w:val="26"/>
          <w:szCs w:val="26"/>
        </w:rPr>
        <w:t>к</w:t>
      </w:r>
      <w:r w:rsidR="00B8514A" w:rsidRPr="00F60C65">
        <w:rPr>
          <w:sz w:val="26"/>
          <w:szCs w:val="26"/>
        </w:rPr>
        <w:t>оторые рассчитываются соответственно по формулам:</w:t>
      </w:r>
    </w:p>
    <w:p w:rsidR="000404AF" w:rsidRPr="00061A18" w:rsidRDefault="00F60C65" w:rsidP="00F60C65">
      <w:pPr>
        <w:ind w:firstLine="709"/>
        <w:jc w:val="center"/>
        <w:rPr>
          <w:sz w:val="26"/>
          <w:szCs w:val="26"/>
        </w:rPr>
      </w:pPr>
      <w:proofErr w:type="spellStart"/>
      <w:r w:rsidRPr="00F60C65">
        <w:rPr>
          <w:sz w:val="26"/>
          <w:szCs w:val="26"/>
        </w:rPr>
        <w:t>Фвс</w:t>
      </w:r>
      <w:proofErr w:type="spellEnd"/>
      <w:r w:rsidRPr="00F60C65">
        <w:rPr>
          <w:sz w:val="26"/>
          <w:szCs w:val="26"/>
        </w:rPr>
        <w:t xml:space="preserve"> = </w:t>
      </w:r>
      <w:proofErr w:type="spellStart"/>
      <w:r w:rsidRPr="00F60C65">
        <w:rPr>
          <w:sz w:val="26"/>
          <w:szCs w:val="26"/>
        </w:rPr>
        <w:t>Мр</w:t>
      </w:r>
      <w:proofErr w:type="spellEnd"/>
      <w:r w:rsidRPr="00F60C65">
        <w:rPr>
          <w:sz w:val="26"/>
          <w:szCs w:val="26"/>
        </w:rPr>
        <w:t xml:space="preserve"> х</w:t>
      </w:r>
      <w:proofErr w:type="gramStart"/>
      <w:r w:rsidRPr="00F60C65">
        <w:rPr>
          <w:sz w:val="26"/>
          <w:szCs w:val="26"/>
        </w:rPr>
        <w:t xml:space="preserve"> С</w:t>
      </w:r>
      <w:proofErr w:type="gramEnd"/>
      <w:r w:rsidRPr="00F60C65">
        <w:rPr>
          <w:sz w:val="26"/>
          <w:szCs w:val="26"/>
        </w:rPr>
        <w:t xml:space="preserve">;       </w:t>
      </w:r>
      <w:proofErr w:type="spellStart"/>
      <w:r w:rsidRPr="00F60C65">
        <w:rPr>
          <w:sz w:val="26"/>
          <w:szCs w:val="26"/>
        </w:rPr>
        <w:t>Фвг</w:t>
      </w:r>
      <w:proofErr w:type="spellEnd"/>
      <w:r w:rsidRPr="00F60C65">
        <w:rPr>
          <w:sz w:val="26"/>
          <w:szCs w:val="26"/>
        </w:rPr>
        <w:t xml:space="preserve"> = </w:t>
      </w:r>
      <w:proofErr w:type="spellStart"/>
      <w:r w:rsidRPr="00F60C65">
        <w:rPr>
          <w:sz w:val="26"/>
          <w:szCs w:val="26"/>
        </w:rPr>
        <w:t>Мр</w:t>
      </w:r>
      <w:proofErr w:type="spellEnd"/>
      <w:r w:rsidRPr="00F60C65">
        <w:rPr>
          <w:sz w:val="26"/>
          <w:szCs w:val="26"/>
        </w:rPr>
        <w:t xml:space="preserve"> х С х Д.</w:t>
      </w:r>
    </w:p>
    <w:p w:rsidR="00B8514A" w:rsidRPr="00061A18" w:rsidRDefault="00B8514A" w:rsidP="00061A18">
      <w:pPr>
        <w:ind w:firstLine="709"/>
        <w:jc w:val="both"/>
        <w:rPr>
          <w:sz w:val="26"/>
          <w:szCs w:val="26"/>
        </w:rPr>
      </w:pPr>
      <w:r w:rsidRPr="00061A18">
        <w:rPr>
          <w:sz w:val="26"/>
          <w:szCs w:val="26"/>
        </w:rPr>
        <w:lastRenderedPageBreak/>
        <w:t xml:space="preserve">На изменение врачебной функции поликлиники влияют </w:t>
      </w:r>
      <w:r w:rsidR="000404AF" w:rsidRPr="00061A18">
        <w:rPr>
          <w:sz w:val="26"/>
          <w:szCs w:val="26"/>
        </w:rPr>
        <w:t>полно</w:t>
      </w:r>
      <w:r w:rsidRPr="00061A18">
        <w:rPr>
          <w:sz w:val="26"/>
          <w:szCs w:val="26"/>
        </w:rPr>
        <w:t>та использования установленного ре</w:t>
      </w:r>
      <w:r w:rsidR="000404AF" w:rsidRPr="00061A18">
        <w:rPr>
          <w:sz w:val="26"/>
          <w:szCs w:val="26"/>
        </w:rPr>
        <w:t>жима работы пол</w:t>
      </w:r>
      <w:r w:rsidRPr="00061A18">
        <w:rPr>
          <w:sz w:val="26"/>
          <w:szCs w:val="26"/>
        </w:rPr>
        <w:t>и</w:t>
      </w:r>
      <w:r w:rsidR="000404AF" w:rsidRPr="00061A18">
        <w:rPr>
          <w:sz w:val="26"/>
          <w:szCs w:val="26"/>
        </w:rPr>
        <w:t>кли</w:t>
      </w:r>
      <w:r w:rsidRPr="00061A18">
        <w:rPr>
          <w:sz w:val="26"/>
          <w:szCs w:val="26"/>
        </w:rPr>
        <w:t>ники и ее мощность.</w:t>
      </w:r>
    </w:p>
    <w:p w:rsidR="00B8514A" w:rsidRPr="00061A18" w:rsidRDefault="000404AF" w:rsidP="00061A18">
      <w:pPr>
        <w:ind w:firstLine="709"/>
        <w:jc w:val="both"/>
        <w:rPr>
          <w:sz w:val="26"/>
          <w:szCs w:val="26"/>
        </w:rPr>
      </w:pPr>
      <w:r w:rsidRPr="00061A18">
        <w:rPr>
          <w:sz w:val="26"/>
          <w:szCs w:val="26"/>
        </w:rPr>
        <w:t>Обо</w:t>
      </w:r>
      <w:r w:rsidR="00B8514A" w:rsidRPr="00061A18">
        <w:rPr>
          <w:sz w:val="26"/>
          <w:szCs w:val="26"/>
        </w:rPr>
        <w:t>бщающим показателем состояния амбулаторно-по</w:t>
      </w:r>
      <w:r w:rsidRPr="00061A18">
        <w:rPr>
          <w:sz w:val="26"/>
          <w:szCs w:val="26"/>
        </w:rPr>
        <w:t>ли</w:t>
      </w:r>
      <w:r w:rsidR="00B8514A" w:rsidRPr="00061A18">
        <w:rPr>
          <w:sz w:val="26"/>
          <w:szCs w:val="26"/>
        </w:rPr>
        <w:t xml:space="preserve">клинической сети является </w:t>
      </w:r>
      <w:r w:rsidRPr="00061A18">
        <w:rPr>
          <w:sz w:val="26"/>
          <w:szCs w:val="26"/>
        </w:rPr>
        <w:t>сте</w:t>
      </w:r>
      <w:r w:rsidR="00B8514A" w:rsidRPr="00061A18">
        <w:rPr>
          <w:sz w:val="26"/>
          <w:szCs w:val="26"/>
        </w:rPr>
        <w:t>пень обеспеченности</w:t>
      </w:r>
      <w:r w:rsidRPr="00061A18">
        <w:rPr>
          <w:sz w:val="26"/>
          <w:szCs w:val="26"/>
        </w:rPr>
        <w:t xml:space="preserve"> населения услугами поликлиники (из</w:t>
      </w:r>
      <w:r w:rsidR="00B8514A" w:rsidRPr="00061A18">
        <w:rPr>
          <w:sz w:val="26"/>
          <w:szCs w:val="26"/>
        </w:rPr>
        <w:t xml:space="preserve">меряется количеством посещений в расчете на одного </w:t>
      </w:r>
      <w:r w:rsidRPr="00061A18">
        <w:rPr>
          <w:sz w:val="26"/>
          <w:szCs w:val="26"/>
        </w:rPr>
        <w:t>ж</w:t>
      </w:r>
      <w:r w:rsidR="00B8514A" w:rsidRPr="00061A18">
        <w:rPr>
          <w:sz w:val="26"/>
          <w:szCs w:val="26"/>
        </w:rPr>
        <w:t>ителя в год</w:t>
      </w:r>
      <w:r w:rsidRPr="00061A18">
        <w:rPr>
          <w:sz w:val="26"/>
          <w:szCs w:val="26"/>
        </w:rPr>
        <w:t>)</w:t>
      </w:r>
      <w:r w:rsidR="00B8514A" w:rsidRPr="00061A18">
        <w:rPr>
          <w:sz w:val="26"/>
          <w:szCs w:val="26"/>
        </w:rPr>
        <w:t xml:space="preserve">. </w:t>
      </w:r>
    </w:p>
    <w:p w:rsidR="00B8514A" w:rsidRPr="00061A18" w:rsidRDefault="00B8514A" w:rsidP="00061A18">
      <w:pPr>
        <w:ind w:firstLine="709"/>
        <w:jc w:val="both"/>
        <w:rPr>
          <w:sz w:val="26"/>
          <w:szCs w:val="26"/>
        </w:rPr>
      </w:pPr>
      <w:r w:rsidRPr="00061A18">
        <w:rPr>
          <w:sz w:val="26"/>
          <w:szCs w:val="26"/>
        </w:rPr>
        <w:t>Основными показателями, характеризующими объем ра</w:t>
      </w:r>
      <w:r w:rsidR="000404AF" w:rsidRPr="00061A18">
        <w:rPr>
          <w:sz w:val="26"/>
          <w:szCs w:val="26"/>
        </w:rPr>
        <w:t>боты</w:t>
      </w:r>
      <w:r w:rsidRPr="00061A18">
        <w:rPr>
          <w:sz w:val="26"/>
          <w:szCs w:val="26"/>
        </w:rPr>
        <w:t xml:space="preserve"> учреждения в данном случае, являются количество </w:t>
      </w:r>
      <w:r w:rsidR="000404AF" w:rsidRPr="00061A18">
        <w:rPr>
          <w:sz w:val="26"/>
          <w:szCs w:val="26"/>
        </w:rPr>
        <w:t>в</w:t>
      </w:r>
      <w:r w:rsidRPr="00061A18">
        <w:rPr>
          <w:sz w:val="26"/>
          <w:szCs w:val="26"/>
        </w:rPr>
        <w:t xml:space="preserve">рачебных посещений и количество лиц, обратившихся в </w:t>
      </w:r>
      <w:r w:rsidR="000404AF" w:rsidRPr="00061A18">
        <w:rPr>
          <w:sz w:val="26"/>
          <w:szCs w:val="26"/>
        </w:rPr>
        <w:t>пол</w:t>
      </w:r>
      <w:r w:rsidRPr="00061A18">
        <w:rPr>
          <w:sz w:val="26"/>
          <w:szCs w:val="26"/>
        </w:rPr>
        <w:t>и</w:t>
      </w:r>
      <w:r w:rsidR="000404AF" w:rsidRPr="00061A18">
        <w:rPr>
          <w:sz w:val="26"/>
          <w:szCs w:val="26"/>
        </w:rPr>
        <w:t>кли</w:t>
      </w:r>
      <w:r w:rsidRPr="00061A18">
        <w:rPr>
          <w:sz w:val="26"/>
          <w:szCs w:val="26"/>
        </w:rPr>
        <w:t xml:space="preserve">нику по поводу оказания им медицинской помощи. </w:t>
      </w:r>
    </w:p>
    <w:p w:rsidR="00061A18" w:rsidRDefault="000404AF" w:rsidP="00061A18">
      <w:pPr>
        <w:ind w:firstLine="709"/>
        <w:jc w:val="both"/>
        <w:rPr>
          <w:sz w:val="26"/>
          <w:szCs w:val="26"/>
        </w:rPr>
      </w:pPr>
      <w:r w:rsidRPr="00061A18">
        <w:rPr>
          <w:sz w:val="26"/>
          <w:szCs w:val="26"/>
        </w:rPr>
        <w:t>В</w:t>
      </w:r>
      <w:r w:rsidR="00B8514A" w:rsidRPr="00061A18">
        <w:rPr>
          <w:sz w:val="26"/>
          <w:szCs w:val="26"/>
        </w:rPr>
        <w:t xml:space="preserve"> процессе анализа оценивается выполнение плана п</w:t>
      </w:r>
      <w:r w:rsidRPr="00061A18">
        <w:rPr>
          <w:sz w:val="26"/>
          <w:szCs w:val="26"/>
        </w:rPr>
        <w:t>о</w:t>
      </w:r>
      <w:r w:rsidR="00B8514A" w:rsidRPr="00061A18">
        <w:rPr>
          <w:sz w:val="26"/>
          <w:szCs w:val="26"/>
        </w:rPr>
        <w:t xml:space="preserve"> количеству врачебных посещений в целом по поликлинике, по ее структурным подразделениям и по отдельным вр</w:t>
      </w:r>
      <w:r w:rsidRPr="00061A18">
        <w:rPr>
          <w:sz w:val="26"/>
          <w:szCs w:val="26"/>
        </w:rPr>
        <w:t>а</w:t>
      </w:r>
      <w:r w:rsidR="00B8514A" w:rsidRPr="00061A18">
        <w:rPr>
          <w:sz w:val="26"/>
          <w:szCs w:val="26"/>
        </w:rPr>
        <w:t>чебным специальностям, а также по уровню посещаемости</w:t>
      </w:r>
      <w:r w:rsidRPr="00061A18">
        <w:rPr>
          <w:sz w:val="26"/>
          <w:szCs w:val="26"/>
        </w:rPr>
        <w:t>.</w:t>
      </w:r>
      <w:r w:rsidR="00B8514A" w:rsidRPr="00061A18">
        <w:rPr>
          <w:sz w:val="26"/>
          <w:szCs w:val="26"/>
        </w:rPr>
        <w:t xml:space="preserve"> </w:t>
      </w:r>
    </w:p>
    <w:p w:rsidR="00061A18" w:rsidRPr="00061A18" w:rsidRDefault="00061A18" w:rsidP="00061A18">
      <w:pPr>
        <w:ind w:firstLine="709"/>
        <w:jc w:val="both"/>
      </w:pPr>
      <w:r>
        <w:rPr>
          <w:sz w:val="26"/>
          <w:szCs w:val="26"/>
        </w:rPr>
        <w:t>Также</w:t>
      </w:r>
      <w:r w:rsidR="00B8514A" w:rsidRPr="00061A18">
        <w:rPr>
          <w:sz w:val="26"/>
          <w:szCs w:val="26"/>
        </w:rPr>
        <w:t xml:space="preserve"> устанавлива</w:t>
      </w:r>
      <w:r>
        <w:rPr>
          <w:sz w:val="26"/>
          <w:szCs w:val="26"/>
        </w:rPr>
        <w:t>е</w:t>
      </w:r>
      <w:r w:rsidR="00B8514A" w:rsidRPr="00061A18">
        <w:rPr>
          <w:sz w:val="26"/>
          <w:szCs w:val="26"/>
        </w:rPr>
        <w:t>тся количество лиц, обр</w:t>
      </w:r>
      <w:r w:rsidR="000404AF" w:rsidRPr="00061A18">
        <w:rPr>
          <w:sz w:val="26"/>
          <w:szCs w:val="26"/>
        </w:rPr>
        <w:t>а</w:t>
      </w:r>
      <w:r w:rsidR="00B8514A" w:rsidRPr="00061A18">
        <w:rPr>
          <w:sz w:val="26"/>
          <w:szCs w:val="26"/>
        </w:rPr>
        <w:t>тившихся за оказанием медицинской помощи, и их удел</w:t>
      </w:r>
      <w:r w:rsidR="000404AF" w:rsidRPr="00061A18">
        <w:rPr>
          <w:sz w:val="26"/>
          <w:szCs w:val="26"/>
        </w:rPr>
        <w:t>ь</w:t>
      </w:r>
      <w:r w:rsidR="00B8514A" w:rsidRPr="00061A18">
        <w:rPr>
          <w:sz w:val="26"/>
          <w:szCs w:val="26"/>
        </w:rPr>
        <w:t>ный вес в общей численности жителей района обслужив</w:t>
      </w:r>
      <w:r w:rsidR="000404AF" w:rsidRPr="00061A18">
        <w:rPr>
          <w:sz w:val="26"/>
          <w:szCs w:val="26"/>
        </w:rPr>
        <w:t>а</w:t>
      </w:r>
      <w:r w:rsidR="00B8514A" w:rsidRPr="00061A18">
        <w:rPr>
          <w:sz w:val="26"/>
          <w:szCs w:val="26"/>
        </w:rPr>
        <w:t>ния. Сравнение их фактического уровня с данными предыд</w:t>
      </w:r>
      <w:r w:rsidRPr="00061A18">
        <w:rPr>
          <w:sz w:val="26"/>
          <w:szCs w:val="26"/>
        </w:rPr>
        <w:t>у</w:t>
      </w:r>
      <w:r w:rsidR="00B8514A" w:rsidRPr="00061A18">
        <w:rPr>
          <w:sz w:val="26"/>
          <w:szCs w:val="26"/>
        </w:rPr>
        <w:t>щих периодов позволяет сделать вывод о состоянии здоровь</w:t>
      </w:r>
      <w:r w:rsidRPr="00061A18">
        <w:rPr>
          <w:sz w:val="26"/>
          <w:szCs w:val="26"/>
        </w:rPr>
        <w:t>я</w:t>
      </w:r>
      <w:r w:rsidR="00B8514A" w:rsidRPr="00061A18">
        <w:rPr>
          <w:sz w:val="26"/>
          <w:szCs w:val="26"/>
        </w:rPr>
        <w:t xml:space="preserve"> населения и его обращаемости за медицинской помощью.</w:t>
      </w:r>
      <w:r w:rsidR="00B8514A" w:rsidRPr="00061A18">
        <w:t xml:space="preserve"> </w:t>
      </w:r>
    </w:p>
    <w:p w:rsidR="00061A18" w:rsidRPr="00061A18" w:rsidRDefault="00B8514A" w:rsidP="00061A18">
      <w:pPr>
        <w:ind w:firstLine="709"/>
        <w:jc w:val="both"/>
      </w:pPr>
      <w:r w:rsidRPr="00061A18">
        <w:rPr>
          <w:sz w:val="26"/>
          <w:szCs w:val="26"/>
        </w:rPr>
        <w:t>В системе мероприятий по профилактике заболевани</w:t>
      </w:r>
      <w:r w:rsidR="00061A18" w:rsidRPr="00061A18">
        <w:rPr>
          <w:sz w:val="26"/>
          <w:szCs w:val="26"/>
        </w:rPr>
        <w:t>й</w:t>
      </w:r>
      <w:r w:rsidRPr="00061A18">
        <w:rPr>
          <w:sz w:val="26"/>
          <w:szCs w:val="26"/>
        </w:rPr>
        <w:t xml:space="preserve"> важное место  занимает диспансеризация населения.  Для характер</w:t>
      </w:r>
      <w:r w:rsidR="00061A18" w:rsidRPr="00061A18">
        <w:rPr>
          <w:sz w:val="26"/>
          <w:szCs w:val="26"/>
        </w:rPr>
        <w:t>ис</w:t>
      </w:r>
      <w:r w:rsidRPr="00061A18">
        <w:rPr>
          <w:sz w:val="26"/>
          <w:szCs w:val="26"/>
        </w:rPr>
        <w:t xml:space="preserve">тики работы учреждений </w:t>
      </w:r>
      <w:r w:rsidR="00061A18" w:rsidRPr="00061A18">
        <w:rPr>
          <w:sz w:val="26"/>
          <w:szCs w:val="26"/>
        </w:rPr>
        <w:t xml:space="preserve">в </w:t>
      </w:r>
      <w:r w:rsidRPr="00061A18">
        <w:rPr>
          <w:sz w:val="26"/>
          <w:szCs w:val="26"/>
        </w:rPr>
        <w:t>области диспансеризации используются такие показател</w:t>
      </w:r>
      <w:r w:rsidR="00061A18" w:rsidRPr="00061A18">
        <w:rPr>
          <w:sz w:val="26"/>
          <w:szCs w:val="26"/>
        </w:rPr>
        <w:t>и</w:t>
      </w:r>
      <w:r w:rsidRPr="00061A18">
        <w:rPr>
          <w:sz w:val="26"/>
          <w:szCs w:val="26"/>
        </w:rPr>
        <w:t xml:space="preserve"> как количество лиц, состоящих на диспансерном учете, и удельный вес в общей численности населения. В процесс анализа устанавливаются их изменения по сравнению предшествующим периодом, выявляются движение диспа</w:t>
      </w:r>
      <w:r w:rsidR="00061A18" w:rsidRPr="00061A18">
        <w:rPr>
          <w:sz w:val="26"/>
          <w:szCs w:val="26"/>
        </w:rPr>
        <w:t>н</w:t>
      </w:r>
      <w:r w:rsidRPr="00061A18">
        <w:rPr>
          <w:sz w:val="26"/>
          <w:szCs w:val="26"/>
        </w:rPr>
        <w:t>серных больных и эффективность диспансеризации, котора</w:t>
      </w:r>
      <w:r w:rsidR="00061A18" w:rsidRPr="00061A18">
        <w:rPr>
          <w:sz w:val="26"/>
          <w:szCs w:val="26"/>
        </w:rPr>
        <w:t>я</w:t>
      </w:r>
      <w:r w:rsidRPr="00061A18">
        <w:rPr>
          <w:sz w:val="26"/>
          <w:szCs w:val="26"/>
        </w:rPr>
        <w:t xml:space="preserve"> характеризуется количеством больных, снятых с учета в т</w:t>
      </w:r>
      <w:r w:rsidR="00061A18" w:rsidRPr="00061A18">
        <w:rPr>
          <w:sz w:val="26"/>
          <w:szCs w:val="26"/>
        </w:rPr>
        <w:t>е</w:t>
      </w:r>
      <w:r w:rsidRPr="00061A18">
        <w:rPr>
          <w:sz w:val="26"/>
          <w:szCs w:val="26"/>
        </w:rPr>
        <w:t xml:space="preserve">чение года в связи с выздоровлением, и их удельным весом </w:t>
      </w:r>
      <w:r w:rsidR="00061A18" w:rsidRPr="00061A18">
        <w:rPr>
          <w:sz w:val="26"/>
          <w:szCs w:val="26"/>
        </w:rPr>
        <w:t xml:space="preserve">в </w:t>
      </w:r>
      <w:r w:rsidRPr="00061A18">
        <w:rPr>
          <w:sz w:val="26"/>
          <w:szCs w:val="26"/>
        </w:rPr>
        <w:t>общей численности на начало года.</w:t>
      </w:r>
      <w:r w:rsidR="00B81848" w:rsidRPr="00061A18">
        <w:t xml:space="preserve"> </w:t>
      </w:r>
    </w:p>
    <w:p w:rsidR="00B8514A" w:rsidRDefault="00B81848" w:rsidP="00061A18">
      <w:pPr>
        <w:ind w:firstLine="709"/>
        <w:jc w:val="both"/>
        <w:rPr>
          <w:i/>
          <w:sz w:val="26"/>
          <w:szCs w:val="26"/>
        </w:rPr>
      </w:pPr>
      <w:r w:rsidRPr="00061A18">
        <w:rPr>
          <w:sz w:val="26"/>
          <w:szCs w:val="26"/>
        </w:rPr>
        <w:t xml:space="preserve">Основным показателем уровня организации работы поликлиники является ритмичность посещений. Она измеряется удельным весом врачебных посещений за каждый день </w:t>
      </w:r>
      <w:proofErr w:type="gramStart"/>
      <w:r w:rsidRPr="00061A18">
        <w:rPr>
          <w:sz w:val="26"/>
          <w:szCs w:val="26"/>
        </w:rPr>
        <w:t>недели</w:t>
      </w:r>
      <w:proofErr w:type="gramEnd"/>
      <w:r w:rsidRPr="00061A18">
        <w:rPr>
          <w:sz w:val="26"/>
          <w:szCs w:val="26"/>
        </w:rPr>
        <w:t xml:space="preserve"> в общем их количестве за неделю.</w:t>
      </w:r>
      <w:r w:rsidRPr="00061A18">
        <w:t xml:space="preserve"> </w:t>
      </w:r>
      <w:r w:rsidRPr="00061A18">
        <w:rPr>
          <w:sz w:val="26"/>
          <w:szCs w:val="26"/>
        </w:rPr>
        <w:t>При изучении работы поликлиники важно обратить вни</w:t>
      </w:r>
      <w:r w:rsidR="00061A18" w:rsidRPr="00061A18">
        <w:rPr>
          <w:sz w:val="26"/>
          <w:szCs w:val="26"/>
        </w:rPr>
        <w:t>ма</w:t>
      </w:r>
      <w:r w:rsidRPr="00061A18">
        <w:rPr>
          <w:sz w:val="26"/>
          <w:szCs w:val="26"/>
        </w:rPr>
        <w:t>ние также на качество</w:t>
      </w:r>
      <w:r w:rsidR="00061A18" w:rsidRPr="00061A18">
        <w:rPr>
          <w:sz w:val="26"/>
          <w:szCs w:val="26"/>
        </w:rPr>
        <w:t xml:space="preserve"> обслуживания населения. Оно ха</w:t>
      </w:r>
      <w:r w:rsidRPr="00061A18">
        <w:rPr>
          <w:sz w:val="26"/>
          <w:szCs w:val="26"/>
        </w:rPr>
        <w:t>ра</w:t>
      </w:r>
      <w:r w:rsidR="00061A18" w:rsidRPr="00061A18">
        <w:rPr>
          <w:sz w:val="26"/>
          <w:szCs w:val="26"/>
        </w:rPr>
        <w:t>к</w:t>
      </w:r>
      <w:r w:rsidRPr="00061A18">
        <w:rPr>
          <w:sz w:val="26"/>
          <w:szCs w:val="26"/>
        </w:rPr>
        <w:t xml:space="preserve">теризуется уровнем </w:t>
      </w:r>
      <w:proofErr w:type="spellStart"/>
      <w:r w:rsidRPr="00061A18">
        <w:rPr>
          <w:sz w:val="26"/>
          <w:szCs w:val="26"/>
        </w:rPr>
        <w:t>участковости</w:t>
      </w:r>
      <w:proofErr w:type="spellEnd"/>
      <w:r w:rsidRPr="00061A18">
        <w:rPr>
          <w:sz w:val="26"/>
          <w:szCs w:val="26"/>
        </w:rPr>
        <w:t xml:space="preserve"> раздельно при первичных и повто</w:t>
      </w:r>
      <w:r w:rsidR="00061A18" w:rsidRPr="00061A18">
        <w:rPr>
          <w:sz w:val="26"/>
          <w:szCs w:val="26"/>
        </w:rPr>
        <w:t>р</w:t>
      </w:r>
      <w:r w:rsidRPr="00061A18">
        <w:rPr>
          <w:sz w:val="26"/>
          <w:szCs w:val="26"/>
        </w:rPr>
        <w:t xml:space="preserve">ных посещениях и на дому. Уровень </w:t>
      </w:r>
      <w:proofErr w:type="spellStart"/>
      <w:r w:rsidRPr="00061A18">
        <w:rPr>
          <w:sz w:val="26"/>
          <w:szCs w:val="26"/>
        </w:rPr>
        <w:t>участковости</w:t>
      </w:r>
      <w:proofErr w:type="spellEnd"/>
      <w:r w:rsidRPr="00061A18">
        <w:rPr>
          <w:sz w:val="26"/>
          <w:szCs w:val="26"/>
        </w:rPr>
        <w:t xml:space="preserve"> определ</w:t>
      </w:r>
      <w:r w:rsidR="00061A18" w:rsidRPr="00061A18">
        <w:rPr>
          <w:sz w:val="26"/>
          <w:szCs w:val="26"/>
        </w:rPr>
        <w:t>я</w:t>
      </w:r>
      <w:r w:rsidRPr="00061A18">
        <w:rPr>
          <w:sz w:val="26"/>
          <w:szCs w:val="26"/>
        </w:rPr>
        <w:t>ется отношением числа врачебных посещений больными п</w:t>
      </w:r>
      <w:r w:rsidR="00061A18" w:rsidRPr="00061A18">
        <w:rPr>
          <w:sz w:val="26"/>
          <w:szCs w:val="26"/>
        </w:rPr>
        <w:t>о</w:t>
      </w:r>
      <w:r w:rsidRPr="00061A18">
        <w:rPr>
          <w:sz w:val="26"/>
          <w:szCs w:val="26"/>
        </w:rPr>
        <w:t>ликлиники или врачами больных на дому своего терапевт</w:t>
      </w:r>
      <w:r w:rsidR="00061A18" w:rsidRPr="00061A18">
        <w:rPr>
          <w:sz w:val="26"/>
          <w:szCs w:val="26"/>
        </w:rPr>
        <w:t>и</w:t>
      </w:r>
      <w:r w:rsidRPr="00061A18">
        <w:rPr>
          <w:sz w:val="26"/>
          <w:szCs w:val="26"/>
        </w:rPr>
        <w:t>ческого участка к общему количеству врачебных посещени</w:t>
      </w:r>
      <w:r w:rsidR="00061A18" w:rsidRPr="00061A18">
        <w:rPr>
          <w:sz w:val="26"/>
          <w:szCs w:val="26"/>
        </w:rPr>
        <w:t>й.</w:t>
      </w:r>
    </w:p>
    <w:p w:rsidR="00B8514A" w:rsidRDefault="00B8514A" w:rsidP="00C247FB">
      <w:pPr>
        <w:jc w:val="both"/>
        <w:rPr>
          <w:i/>
          <w:sz w:val="26"/>
          <w:szCs w:val="26"/>
        </w:rPr>
      </w:pPr>
    </w:p>
    <w:p w:rsidR="00C247FB" w:rsidRPr="00C364EC" w:rsidRDefault="00C247FB" w:rsidP="00C247FB">
      <w:pPr>
        <w:jc w:val="both"/>
        <w:rPr>
          <w:i/>
          <w:sz w:val="26"/>
          <w:szCs w:val="26"/>
        </w:rPr>
      </w:pPr>
      <w:r>
        <w:rPr>
          <w:i/>
          <w:sz w:val="26"/>
          <w:szCs w:val="26"/>
        </w:rPr>
        <w:t>2.3</w:t>
      </w:r>
      <w:r w:rsidR="00C364EC">
        <w:rPr>
          <w:i/>
          <w:sz w:val="26"/>
          <w:szCs w:val="26"/>
        </w:rPr>
        <w:t xml:space="preserve"> Анализ основных показателей учреждений дошкольного образования</w:t>
      </w:r>
    </w:p>
    <w:p w:rsidR="0076270E" w:rsidRPr="00201560" w:rsidRDefault="0076270E" w:rsidP="00201560">
      <w:pPr>
        <w:ind w:firstLine="709"/>
        <w:jc w:val="both"/>
        <w:rPr>
          <w:sz w:val="26"/>
          <w:szCs w:val="26"/>
        </w:rPr>
      </w:pPr>
      <w:r w:rsidRPr="00201560">
        <w:rPr>
          <w:sz w:val="26"/>
          <w:szCs w:val="26"/>
        </w:rPr>
        <w:t xml:space="preserve">К основным его задачам </w:t>
      </w:r>
      <w:r w:rsidR="00201560" w:rsidRPr="00201560">
        <w:rPr>
          <w:sz w:val="26"/>
          <w:szCs w:val="26"/>
        </w:rPr>
        <w:t>анализа</w:t>
      </w:r>
      <w:r w:rsidR="00201560" w:rsidRPr="00201560">
        <w:t xml:space="preserve"> </w:t>
      </w:r>
      <w:r w:rsidR="00201560" w:rsidRPr="00201560">
        <w:rPr>
          <w:sz w:val="26"/>
          <w:szCs w:val="26"/>
        </w:rPr>
        <w:t xml:space="preserve">показателей учреждений дошкольного образования </w:t>
      </w:r>
      <w:r w:rsidRPr="00201560">
        <w:rPr>
          <w:sz w:val="26"/>
          <w:szCs w:val="26"/>
        </w:rPr>
        <w:t>относятся оценка состояния и развития сети, характеристика уровня обеспеченности населения услугами. В качестве источников информации служат данные пер</w:t>
      </w:r>
      <w:r w:rsidR="00201560" w:rsidRPr="00201560">
        <w:rPr>
          <w:sz w:val="26"/>
          <w:szCs w:val="26"/>
        </w:rPr>
        <w:t>в</w:t>
      </w:r>
      <w:r w:rsidRPr="00201560">
        <w:rPr>
          <w:sz w:val="26"/>
          <w:szCs w:val="26"/>
        </w:rPr>
        <w:t>ичного учета (книга записи приема детей, их личные дела, ведомость учета пребывания детей в детском дошкольном учреждении и др.).</w:t>
      </w:r>
    </w:p>
    <w:p w:rsidR="0076270E" w:rsidRPr="00201560" w:rsidRDefault="0076270E" w:rsidP="00201560">
      <w:pPr>
        <w:ind w:firstLine="709"/>
        <w:jc w:val="both"/>
        <w:rPr>
          <w:sz w:val="26"/>
          <w:szCs w:val="26"/>
        </w:rPr>
      </w:pPr>
      <w:r w:rsidRPr="00201560">
        <w:rPr>
          <w:sz w:val="26"/>
          <w:szCs w:val="26"/>
        </w:rPr>
        <w:t xml:space="preserve">Обобщающим показателем состояния сети </w:t>
      </w:r>
      <w:r w:rsidR="00201560" w:rsidRPr="00201560">
        <w:rPr>
          <w:sz w:val="26"/>
          <w:szCs w:val="26"/>
        </w:rPr>
        <w:t xml:space="preserve">учреждений дошкольного образования </w:t>
      </w:r>
      <w:r w:rsidRPr="00201560">
        <w:rPr>
          <w:sz w:val="26"/>
          <w:szCs w:val="26"/>
        </w:rPr>
        <w:t xml:space="preserve">является уровень обеспеченности населения их услугами, измеряемый удельным весом количества детей, пользующихся их услугами, в </w:t>
      </w:r>
      <w:r w:rsidRPr="00201560">
        <w:rPr>
          <w:sz w:val="26"/>
          <w:szCs w:val="26"/>
        </w:rPr>
        <w:lastRenderedPageBreak/>
        <w:t>общей численности детского населения и количеством детских мест в расчете на 100 работающих женщин в возрасте 18-44 лет.</w:t>
      </w:r>
    </w:p>
    <w:p w:rsidR="00C364EC" w:rsidRPr="00201560" w:rsidRDefault="0076270E" w:rsidP="00201560">
      <w:pPr>
        <w:ind w:firstLine="709"/>
        <w:jc w:val="both"/>
        <w:rPr>
          <w:sz w:val="26"/>
          <w:szCs w:val="26"/>
        </w:rPr>
      </w:pPr>
      <w:r w:rsidRPr="00201560">
        <w:rPr>
          <w:sz w:val="26"/>
          <w:szCs w:val="26"/>
        </w:rPr>
        <w:t xml:space="preserve">Состояние сети </w:t>
      </w:r>
      <w:r w:rsidR="00201560" w:rsidRPr="00201560">
        <w:rPr>
          <w:sz w:val="26"/>
          <w:szCs w:val="26"/>
        </w:rPr>
        <w:t xml:space="preserve">учреждений дошкольного образования </w:t>
      </w:r>
      <w:r w:rsidRPr="00201560">
        <w:rPr>
          <w:sz w:val="26"/>
          <w:szCs w:val="26"/>
        </w:rPr>
        <w:t>определяет объем их работы, для измерения которого используется система взаимосвязанных показателей. К ним относятся численность детей, количество детских групп и количество дней посещения детьми детских дошкольных учреждений (дето-дни). Количество детей характеризует объем услуг и полноту использования мощности учреждения, дето-дни являются показателем объема непосредственной работы по воспитанию детей. Показатель количество детских групп используется для оценки укомплектованности учреждения и служит единицей измер</w:t>
      </w:r>
      <w:r w:rsidR="00201560" w:rsidRPr="00201560">
        <w:rPr>
          <w:sz w:val="26"/>
          <w:szCs w:val="26"/>
        </w:rPr>
        <w:t>е</w:t>
      </w:r>
      <w:r w:rsidRPr="00201560">
        <w:rPr>
          <w:sz w:val="26"/>
          <w:szCs w:val="26"/>
        </w:rPr>
        <w:t>н</w:t>
      </w:r>
      <w:r w:rsidR="00201560" w:rsidRPr="00201560">
        <w:rPr>
          <w:sz w:val="26"/>
          <w:szCs w:val="26"/>
        </w:rPr>
        <w:t>и</w:t>
      </w:r>
      <w:r w:rsidRPr="00201560">
        <w:rPr>
          <w:sz w:val="26"/>
          <w:szCs w:val="26"/>
        </w:rPr>
        <w:t>я</w:t>
      </w:r>
      <w:r w:rsidR="00201560" w:rsidRPr="00201560">
        <w:rPr>
          <w:sz w:val="26"/>
          <w:szCs w:val="26"/>
        </w:rPr>
        <w:t xml:space="preserve"> </w:t>
      </w:r>
      <w:r w:rsidRPr="00201560">
        <w:rPr>
          <w:sz w:val="26"/>
          <w:szCs w:val="26"/>
        </w:rPr>
        <w:t>р</w:t>
      </w:r>
      <w:r w:rsidR="00201560" w:rsidRPr="00201560">
        <w:rPr>
          <w:sz w:val="26"/>
          <w:szCs w:val="26"/>
        </w:rPr>
        <w:t>а</w:t>
      </w:r>
      <w:r w:rsidRPr="00201560">
        <w:rPr>
          <w:sz w:val="26"/>
          <w:szCs w:val="26"/>
        </w:rPr>
        <w:t>сх</w:t>
      </w:r>
      <w:r w:rsidR="00201560" w:rsidRPr="00201560">
        <w:rPr>
          <w:sz w:val="26"/>
          <w:szCs w:val="26"/>
        </w:rPr>
        <w:t xml:space="preserve">одов </w:t>
      </w:r>
      <w:r w:rsidRPr="00201560">
        <w:rPr>
          <w:sz w:val="26"/>
          <w:szCs w:val="26"/>
        </w:rPr>
        <w:t>на</w:t>
      </w:r>
      <w:r w:rsidR="00201560" w:rsidRPr="00201560">
        <w:rPr>
          <w:sz w:val="26"/>
          <w:szCs w:val="26"/>
        </w:rPr>
        <w:t xml:space="preserve"> со</w:t>
      </w:r>
      <w:r w:rsidRPr="00201560">
        <w:rPr>
          <w:sz w:val="26"/>
          <w:szCs w:val="26"/>
        </w:rPr>
        <w:t>держание</w:t>
      </w:r>
      <w:r w:rsidR="00201560" w:rsidRPr="00201560">
        <w:rPr>
          <w:sz w:val="26"/>
          <w:szCs w:val="26"/>
        </w:rPr>
        <w:t>.</w:t>
      </w:r>
    </w:p>
    <w:p w:rsidR="0076270E" w:rsidRPr="00201560" w:rsidRDefault="0076270E" w:rsidP="00201560">
      <w:pPr>
        <w:ind w:firstLine="709"/>
        <w:jc w:val="both"/>
        <w:rPr>
          <w:sz w:val="26"/>
          <w:szCs w:val="26"/>
        </w:rPr>
      </w:pPr>
      <w:r w:rsidRPr="00201560">
        <w:rPr>
          <w:sz w:val="26"/>
          <w:szCs w:val="26"/>
        </w:rPr>
        <w:t xml:space="preserve">Успешное решение задач по оказанию услуг населению по уходу и воспитанию детей зависит от уровня организации работы </w:t>
      </w:r>
      <w:r w:rsidR="00201560" w:rsidRPr="00201560">
        <w:rPr>
          <w:sz w:val="26"/>
          <w:szCs w:val="26"/>
        </w:rPr>
        <w:t xml:space="preserve">учреждений дошкольного образования </w:t>
      </w:r>
      <w:r w:rsidRPr="00201560">
        <w:rPr>
          <w:sz w:val="26"/>
          <w:szCs w:val="26"/>
        </w:rPr>
        <w:t xml:space="preserve">и использования их мощности. Он характеризуется наполняемостью детских групп, определяемой средним количеством в ней детей, и укомплектованностью детских мест. Мощность характеризуется уровнем укомплектованности детских мест, </w:t>
      </w:r>
      <w:proofErr w:type="gramStart"/>
      <w:r w:rsidRPr="00201560">
        <w:rPr>
          <w:sz w:val="26"/>
          <w:szCs w:val="26"/>
        </w:rPr>
        <w:t>который</w:t>
      </w:r>
      <w:proofErr w:type="gramEnd"/>
      <w:r w:rsidRPr="00201560">
        <w:rPr>
          <w:sz w:val="26"/>
          <w:szCs w:val="26"/>
        </w:rPr>
        <w:t xml:space="preserve"> измеряется отношением численности детей к количеству детских мест.</w:t>
      </w:r>
    </w:p>
    <w:p w:rsidR="0076270E" w:rsidRDefault="0076270E" w:rsidP="00201560">
      <w:pPr>
        <w:ind w:firstLine="709"/>
        <w:jc w:val="both"/>
        <w:rPr>
          <w:sz w:val="26"/>
          <w:szCs w:val="26"/>
        </w:rPr>
      </w:pPr>
      <w:r w:rsidRPr="00201560">
        <w:rPr>
          <w:sz w:val="26"/>
          <w:szCs w:val="26"/>
        </w:rPr>
        <w:t>В процессе анализа работы детских дошкольных учреждений необходимо также дать оценку интенсивности их работы. Для этого определяется средняя занятость детского места на протяжении года (отношение числа дней пребывания детей в учреждении к количеству детских мест).</w:t>
      </w:r>
    </w:p>
    <w:p w:rsidR="0076270E" w:rsidRDefault="0076270E" w:rsidP="00C247FB">
      <w:pPr>
        <w:jc w:val="both"/>
        <w:rPr>
          <w:sz w:val="26"/>
          <w:szCs w:val="26"/>
        </w:rPr>
      </w:pPr>
    </w:p>
    <w:p w:rsidR="00C364EC" w:rsidRDefault="00C364EC" w:rsidP="00C247FB">
      <w:pPr>
        <w:jc w:val="both"/>
        <w:rPr>
          <w:i/>
          <w:sz w:val="26"/>
          <w:szCs w:val="26"/>
        </w:rPr>
      </w:pPr>
      <w:r>
        <w:rPr>
          <w:i/>
          <w:sz w:val="26"/>
          <w:szCs w:val="26"/>
        </w:rPr>
        <w:t xml:space="preserve">2.4 </w:t>
      </w:r>
      <w:r w:rsidRPr="00C364EC">
        <w:rPr>
          <w:i/>
          <w:sz w:val="26"/>
          <w:szCs w:val="26"/>
        </w:rPr>
        <w:t>Анализ основных показателей сети учреждений общего среднего образования</w:t>
      </w:r>
    </w:p>
    <w:p w:rsidR="00201560" w:rsidRPr="00E3044C" w:rsidRDefault="00201560" w:rsidP="00E3044C">
      <w:pPr>
        <w:shd w:val="clear" w:color="auto" w:fill="FFFFFF"/>
        <w:ind w:firstLine="709"/>
        <w:jc w:val="both"/>
        <w:rPr>
          <w:sz w:val="26"/>
          <w:szCs w:val="26"/>
        </w:rPr>
      </w:pPr>
      <w:r w:rsidRPr="00E3044C">
        <w:rPr>
          <w:sz w:val="26"/>
          <w:szCs w:val="26"/>
        </w:rPr>
        <w:t>В системе образования важную роль играют средние общеобразовательные школы, которые занимаются обучением и воспитанием детей в возрасте от 6 до 17 лет.</w:t>
      </w:r>
    </w:p>
    <w:p w:rsidR="00201560" w:rsidRPr="00E3044C" w:rsidRDefault="00201560" w:rsidP="00E3044C">
      <w:pPr>
        <w:shd w:val="clear" w:color="auto" w:fill="FFFFFF"/>
        <w:ind w:firstLine="709"/>
        <w:jc w:val="both"/>
        <w:rPr>
          <w:sz w:val="26"/>
          <w:szCs w:val="26"/>
        </w:rPr>
      </w:pPr>
      <w:r w:rsidRPr="00E3044C">
        <w:rPr>
          <w:sz w:val="26"/>
          <w:szCs w:val="26"/>
        </w:rPr>
        <w:t>В ходе анализа изучается объем работы школы с использо</w:t>
      </w:r>
      <w:r w:rsidRPr="00E3044C">
        <w:rPr>
          <w:sz w:val="26"/>
          <w:szCs w:val="26"/>
        </w:rPr>
        <w:softHyphen/>
        <w:t>ванием таких показателей, как количество учащихся (школьный контингент), учебных классов,  их наполняемость. Все эти показатели тесно связаны между собой и находят отражение в обобщенном показателе объема работы — количестве часов учебной нагрузки.</w:t>
      </w:r>
    </w:p>
    <w:p w:rsidR="00201560" w:rsidRPr="00E3044C" w:rsidRDefault="00201560" w:rsidP="00E3044C">
      <w:pPr>
        <w:shd w:val="clear" w:color="auto" w:fill="FFFFFF"/>
        <w:ind w:firstLine="709"/>
        <w:jc w:val="both"/>
        <w:rPr>
          <w:sz w:val="26"/>
          <w:szCs w:val="26"/>
        </w:rPr>
      </w:pPr>
      <w:r w:rsidRPr="00E3044C">
        <w:rPr>
          <w:sz w:val="26"/>
          <w:szCs w:val="26"/>
        </w:rPr>
        <w:t>Объем учебной нагрузки характеризует затраты труда учителей по обучению школьников основам наук в учебное время. Учебная нагрузка (в часах) по каждому предмету и классу регулируется установленными учебными программами и планами. На ее объем в целом по школе влияют количество и состав учебных классов, к</w:t>
      </w:r>
      <w:r w:rsidR="00E3044C" w:rsidRPr="00E3044C">
        <w:rPr>
          <w:sz w:val="26"/>
          <w:szCs w:val="26"/>
        </w:rPr>
        <w:t>оличество часов учебной ра</w:t>
      </w:r>
      <w:r w:rsidR="00E3044C" w:rsidRPr="00E3044C">
        <w:rPr>
          <w:sz w:val="26"/>
          <w:szCs w:val="26"/>
        </w:rPr>
        <w:softHyphen/>
        <w:t xml:space="preserve">боты </w:t>
      </w:r>
      <w:r w:rsidRPr="00E3044C">
        <w:rPr>
          <w:sz w:val="26"/>
          <w:szCs w:val="26"/>
        </w:rPr>
        <w:t>согласно учебному п</w:t>
      </w:r>
      <w:r w:rsidR="00E3044C" w:rsidRPr="00E3044C">
        <w:rPr>
          <w:sz w:val="26"/>
          <w:szCs w:val="26"/>
        </w:rPr>
        <w:t>л</w:t>
      </w:r>
      <w:r w:rsidRPr="00E3044C">
        <w:rPr>
          <w:sz w:val="26"/>
          <w:szCs w:val="26"/>
        </w:rPr>
        <w:t>ану в расчете на класс.</w:t>
      </w:r>
    </w:p>
    <w:p w:rsidR="00201560" w:rsidRPr="00E3044C" w:rsidRDefault="00201560" w:rsidP="00E3044C">
      <w:pPr>
        <w:ind w:firstLine="709"/>
        <w:jc w:val="both"/>
        <w:rPr>
          <w:sz w:val="26"/>
          <w:szCs w:val="26"/>
        </w:rPr>
      </w:pPr>
      <w:r w:rsidRPr="00E3044C">
        <w:rPr>
          <w:sz w:val="26"/>
          <w:szCs w:val="26"/>
        </w:rPr>
        <w:t>Ведущим показателем оценки объема работы школы яв</w:t>
      </w:r>
      <w:r w:rsidRPr="00E3044C">
        <w:rPr>
          <w:sz w:val="26"/>
          <w:szCs w:val="26"/>
        </w:rPr>
        <w:softHyphen/>
        <w:t>ляется контингент учащихся, выступающий в качестве базы</w:t>
      </w:r>
      <w:r w:rsidR="00E3044C" w:rsidRPr="00E3044C">
        <w:rPr>
          <w:sz w:val="26"/>
          <w:szCs w:val="26"/>
        </w:rPr>
        <w:t xml:space="preserve"> </w:t>
      </w:r>
      <w:r w:rsidRPr="00E3044C">
        <w:rPr>
          <w:sz w:val="26"/>
          <w:szCs w:val="26"/>
        </w:rPr>
        <w:t>д</w:t>
      </w:r>
      <w:r w:rsidR="00E3044C" w:rsidRPr="00E3044C">
        <w:rPr>
          <w:sz w:val="26"/>
          <w:szCs w:val="26"/>
        </w:rPr>
        <w:t>л</w:t>
      </w:r>
      <w:r w:rsidRPr="00E3044C">
        <w:rPr>
          <w:sz w:val="26"/>
          <w:szCs w:val="26"/>
        </w:rPr>
        <w:t>я расчета количества классов, их наполняемости и учебной нагрузки, т.е. показателей, обеспечивающих увязку объема работы школы с расходами бюджета на об</w:t>
      </w:r>
      <w:r w:rsidR="00E3044C" w:rsidRPr="00E3044C">
        <w:rPr>
          <w:sz w:val="26"/>
          <w:szCs w:val="26"/>
        </w:rPr>
        <w:t>разо</w:t>
      </w:r>
      <w:r w:rsidRPr="00E3044C">
        <w:rPr>
          <w:sz w:val="26"/>
          <w:szCs w:val="26"/>
        </w:rPr>
        <w:t>вание и состоянием сети.</w:t>
      </w:r>
    </w:p>
    <w:p w:rsidR="00201560" w:rsidRPr="00E3044C" w:rsidRDefault="00201560" w:rsidP="00E3044C">
      <w:pPr>
        <w:ind w:firstLine="709"/>
        <w:jc w:val="both"/>
        <w:rPr>
          <w:sz w:val="26"/>
          <w:szCs w:val="26"/>
        </w:rPr>
      </w:pPr>
      <w:r w:rsidRPr="00E3044C">
        <w:rPr>
          <w:sz w:val="26"/>
          <w:szCs w:val="26"/>
        </w:rPr>
        <w:t xml:space="preserve">Недовыполнение плана по числу учащихся приводит к </w:t>
      </w:r>
      <w:r w:rsidR="00E3044C" w:rsidRPr="00E3044C">
        <w:rPr>
          <w:sz w:val="26"/>
          <w:szCs w:val="26"/>
        </w:rPr>
        <w:t>сни</w:t>
      </w:r>
      <w:r w:rsidRPr="00E3044C">
        <w:rPr>
          <w:sz w:val="26"/>
          <w:szCs w:val="26"/>
        </w:rPr>
        <w:t xml:space="preserve">жению установленной планом наполняемости, а перевыполнение, наоборот, — к увеличению. При таком положении </w:t>
      </w:r>
      <w:r w:rsidR="00E3044C" w:rsidRPr="00E3044C">
        <w:rPr>
          <w:sz w:val="26"/>
          <w:szCs w:val="26"/>
        </w:rPr>
        <w:t>с</w:t>
      </w:r>
      <w:r w:rsidRPr="00E3044C">
        <w:rPr>
          <w:sz w:val="26"/>
          <w:szCs w:val="26"/>
        </w:rPr>
        <w:t xml:space="preserve"> учетом данных статистической отчетности </w:t>
      </w:r>
      <w:r w:rsidRPr="00E3044C">
        <w:rPr>
          <w:sz w:val="26"/>
          <w:szCs w:val="26"/>
        </w:rPr>
        <w:lastRenderedPageBreak/>
        <w:t xml:space="preserve">или оперативных </w:t>
      </w:r>
      <w:r w:rsidR="00E3044C" w:rsidRPr="00E3044C">
        <w:rPr>
          <w:sz w:val="26"/>
          <w:szCs w:val="26"/>
        </w:rPr>
        <w:t>д</w:t>
      </w:r>
      <w:r w:rsidRPr="00E3044C">
        <w:rPr>
          <w:sz w:val="26"/>
          <w:szCs w:val="26"/>
        </w:rPr>
        <w:t>анных о количестве классов и учащихся по каждому классу необходимо проанализировать правильность комплектования классов, которые можно объединить при условии соблюдения норм наполняемости или расформировать какой-либо класс с переводом его учащихся в другие, но не в ущерб качеству обучения.</w:t>
      </w:r>
    </w:p>
    <w:p w:rsidR="00201560" w:rsidRPr="00147D81" w:rsidRDefault="00201560" w:rsidP="00147D81">
      <w:pPr>
        <w:ind w:firstLine="709"/>
        <w:jc w:val="both"/>
        <w:rPr>
          <w:sz w:val="26"/>
          <w:szCs w:val="26"/>
        </w:rPr>
      </w:pPr>
      <w:r w:rsidRPr="00147D81">
        <w:rPr>
          <w:sz w:val="26"/>
          <w:szCs w:val="26"/>
        </w:rPr>
        <w:t xml:space="preserve">По сельским школам необходимо периодически рассматривать вопрос о возможности закрытия начальных школ и перевода учащихся в более крупные школы. Закрытие </w:t>
      </w:r>
      <w:r w:rsidR="00E3044C" w:rsidRPr="00147D81">
        <w:rPr>
          <w:sz w:val="26"/>
          <w:szCs w:val="26"/>
        </w:rPr>
        <w:t>может</w:t>
      </w:r>
      <w:r w:rsidRPr="00147D81">
        <w:rPr>
          <w:sz w:val="26"/>
          <w:szCs w:val="26"/>
        </w:rPr>
        <w:t xml:space="preserve"> состояться лишь тогда, когда созданы условия (имеются крупные школы) и организована бесплатная доставка учащихся от места жительства к учебному заведению и обратно или проживание учащихся в интернате при средней школе.</w:t>
      </w:r>
    </w:p>
    <w:p w:rsidR="00201560" w:rsidRPr="00147D81" w:rsidRDefault="00201560" w:rsidP="00147D81">
      <w:pPr>
        <w:ind w:firstLine="709"/>
        <w:jc w:val="both"/>
        <w:rPr>
          <w:sz w:val="26"/>
          <w:szCs w:val="26"/>
        </w:rPr>
      </w:pPr>
      <w:r w:rsidRPr="00147D81">
        <w:rPr>
          <w:sz w:val="26"/>
          <w:szCs w:val="26"/>
        </w:rPr>
        <w:t>Рациональное размещен</w:t>
      </w:r>
      <w:r w:rsidR="00E3044C" w:rsidRPr="00147D81">
        <w:rPr>
          <w:sz w:val="26"/>
          <w:szCs w:val="26"/>
        </w:rPr>
        <w:t>ие сети школ оказывает большое в</w:t>
      </w:r>
      <w:r w:rsidRPr="00147D81">
        <w:rPr>
          <w:sz w:val="26"/>
          <w:szCs w:val="26"/>
        </w:rPr>
        <w:t>лияние на уровень наполняемости классов учащимися. Показатель наполняемости классов свидетельствует о среднем числе учащихся в одном классе и исчисляется делением числа учащихся на количество классов по отдельным школам района, области, страны по г</w:t>
      </w:r>
      <w:r w:rsidR="00E3044C" w:rsidRPr="00147D81">
        <w:rPr>
          <w:sz w:val="26"/>
          <w:szCs w:val="26"/>
        </w:rPr>
        <w:t>руппам классов: 1-4, 5-9, 10-11</w:t>
      </w:r>
      <w:r w:rsidRPr="00147D81">
        <w:rPr>
          <w:sz w:val="26"/>
          <w:szCs w:val="26"/>
        </w:rPr>
        <w:t xml:space="preserve">, а также в целом по 1-11 классам. </w:t>
      </w:r>
      <w:proofErr w:type="gramStart"/>
      <w:r w:rsidRPr="00147D81">
        <w:rPr>
          <w:sz w:val="26"/>
          <w:szCs w:val="26"/>
        </w:rPr>
        <w:t xml:space="preserve">На уровень наполняемости классов влияют и многие другие факторы, такие как установленная предельная наполняемость класса, уровень развития сети интернатов при школах, организация </w:t>
      </w:r>
      <w:r w:rsidR="00E3044C" w:rsidRPr="00147D81">
        <w:rPr>
          <w:sz w:val="26"/>
          <w:szCs w:val="26"/>
        </w:rPr>
        <w:t>б</w:t>
      </w:r>
      <w:r w:rsidRPr="00147D81">
        <w:rPr>
          <w:sz w:val="26"/>
          <w:szCs w:val="26"/>
        </w:rPr>
        <w:t>есплатной поставки учащихся к школе и обратно, обеспеченность населенного пункта или микрорайона школами, рациональное размещение школ на территории района или города, количество языков, на которых ведется обучение в школах, и др.</w:t>
      </w:r>
      <w:proofErr w:type="gramEnd"/>
    </w:p>
    <w:p w:rsidR="00201560" w:rsidRPr="00147D81" w:rsidRDefault="00201560" w:rsidP="00147D81">
      <w:pPr>
        <w:ind w:firstLine="709"/>
        <w:jc w:val="both"/>
        <w:rPr>
          <w:sz w:val="26"/>
          <w:szCs w:val="26"/>
        </w:rPr>
      </w:pPr>
      <w:r w:rsidRPr="00147D81">
        <w:rPr>
          <w:sz w:val="26"/>
          <w:szCs w:val="26"/>
        </w:rPr>
        <w:t xml:space="preserve">Количество </w:t>
      </w:r>
      <w:r w:rsidR="00E3044C" w:rsidRPr="00147D81">
        <w:rPr>
          <w:sz w:val="26"/>
          <w:szCs w:val="26"/>
        </w:rPr>
        <w:t xml:space="preserve">излишних (или недостающих) </w:t>
      </w:r>
      <w:r w:rsidRPr="00147D81">
        <w:rPr>
          <w:sz w:val="26"/>
          <w:szCs w:val="26"/>
        </w:rPr>
        <w:t xml:space="preserve">классов, </w:t>
      </w:r>
      <w:r w:rsidR="00E3044C" w:rsidRPr="00147D81">
        <w:rPr>
          <w:sz w:val="26"/>
          <w:szCs w:val="26"/>
        </w:rPr>
        <w:t xml:space="preserve">содержащихся в результате несоблюдения </w:t>
      </w:r>
      <w:r w:rsidRPr="00147D81">
        <w:rPr>
          <w:sz w:val="26"/>
          <w:szCs w:val="26"/>
        </w:rPr>
        <w:t>установленной по плану наполняемости, определяется вычитанием из фактического числа классов, полученного делением фактического числа учащихся на плановую наполняемость класса.</w:t>
      </w:r>
    </w:p>
    <w:p w:rsidR="00201560" w:rsidRPr="00147D81" w:rsidRDefault="00201560" w:rsidP="00147D81">
      <w:pPr>
        <w:ind w:firstLine="709"/>
        <w:jc w:val="both"/>
        <w:rPr>
          <w:sz w:val="26"/>
          <w:szCs w:val="26"/>
        </w:rPr>
      </w:pPr>
      <w:r w:rsidRPr="00147D81">
        <w:rPr>
          <w:sz w:val="26"/>
          <w:szCs w:val="26"/>
        </w:rPr>
        <w:t>Кроме того, изучается движение школьного контингента: изменение (уменьшение или рост); наполнение и отсев.</w:t>
      </w:r>
    </w:p>
    <w:p w:rsidR="00201560" w:rsidRPr="00147D81" w:rsidRDefault="00201560" w:rsidP="00147D81">
      <w:pPr>
        <w:ind w:firstLine="709"/>
        <w:jc w:val="both"/>
        <w:rPr>
          <w:sz w:val="26"/>
          <w:szCs w:val="26"/>
        </w:rPr>
      </w:pPr>
      <w:r w:rsidRPr="00147D81">
        <w:rPr>
          <w:sz w:val="26"/>
          <w:szCs w:val="26"/>
        </w:rPr>
        <w:t xml:space="preserve">Основная задача анализа движения учащихся школы состоит в выявлении причин их отсева. К ним </w:t>
      </w:r>
      <w:r w:rsidR="00E3044C" w:rsidRPr="00147D81">
        <w:rPr>
          <w:sz w:val="26"/>
          <w:szCs w:val="26"/>
        </w:rPr>
        <w:t xml:space="preserve">могут </w:t>
      </w:r>
      <w:r w:rsidRPr="00147D81">
        <w:rPr>
          <w:sz w:val="26"/>
          <w:szCs w:val="26"/>
        </w:rPr>
        <w:t>относ</w:t>
      </w:r>
      <w:r w:rsidR="00E3044C" w:rsidRPr="00147D81">
        <w:rPr>
          <w:sz w:val="26"/>
          <w:szCs w:val="26"/>
        </w:rPr>
        <w:t>и</w:t>
      </w:r>
      <w:r w:rsidRPr="00147D81">
        <w:rPr>
          <w:sz w:val="26"/>
          <w:szCs w:val="26"/>
        </w:rPr>
        <w:t>т</w:t>
      </w:r>
      <w:r w:rsidR="00E3044C" w:rsidRPr="00147D81">
        <w:rPr>
          <w:sz w:val="26"/>
          <w:szCs w:val="26"/>
        </w:rPr>
        <w:t>ь</w:t>
      </w:r>
      <w:r w:rsidRPr="00147D81">
        <w:rPr>
          <w:sz w:val="26"/>
          <w:szCs w:val="26"/>
        </w:rPr>
        <w:t>ся: перевод части школьников в другие школы; длительная болезнь; поступление на работу; исключение</w:t>
      </w:r>
      <w:r w:rsidR="00E3044C" w:rsidRPr="00147D81">
        <w:rPr>
          <w:sz w:val="26"/>
          <w:szCs w:val="26"/>
        </w:rPr>
        <w:t xml:space="preserve"> (в редких случаях)</w:t>
      </w:r>
      <w:r w:rsidRPr="00147D81">
        <w:rPr>
          <w:sz w:val="26"/>
          <w:szCs w:val="26"/>
        </w:rPr>
        <w:t xml:space="preserve"> и некоторые другие.</w:t>
      </w:r>
    </w:p>
    <w:p w:rsidR="00201560" w:rsidRPr="00147D81" w:rsidRDefault="00201560" w:rsidP="00147D81">
      <w:pPr>
        <w:ind w:firstLine="709"/>
        <w:jc w:val="both"/>
        <w:rPr>
          <w:sz w:val="26"/>
          <w:szCs w:val="26"/>
        </w:rPr>
      </w:pPr>
      <w:r w:rsidRPr="00147D81">
        <w:rPr>
          <w:sz w:val="26"/>
          <w:szCs w:val="26"/>
        </w:rPr>
        <w:t>Конечные результаты работы школы характеризуются</w:t>
      </w:r>
      <w:r w:rsidR="00E3044C" w:rsidRPr="00147D81">
        <w:rPr>
          <w:sz w:val="26"/>
          <w:szCs w:val="26"/>
        </w:rPr>
        <w:t>:</w:t>
      </w:r>
      <w:r w:rsidRPr="00147D81">
        <w:rPr>
          <w:sz w:val="26"/>
          <w:szCs w:val="26"/>
        </w:rPr>
        <w:t xml:space="preserve"> полното</w:t>
      </w:r>
      <w:r w:rsidR="00E3044C" w:rsidRPr="00147D81">
        <w:rPr>
          <w:sz w:val="26"/>
          <w:szCs w:val="26"/>
        </w:rPr>
        <w:t xml:space="preserve">й выпуска учащихся из 9 и 11-х </w:t>
      </w:r>
      <w:r w:rsidRPr="00147D81">
        <w:rPr>
          <w:sz w:val="26"/>
          <w:szCs w:val="26"/>
        </w:rPr>
        <w:t xml:space="preserve">классов и </w:t>
      </w:r>
      <w:r w:rsidR="00E3044C" w:rsidRPr="00147D81">
        <w:rPr>
          <w:sz w:val="26"/>
          <w:szCs w:val="26"/>
        </w:rPr>
        <w:t>пере</w:t>
      </w:r>
      <w:r w:rsidRPr="00147D81">
        <w:rPr>
          <w:sz w:val="26"/>
          <w:szCs w:val="26"/>
        </w:rPr>
        <w:t>вода из класса в класс. Они зависят от уровня работы педагогического коллектива школы, главными показателями которого являются: полно</w:t>
      </w:r>
      <w:r w:rsidR="00E3044C" w:rsidRPr="00147D81">
        <w:rPr>
          <w:sz w:val="26"/>
          <w:szCs w:val="26"/>
        </w:rPr>
        <w:t xml:space="preserve">та выполнения учебных программ; </w:t>
      </w:r>
      <w:r w:rsidRPr="00147D81">
        <w:rPr>
          <w:sz w:val="26"/>
          <w:szCs w:val="26"/>
        </w:rPr>
        <w:t>надлежащее качество уроков; высокий уровень знаний учащихся; уровень внеурочной работы учителей.</w:t>
      </w:r>
    </w:p>
    <w:p w:rsidR="00201560" w:rsidRPr="00147D81" w:rsidRDefault="00201560" w:rsidP="00147D81">
      <w:pPr>
        <w:ind w:firstLine="709"/>
        <w:jc w:val="both"/>
        <w:rPr>
          <w:sz w:val="26"/>
          <w:szCs w:val="26"/>
        </w:rPr>
      </w:pPr>
      <w:r w:rsidRPr="00147D81">
        <w:rPr>
          <w:sz w:val="26"/>
          <w:szCs w:val="26"/>
        </w:rPr>
        <w:t>Положительное влия</w:t>
      </w:r>
      <w:r w:rsidR="00E3044C" w:rsidRPr="00147D81">
        <w:rPr>
          <w:sz w:val="26"/>
          <w:szCs w:val="26"/>
        </w:rPr>
        <w:t>ние на повышение уровня наполняе</w:t>
      </w:r>
      <w:r w:rsidRPr="00147D81">
        <w:rPr>
          <w:sz w:val="26"/>
          <w:szCs w:val="26"/>
        </w:rPr>
        <w:t>мости школ и классов учащи</w:t>
      </w:r>
      <w:r w:rsidR="00E3044C" w:rsidRPr="00147D81">
        <w:rPr>
          <w:sz w:val="26"/>
          <w:szCs w:val="26"/>
        </w:rPr>
        <w:t>мися оказывает организация</w:t>
      </w:r>
      <w:r w:rsidRPr="00147D81">
        <w:rPr>
          <w:sz w:val="26"/>
          <w:szCs w:val="26"/>
        </w:rPr>
        <w:t xml:space="preserve"> групп продленного дня. В связи с необходимо анализировать показатели, характеризующие </w:t>
      </w:r>
      <w:r w:rsidR="00F60C65">
        <w:rPr>
          <w:sz w:val="26"/>
          <w:szCs w:val="26"/>
        </w:rPr>
        <w:t xml:space="preserve">их </w:t>
      </w:r>
      <w:r w:rsidRPr="00147D81">
        <w:rPr>
          <w:sz w:val="26"/>
          <w:szCs w:val="26"/>
        </w:rPr>
        <w:t xml:space="preserve">работу. </w:t>
      </w:r>
    </w:p>
    <w:p w:rsidR="00201560" w:rsidRDefault="00201560" w:rsidP="00C247FB">
      <w:pPr>
        <w:jc w:val="both"/>
        <w:rPr>
          <w:i/>
          <w:sz w:val="26"/>
          <w:szCs w:val="26"/>
        </w:rPr>
      </w:pPr>
    </w:p>
    <w:p w:rsidR="00C364EC" w:rsidRDefault="00C364EC" w:rsidP="00C247FB">
      <w:pPr>
        <w:jc w:val="both"/>
        <w:rPr>
          <w:i/>
          <w:sz w:val="26"/>
          <w:szCs w:val="26"/>
        </w:rPr>
      </w:pPr>
      <w:r>
        <w:rPr>
          <w:i/>
          <w:sz w:val="26"/>
          <w:szCs w:val="26"/>
        </w:rPr>
        <w:t xml:space="preserve">2.5 </w:t>
      </w:r>
      <w:r w:rsidRPr="00C364EC">
        <w:rPr>
          <w:i/>
          <w:sz w:val="26"/>
          <w:szCs w:val="26"/>
        </w:rPr>
        <w:t>Анализ основных показателей</w:t>
      </w:r>
      <w:r>
        <w:rPr>
          <w:i/>
          <w:sz w:val="26"/>
          <w:szCs w:val="26"/>
        </w:rPr>
        <w:t xml:space="preserve"> учреждений высшего образования</w:t>
      </w:r>
    </w:p>
    <w:p w:rsidR="00147D81" w:rsidRPr="0018281B" w:rsidRDefault="00147D81" w:rsidP="0018281B">
      <w:pPr>
        <w:ind w:firstLine="709"/>
        <w:jc w:val="both"/>
        <w:rPr>
          <w:sz w:val="26"/>
          <w:szCs w:val="26"/>
        </w:rPr>
      </w:pPr>
      <w:r w:rsidRPr="0018281B">
        <w:rPr>
          <w:sz w:val="26"/>
          <w:szCs w:val="26"/>
        </w:rPr>
        <w:t xml:space="preserve">Объем учебной работы учреждений высшего образования (далее УВО) оценивается рядом показателей. К ним относятся прием и отсев студентов, выпуск специалистов, количество студентов на начало и конец учебного года, а </w:t>
      </w:r>
      <w:r w:rsidRPr="0018281B">
        <w:rPr>
          <w:sz w:val="26"/>
          <w:szCs w:val="26"/>
        </w:rPr>
        <w:lastRenderedPageBreak/>
        <w:t>также их среднегодовая численность. Каждый из этих показателей имеет определенное учетно-аналитическое значение. Прием учащихся в УВО характеризует задание (заказ) на подготовку специалистов. При помощи такого показателя, как выпуск специалистов, работа УВО увязывается с потребностью народного хозяйства в специалистах. Отсев представляет собой сокращение численности студентов за период их обучения, причинами которого могут быть неуспеваемость, нарушение учебной дисциплины, собственное желание и др.</w:t>
      </w:r>
    </w:p>
    <w:p w:rsidR="00147D81" w:rsidRPr="0018281B" w:rsidRDefault="00147D81" w:rsidP="0018281B">
      <w:pPr>
        <w:ind w:firstLine="709"/>
        <w:jc w:val="both"/>
        <w:rPr>
          <w:sz w:val="26"/>
          <w:szCs w:val="26"/>
        </w:rPr>
      </w:pPr>
      <w:r w:rsidRPr="0018281B">
        <w:rPr>
          <w:sz w:val="26"/>
          <w:szCs w:val="26"/>
        </w:rPr>
        <w:t>Обобщающим показателем результатов работы УВО по подготовке специалистов является коэффициент выпуска студентов (отношение количества принятых на 1 курс к количеству студентов, успешно закончивших обучение). На его уровень влияет отсев учащихся. При наличии отклонений от плана выпуска устанавливаются специальности, по которым не удовлетворена потребность страны в специалистах, а также конкретные причины</w:t>
      </w:r>
      <w:r w:rsidR="0018281B" w:rsidRPr="0018281B">
        <w:rPr>
          <w:sz w:val="26"/>
          <w:szCs w:val="26"/>
        </w:rPr>
        <w:t xml:space="preserve"> этого</w:t>
      </w:r>
      <w:r w:rsidRPr="0018281B">
        <w:rPr>
          <w:sz w:val="26"/>
          <w:szCs w:val="26"/>
        </w:rPr>
        <w:t>.</w:t>
      </w:r>
    </w:p>
    <w:p w:rsidR="00C364EC" w:rsidRDefault="00147D81" w:rsidP="0018281B">
      <w:pPr>
        <w:ind w:firstLine="709"/>
        <w:jc w:val="both"/>
        <w:rPr>
          <w:i/>
          <w:sz w:val="26"/>
          <w:szCs w:val="26"/>
        </w:rPr>
      </w:pPr>
      <w:r w:rsidRPr="0018281B">
        <w:rPr>
          <w:sz w:val="26"/>
          <w:szCs w:val="26"/>
        </w:rPr>
        <w:t xml:space="preserve">При анализе работы </w:t>
      </w:r>
      <w:r w:rsidR="0018281B" w:rsidRPr="0018281B">
        <w:rPr>
          <w:sz w:val="26"/>
          <w:szCs w:val="26"/>
        </w:rPr>
        <w:t>УВО</w:t>
      </w:r>
      <w:r w:rsidRPr="0018281B">
        <w:rPr>
          <w:sz w:val="26"/>
          <w:szCs w:val="26"/>
        </w:rPr>
        <w:t xml:space="preserve"> повышается значение оценки качества подготовки специалистов. При этом принимается </w:t>
      </w:r>
      <w:r w:rsidR="0018281B" w:rsidRPr="0018281B">
        <w:rPr>
          <w:sz w:val="26"/>
          <w:szCs w:val="26"/>
        </w:rPr>
        <w:t>во вн</w:t>
      </w:r>
      <w:r w:rsidRPr="0018281B">
        <w:rPr>
          <w:sz w:val="26"/>
          <w:szCs w:val="26"/>
        </w:rPr>
        <w:t>имание, что признаков, определяющих ее качество, очень много. Это и состояние материально-технической ба</w:t>
      </w:r>
      <w:r w:rsidR="0018281B" w:rsidRPr="0018281B">
        <w:rPr>
          <w:sz w:val="26"/>
          <w:szCs w:val="26"/>
        </w:rPr>
        <w:t>з</w:t>
      </w:r>
      <w:r w:rsidRPr="0018281B">
        <w:rPr>
          <w:sz w:val="26"/>
          <w:szCs w:val="26"/>
        </w:rPr>
        <w:t xml:space="preserve">ы, и результаты методической и научной работы </w:t>
      </w:r>
      <w:r w:rsidR="0018281B" w:rsidRPr="0018281B">
        <w:rPr>
          <w:sz w:val="26"/>
          <w:szCs w:val="26"/>
        </w:rPr>
        <w:t>профессорско-препода</w:t>
      </w:r>
      <w:r w:rsidRPr="0018281B">
        <w:rPr>
          <w:sz w:val="26"/>
          <w:szCs w:val="26"/>
        </w:rPr>
        <w:t>вательского персонала, и организация учебного процесса. Однако на практике для оценки качества подготов</w:t>
      </w:r>
      <w:r w:rsidR="0018281B" w:rsidRPr="0018281B">
        <w:rPr>
          <w:sz w:val="26"/>
          <w:szCs w:val="26"/>
        </w:rPr>
        <w:t>ки</w:t>
      </w:r>
      <w:r w:rsidRPr="0018281B">
        <w:rPr>
          <w:sz w:val="26"/>
          <w:szCs w:val="26"/>
        </w:rPr>
        <w:t xml:space="preserve"> специалистов ограничиваются использованием частных</w:t>
      </w:r>
      <w:r w:rsidR="0018281B" w:rsidRPr="0018281B">
        <w:rPr>
          <w:sz w:val="26"/>
          <w:szCs w:val="26"/>
        </w:rPr>
        <w:t xml:space="preserve"> </w:t>
      </w:r>
      <w:r w:rsidRPr="0018281B">
        <w:rPr>
          <w:sz w:val="26"/>
          <w:szCs w:val="26"/>
        </w:rPr>
        <w:t>показателей,  характеризующих  конечные  результаты</w:t>
      </w:r>
      <w:r w:rsidR="0018281B" w:rsidRPr="0018281B">
        <w:rPr>
          <w:sz w:val="26"/>
          <w:szCs w:val="26"/>
        </w:rPr>
        <w:t xml:space="preserve"> от</w:t>
      </w:r>
      <w:r w:rsidRPr="0018281B">
        <w:rPr>
          <w:sz w:val="26"/>
          <w:szCs w:val="26"/>
        </w:rPr>
        <w:t xml:space="preserve">дельных этапов учебного процесса и условия работы. Они подразделяются </w:t>
      </w:r>
      <w:proofErr w:type="gramStart"/>
      <w:r w:rsidRPr="0018281B">
        <w:rPr>
          <w:sz w:val="26"/>
          <w:szCs w:val="26"/>
        </w:rPr>
        <w:t>на</w:t>
      </w:r>
      <w:proofErr w:type="gramEnd"/>
      <w:r w:rsidRPr="0018281B">
        <w:rPr>
          <w:sz w:val="26"/>
          <w:szCs w:val="26"/>
        </w:rPr>
        <w:t xml:space="preserve"> педагогические и экономические. Педагогические показатели качества подготовки специалистов</w:t>
      </w:r>
      <w:r w:rsidR="0018281B" w:rsidRPr="0018281B">
        <w:rPr>
          <w:sz w:val="26"/>
          <w:szCs w:val="26"/>
        </w:rPr>
        <w:t xml:space="preserve"> </w:t>
      </w:r>
      <w:r w:rsidRPr="0018281B">
        <w:rPr>
          <w:sz w:val="26"/>
          <w:szCs w:val="26"/>
        </w:rPr>
        <w:t xml:space="preserve">характеризуют уровень успеваемости студентов по </w:t>
      </w:r>
      <w:r w:rsidR="0018281B" w:rsidRPr="0018281B">
        <w:rPr>
          <w:sz w:val="26"/>
          <w:szCs w:val="26"/>
        </w:rPr>
        <w:t>установленной</w:t>
      </w:r>
      <w:r w:rsidRPr="0018281B">
        <w:rPr>
          <w:sz w:val="26"/>
          <w:szCs w:val="26"/>
        </w:rPr>
        <w:t xml:space="preserve"> системе</w:t>
      </w:r>
      <w:r w:rsidR="0018281B" w:rsidRPr="0018281B">
        <w:rPr>
          <w:sz w:val="26"/>
          <w:szCs w:val="26"/>
        </w:rPr>
        <w:t xml:space="preserve"> (например, десятибалльной)</w:t>
      </w:r>
      <w:r w:rsidRPr="0018281B">
        <w:rPr>
          <w:sz w:val="26"/>
          <w:szCs w:val="26"/>
        </w:rPr>
        <w:t>. К числу основных экономических показателей качества работы относятся размер учебной площади в</w:t>
      </w:r>
      <w:r w:rsidRPr="0018281B">
        <w:t xml:space="preserve"> </w:t>
      </w:r>
      <w:r w:rsidRPr="0018281B">
        <w:rPr>
          <w:sz w:val="26"/>
          <w:szCs w:val="26"/>
        </w:rPr>
        <w:t xml:space="preserve">расчете на одного преподавателя и затраты на подготовку специалиста. В процессе анализа их значения сравниваются с аналогичными показателями предыдущих периодов данного </w:t>
      </w:r>
      <w:r w:rsidR="0018281B" w:rsidRPr="0018281B">
        <w:rPr>
          <w:sz w:val="26"/>
          <w:szCs w:val="26"/>
        </w:rPr>
        <w:t>УВО</w:t>
      </w:r>
      <w:r w:rsidRPr="0018281B">
        <w:rPr>
          <w:sz w:val="26"/>
          <w:szCs w:val="26"/>
        </w:rPr>
        <w:t xml:space="preserve"> и других </w:t>
      </w:r>
      <w:r w:rsidR="0018281B" w:rsidRPr="0018281B">
        <w:rPr>
          <w:sz w:val="26"/>
          <w:szCs w:val="26"/>
        </w:rPr>
        <w:t>УВО</w:t>
      </w:r>
      <w:r w:rsidRPr="0018281B">
        <w:rPr>
          <w:sz w:val="26"/>
          <w:szCs w:val="26"/>
        </w:rPr>
        <w:t>, сопоставимы</w:t>
      </w:r>
      <w:r w:rsidR="0018281B" w:rsidRPr="0018281B">
        <w:rPr>
          <w:sz w:val="26"/>
          <w:szCs w:val="26"/>
        </w:rPr>
        <w:t>х</w:t>
      </w:r>
      <w:r w:rsidRPr="0018281B">
        <w:rPr>
          <w:sz w:val="26"/>
          <w:szCs w:val="26"/>
        </w:rPr>
        <w:t xml:space="preserve"> по функциональной направленности.</w:t>
      </w:r>
    </w:p>
    <w:p w:rsidR="00147D81" w:rsidRDefault="00147D81" w:rsidP="00C247FB">
      <w:pPr>
        <w:jc w:val="both"/>
        <w:rPr>
          <w:i/>
          <w:sz w:val="26"/>
          <w:szCs w:val="26"/>
        </w:rPr>
      </w:pPr>
    </w:p>
    <w:p w:rsidR="00C364EC" w:rsidRDefault="00C364EC" w:rsidP="00C247FB">
      <w:pPr>
        <w:jc w:val="both"/>
        <w:rPr>
          <w:i/>
          <w:sz w:val="26"/>
          <w:szCs w:val="26"/>
        </w:rPr>
      </w:pPr>
      <w:r>
        <w:rPr>
          <w:i/>
          <w:sz w:val="26"/>
          <w:szCs w:val="26"/>
        </w:rPr>
        <w:t>2.6 Анализ объемов работы научно-исследовательских институтов</w:t>
      </w:r>
    </w:p>
    <w:p w:rsidR="00F34F99" w:rsidRPr="00F34F99" w:rsidRDefault="00472D8A" w:rsidP="00F34F99">
      <w:pPr>
        <w:ind w:firstLine="709"/>
        <w:jc w:val="both"/>
        <w:rPr>
          <w:sz w:val="26"/>
          <w:szCs w:val="26"/>
        </w:rPr>
      </w:pPr>
      <w:r w:rsidRPr="00F34F99">
        <w:rPr>
          <w:sz w:val="26"/>
          <w:szCs w:val="26"/>
        </w:rPr>
        <w:t>Р</w:t>
      </w:r>
      <w:r w:rsidR="002666D2" w:rsidRPr="00F34F99">
        <w:rPr>
          <w:sz w:val="26"/>
          <w:szCs w:val="26"/>
        </w:rPr>
        <w:t>езультат</w:t>
      </w:r>
      <w:r w:rsidRPr="00F34F99">
        <w:rPr>
          <w:sz w:val="26"/>
          <w:szCs w:val="26"/>
        </w:rPr>
        <w:t>а</w:t>
      </w:r>
      <w:r w:rsidR="002666D2" w:rsidRPr="00F34F99">
        <w:rPr>
          <w:sz w:val="26"/>
          <w:szCs w:val="26"/>
        </w:rPr>
        <w:t>м</w:t>
      </w:r>
      <w:r w:rsidRPr="00F34F99">
        <w:rPr>
          <w:sz w:val="26"/>
          <w:szCs w:val="26"/>
        </w:rPr>
        <w:t>и</w:t>
      </w:r>
      <w:r w:rsidR="002666D2" w:rsidRPr="00F34F99">
        <w:rPr>
          <w:sz w:val="26"/>
          <w:szCs w:val="26"/>
        </w:rPr>
        <w:t xml:space="preserve"> деятельности научных учреждений явля</w:t>
      </w:r>
      <w:r w:rsidRPr="00F34F99">
        <w:rPr>
          <w:sz w:val="26"/>
          <w:szCs w:val="26"/>
        </w:rPr>
        <w:t>ю</w:t>
      </w:r>
      <w:r w:rsidR="002666D2" w:rsidRPr="00F34F99">
        <w:rPr>
          <w:sz w:val="26"/>
          <w:szCs w:val="26"/>
        </w:rPr>
        <w:t xml:space="preserve">тся </w:t>
      </w:r>
      <w:r w:rsidRPr="00F34F99">
        <w:rPr>
          <w:sz w:val="26"/>
          <w:szCs w:val="26"/>
        </w:rPr>
        <w:t>з</w:t>
      </w:r>
      <w:r w:rsidR="002666D2" w:rsidRPr="00F34F99">
        <w:rPr>
          <w:sz w:val="26"/>
          <w:szCs w:val="26"/>
        </w:rPr>
        <w:t>аконченные научно-исследовательские, проектные, конструкторские, технологические работы и услуги, изготовленные опытные образцы или партии</w:t>
      </w:r>
      <w:r w:rsidRPr="00F34F99">
        <w:rPr>
          <w:sz w:val="26"/>
          <w:szCs w:val="26"/>
        </w:rPr>
        <w:t xml:space="preserve"> изделий (продукции), выполненные</w:t>
      </w:r>
      <w:r w:rsidR="002666D2" w:rsidRPr="00F34F99">
        <w:rPr>
          <w:sz w:val="26"/>
          <w:szCs w:val="26"/>
        </w:rPr>
        <w:t xml:space="preserve"> в соответствии с требованиями, предусмотренными в договоре, и принятые заказчиком. </w:t>
      </w:r>
    </w:p>
    <w:p w:rsidR="00F34F99" w:rsidRPr="00F34F99" w:rsidRDefault="002666D2" w:rsidP="00F34F99">
      <w:pPr>
        <w:ind w:firstLine="709"/>
        <w:jc w:val="both"/>
        <w:rPr>
          <w:sz w:val="26"/>
          <w:szCs w:val="26"/>
        </w:rPr>
      </w:pPr>
      <w:r w:rsidRPr="00F34F99">
        <w:rPr>
          <w:sz w:val="26"/>
          <w:szCs w:val="26"/>
        </w:rPr>
        <w:t>Анализ работы научного учреждения проводится по данным: Отчет</w:t>
      </w:r>
      <w:r w:rsidR="004D1054">
        <w:rPr>
          <w:sz w:val="26"/>
          <w:szCs w:val="26"/>
        </w:rPr>
        <w:t>а</w:t>
      </w:r>
      <w:r w:rsidRPr="00F34F99">
        <w:rPr>
          <w:sz w:val="26"/>
          <w:szCs w:val="26"/>
        </w:rPr>
        <w:t xml:space="preserve"> о выполнении </w:t>
      </w:r>
      <w:r w:rsidR="004D1054">
        <w:rPr>
          <w:sz w:val="26"/>
          <w:szCs w:val="26"/>
        </w:rPr>
        <w:t>объема по</w:t>
      </w:r>
      <w:r w:rsidRPr="00F34F99">
        <w:rPr>
          <w:sz w:val="26"/>
          <w:szCs w:val="26"/>
        </w:rPr>
        <w:t xml:space="preserve"> </w:t>
      </w:r>
      <w:r w:rsidR="004D1054">
        <w:rPr>
          <w:sz w:val="26"/>
          <w:szCs w:val="26"/>
        </w:rPr>
        <w:t>на</w:t>
      </w:r>
      <w:r w:rsidRPr="00F34F99">
        <w:rPr>
          <w:sz w:val="26"/>
          <w:szCs w:val="26"/>
        </w:rPr>
        <w:t>учно-</w:t>
      </w:r>
      <w:r w:rsidR="004D1054" w:rsidRPr="00F34F99">
        <w:rPr>
          <w:sz w:val="26"/>
          <w:szCs w:val="26"/>
        </w:rPr>
        <w:t>исследовательски</w:t>
      </w:r>
      <w:r w:rsidR="004D1054">
        <w:rPr>
          <w:sz w:val="26"/>
          <w:szCs w:val="26"/>
        </w:rPr>
        <w:t>м работам</w:t>
      </w:r>
      <w:r w:rsidRPr="00F34F99">
        <w:rPr>
          <w:sz w:val="26"/>
          <w:szCs w:val="26"/>
        </w:rPr>
        <w:t>,</w:t>
      </w:r>
      <w:r w:rsidR="00213FA4">
        <w:rPr>
          <w:sz w:val="26"/>
          <w:szCs w:val="26"/>
        </w:rPr>
        <w:t xml:space="preserve"> Отчета об исполнении бюджетной сметы (ф. 2), Отчета об исполнении сметы доходов и расходов средств от приносящей походы деятельности бюджетной организации (ф. 4).</w:t>
      </w:r>
      <w:r w:rsidRPr="00F34F99">
        <w:rPr>
          <w:sz w:val="26"/>
          <w:szCs w:val="26"/>
        </w:rPr>
        <w:t xml:space="preserve"> </w:t>
      </w:r>
    </w:p>
    <w:p w:rsidR="002666D2" w:rsidRPr="00F34F99" w:rsidRDefault="002666D2" w:rsidP="00F34F99">
      <w:pPr>
        <w:ind w:firstLine="709"/>
        <w:jc w:val="both"/>
        <w:rPr>
          <w:sz w:val="26"/>
          <w:szCs w:val="26"/>
        </w:rPr>
      </w:pPr>
      <w:r w:rsidRPr="00F34F99">
        <w:rPr>
          <w:sz w:val="26"/>
          <w:szCs w:val="26"/>
        </w:rPr>
        <w:t>Кроме того</w:t>
      </w:r>
      <w:r w:rsidR="00F34F99" w:rsidRPr="00F34F99">
        <w:rPr>
          <w:sz w:val="26"/>
          <w:szCs w:val="26"/>
        </w:rPr>
        <w:t>, в процессе анализа</w:t>
      </w:r>
      <w:r w:rsidRPr="00F34F99">
        <w:rPr>
          <w:sz w:val="26"/>
          <w:szCs w:val="26"/>
        </w:rPr>
        <w:t xml:space="preserve"> используются плановая, учетная, </w:t>
      </w:r>
      <w:proofErr w:type="spellStart"/>
      <w:r w:rsidRPr="00F34F99">
        <w:rPr>
          <w:sz w:val="26"/>
          <w:szCs w:val="26"/>
        </w:rPr>
        <w:t>внеучетная</w:t>
      </w:r>
      <w:proofErr w:type="spellEnd"/>
      <w:r w:rsidRPr="00F34F99">
        <w:rPr>
          <w:sz w:val="26"/>
          <w:szCs w:val="26"/>
        </w:rPr>
        <w:t xml:space="preserve"> и научно-техническая информация: </w:t>
      </w:r>
      <w:r w:rsidR="00213FA4">
        <w:rPr>
          <w:sz w:val="26"/>
          <w:szCs w:val="26"/>
        </w:rPr>
        <w:t xml:space="preserve">договоры на выполнение НИР, </w:t>
      </w:r>
      <w:r w:rsidRPr="00F34F99">
        <w:rPr>
          <w:sz w:val="26"/>
          <w:szCs w:val="26"/>
        </w:rPr>
        <w:t>технические задания на темы, калькуляции сметной стоимости НИР, акты приемк</w:t>
      </w:r>
      <w:r w:rsidR="00F34F99" w:rsidRPr="00F34F99">
        <w:rPr>
          <w:sz w:val="26"/>
          <w:szCs w:val="26"/>
        </w:rPr>
        <w:t>и</w:t>
      </w:r>
      <w:r w:rsidRPr="00F34F99">
        <w:rPr>
          <w:sz w:val="26"/>
          <w:szCs w:val="26"/>
        </w:rPr>
        <w:t xml:space="preserve"> раб</w:t>
      </w:r>
      <w:r w:rsidR="00F34F99" w:rsidRPr="00F34F99">
        <w:rPr>
          <w:sz w:val="26"/>
          <w:szCs w:val="26"/>
        </w:rPr>
        <w:t xml:space="preserve">от заказчиком, акты внедрения </w:t>
      </w:r>
      <w:r w:rsidRPr="00F34F99">
        <w:rPr>
          <w:sz w:val="26"/>
          <w:szCs w:val="26"/>
        </w:rPr>
        <w:t>работ, нау</w:t>
      </w:r>
      <w:r w:rsidR="00F34F99" w:rsidRPr="00F34F99">
        <w:rPr>
          <w:sz w:val="26"/>
          <w:szCs w:val="26"/>
        </w:rPr>
        <w:t>чно-технические отчеты по теме</w:t>
      </w:r>
      <w:r w:rsidRPr="00F34F99">
        <w:rPr>
          <w:sz w:val="26"/>
          <w:szCs w:val="26"/>
        </w:rPr>
        <w:t xml:space="preserve">, заявки на получение авторских свидетельств, патентов, лицензий и др. </w:t>
      </w:r>
    </w:p>
    <w:p w:rsidR="0018281B" w:rsidRPr="00F34F99" w:rsidRDefault="002666D2" w:rsidP="00F34F99">
      <w:pPr>
        <w:ind w:firstLine="709"/>
        <w:jc w:val="both"/>
        <w:rPr>
          <w:sz w:val="26"/>
          <w:szCs w:val="26"/>
        </w:rPr>
      </w:pPr>
      <w:r w:rsidRPr="00F34F99">
        <w:rPr>
          <w:sz w:val="26"/>
          <w:szCs w:val="26"/>
        </w:rPr>
        <w:lastRenderedPageBreak/>
        <w:t xml:space="preserve">Для характеристики объема работы научного учреждения используется система показателей: общий объем выполненных в </w:t>
      </w:r>
      <w:r w:rsidR="00F34F99" w:rsidRPr="00F34F99">
        <w:rPr>
          <w:sz w:val="26"/>
          <w:szCs w:val="26"/>
        </w:rPr>
        <w:t>о</w:t>
      </w:r>
      <w:r w:rsidRPr="00F34F99">
        <w:rPr>
          <w:sz w:val="26"/>
          <w:szCs w:val="26"/>
        </w:rPr>
        <w:t>тчетном периоде научных работ, в том числе выполненных собственными силами и сторонними организаци</w:t>
      </w:r>
      <w:r w:rsidR="00F34F99" w:rsidRPr="00F34F99">
        <w:rPr>
          <w:sz w:val="26"/>
          <w:szCs w:val="26"/>
        </w:rPr>
        <w:t>ями</w:t>
      </w:r>
      <w:r w:rsidRPr="00F34F99">
        <w:rPr>
          <w:sz w:val="26"/>
          <w:szCs w:val="26"/>
        </w:rPr>
        <w:t>; объем законченных работ; номенклатура работ и неза</w:t>
      </w:r>
      <w:r w:rsidR="00F34F99" w:rsidRPr="00F34F99">
        <w:rPr>
          <w:sz w:val="26"/>
          <w:szCs w:val="26"/>
        </w:rPr>
        <w:t>ве</w:t>
      </w:r>
      <w:r w:rsidRPr="00F34F99">
        <w:rPr>
          <w:sz w:val="26"/>
          <w:szCs w:val="26"/>
        </w:rPr>
        <w:t xml:space="preserve">ршенное научное производство. Они отражаются </w:t>
      </w:r>
      <w:proofErr w:type="gramStart"/>
      <w:r w:rsidRPr="00F34F99">
        <w:rPr>
          <w:sz w:val="26"/>
          <w:szCs w:val="26"/>
        </w:rPr>
        <w:t>в</w:t>
      </w:r>
      <w:proofErr w:type="gramEnd"/>
      <w:r w:rsidRPr="00F34F99">
        <w:rPr>
          <w:sz w:val="26"/>
          <w:szCs w:val="26"/>
        </w:rPr>
        <w:t xml:space="preserve"> </w:t>
      </w:r>
      <w:proofErr w:type="gramStart"/>
      <w:r w:rsidRPr="00F34F99">
        <w:rPr>
          <w:sz w:val="26"/>
          <w:szCs w:val="26"/>
        </w:rPr>
        <w:t>смет</w:t>
      </w:r>
      <w:r w:rsidR="00F34F99" w:rsidRPr="00F34F99">
        <w:rPr>
          <w:sz w:val="26"/>
          <w:szCs w:val="26"/>
        </w:rPr>
        <w:t>ой</w:t>
      </w:r>
      <w:proofErr w:type="gramEnd"/>
      <w:r w:rsidRPr="00F34F99">
        <w:rPr>
          <w:sz w:val="26"/>
          <w:szCs w:val="26"/>
        </w:rPr>
        <w:t xml:space="preserve"> стоимости в денежном выражении по договорным ценам и в натуральном выражении по количеству </w:t>
      </w:r>
      <w:r w:rsidR="00F34F99" w:rsidRPr="00F34F99">
        <w:rPr>
          <w:sz w:val="26"/>
          <w:szCs w:val="26"/>
        </w:rPr>
        <w:t>тем</w:t>
      </w:r>
      <w:r w:rsidRPr="00F34F99">
        <w:rPr>
          <w:sz w:val="26"/>
          <w:szCs w:val="26"/>
        </w:rPr>
        <w:t>. В процессе анализа объема НИР выявляются отклоне</w:t>
      </w:r>
      <w:r w:rsidR="00F34F99" w:rsidRPr="00F34F99">
        <w:rPr>
          <w:sz w:val="26"/>
          <w:szCs w:val="26"/>
        </w:rPr>
        <w:t>ни</w:t>
      </w:r>
      <w:r w:rsidRPr="00F34F99">
        <w:rPr>
          <w:sz w:val="26"/>
          <w:szCs w:val="26"/>
        </w:rPr>
        <w:t>я и степень изменения показателей.</w:t>
      </w:r>
      <w:r w:rsidR="00F34F99" w:rsidRPr="00F34F99">
        <w:rPr>
          <w:sz w:val="26"/>
          <w:szCs w:val="26"/>
        </w:rPr>
        <w:t xml:space="preserve"> </w:t>
      </w:r>
      <w:r w:rsidRPr="00F34F99">
        <w:rPr>
          <w:sz w:val="26"/>
          <w:szCs w:val="26"/>
        </w:rPr>
        <w:t>На изменение объема работ, выполняемых собственными</w:t>
      </w:r>
      <w:r w:rsidR="00F34F99" w:rsidRPr="00F34F99">
        <w:rPr>
          <w:sz w:val="26"/>
          <w:szCs w:val="26"/>
        </w:rPr>
        <w:t xml:space="preserve"> силами</w:t>
      </w:r>
      <w:r w:rsidRPr="00F34F99">
        <w:rPr>
          <w:sz w:val="26"/>
          <w:szCs w:val="26"/>
        </w:rPr>
        <w:t xml:space="preserve"> научного учреждения, воздействуют такие факторы,</w:t>
      </w:r>
      <w:r w:rsidR="00F34F99" w:rsidRPr="00F34F99">
        <w:rPr>
          <w:sz w:val="26"/>
          <w:szCs w:val="26"/>
        </w:rPr>
        <w:t xml:space="preserve"> как</w:t>
      </w:r>
      <w:r w:rsidRPr="00F34F99">
        <w:rPr>
          <w:sz w:val="26"/>
          <w:szCs w:val="26"/>
        </w:rPr>
        <w:t xml:space="preserve"> обеспеченность трудовыми, материальными и другими</w:t>
      </w:r>
      <w:r w:rsidR="00F34F99" w:rsidRPr="00F34F99">
        <w:rPr>
          <w:sz w:val="26"/>
          <w:szCs w:val="26"/>
        </w:rPr>
        <w:t xml:space="preserve"> ре</w:t>
      </w:r>
      <w:r w:rsidRPr="00F34F99">
        <w:rPr>
          <w:sz w:val="26"/>
          <w:szCs w:val="26"/>
        </w:rPr>
        <w:t>сурсами. Однако в связи с преобладанием в итогах работы</w:t>
      </w:r>
      <w:r w:rsidR="00F34F99" w:rsidRPr="00F34F99">
        <w:rPr>
          <w:sz w:val="26"/>
          <w:szCs w:val="26"/>
        </w:rPr>
        <w:t xml:space="preserve"> </w:t>
      </w:r>
      <w:r w:rsidRPr="00F34F99">
        <w:rPr>
          <w:sz w:val="26"/>
          <w:szCs w:val="26"/>
        </w:rPr>
        <w:t>результатов творческого труда основными факторами высту</w:t>
      </w:r>
      <w:r w:rsidR="00F34F99" w:rsidRPr="00F34F99">
        <w:rPr>
          <w:sz w:val="26"/>
          <w:szCs w:val="26"/>
        </w:rPr>
        <w:t>па</w:t>
      </w:r>
      <w:r w:rsidRPr="00F34F99">
        <w:rPr>
          <w:sz w:val="26"/>
          <w:szCs w:val="26"/>
        </w:rPr>
        <w:t>ют изменения численности работников и уровня произво</w:t>
      </w:r>
      <w:r w:rsidR="00F34F99" w:rsidRPr="00F34F99">
        <w:rPr>
          <w:sz w:val="26"/>
          <w:szCs w:val="26"/>
        </w:rPr>
        <w:t>дит</w:t>
      </w:r>
      <w:r w:rsidRPr="00F34F99">
        <w:rPr>
          <w:sz w:val="26"/>
          <w:szCs w:val="26"/>
        </w:rPr>
        <w:t>ельности их труда.</w:t>
      </w:r>
    </w:p>
    <w:p w:rsidR="002666D2" w:rsidRPr="00213FA4" w:rsidRDefault="002666D2" w:rsidP="00213FA4">
      <w:pPr>
        <w:ind w:firstLine="709"/>
        <w:jc w:val="both"/>
        <w:rPr>
          <w:sz w:val="26"/>
          <w:szCs w:val="26"/>
        </w:rPr>
      </w:pPr>
      <w:r w:rsidRPr="00213FA4">
        <w:rPr>
          <w:sz w:val="26"/>
          <w:szCs w:val="26"/>
        </w:rPr>
        <w:t xml:space="preserve">В процессе анализа раздельно изучаются объем выполненных в отчетном периоде, законченных и переходящих </w:t>
      </w:r>
      <w:r w:rsidR="00F34F99" w:rsidRPr="00213FA4">
        <w:rPr>
          <w:sz w:val="26"/>
          <w:szCs w:val="26"/>
        </w:rPr>
        <w:t>работ.</w:t>
      </w:r>
      <w:r w:rsidRPr="00213FA4">
        <w:t xml:space="preserve"> </w:t>
      </w:r>
      <w:r w:rsidRPr="00213FA4">
        <w:rPr>
          <w:sz w:val="26"/>
          <w:szCs w:val="26"/>
        </w:rPr>
        <w:t>Изучение начинается с оценки выполнения плана по</w:t>
      </w:r>
      <w:r w:rsidRPr="00213FA4">
        <w:t xml:space="preserve"> </w:t>
      </w:r>
      <w:r w:rsidRPr="00213FA4">
        <w:rPr>
          <w:sz w:val="26"/>
          <w:szCs w:val="26"/>
        </w:rPr>
        <w:t xml:space="preserve">номенклатуре (по количеству тем и в денежном выражении). </w:t>
      </w:r>
      <w:r w:rsidR="00C80EBE">
        <w:rPr>
          <w:sz w:val="26"/>
          <w:szCs w:val="26"/>
        </w:rPr>
        <w:t>В</w:t>
      </w:r>
      <w:r w:rsidRPr="00213FA4">
        <w:rPr>
          <w:sz w:val="26"/>
          <w:szCs w:val="26"/>
        </w:rPr>
        <w:t xml:space="preserve"> процессе анализа необходимо рассмотреть перечень прекращенных работ и по каждой из них установить полную сметную стоимость на период прекращения, а также их удельный вес в объеме выполненных работ и законченных работ. </w:t>
      </w:r>
      <w:r w:rsidR="00213FA4" w:rsidRPr="00213FA4">
        <w:rPr>
          <w:sz w:val="26"/>
          <w:szCs w:val="26"/>
        </w:rPr>
        <w:t xml:space="preserve">Изучается состав тематического плана работ. </w:t>
      </w:r>
      <w:r w:rsidRPr="00213FA4">
        <w:rPr>
          <w:sz w:val="26"/>
          <w:szCs w:val="26"/>
        </w:rPr>
        <w:t>Фактически работы могут выполняться и сверх плана. В этом случае изучается целесообразность их проведения.</w:t>
      </w:r>
    </w:p>
    <w:p w:rsidR="00213FA4" w:rsidRPr="00C80EBE" w:rsidRDefault="002666D2" w:rsidP="00C80EBE">
      <w:pPr>
        <w:ind w:firstLine="709"/>
        <w:jc w:val="both"/>
      </w:pPr>
      <w:r w:rsidRPr="00C80EBE">
        <w:rPr>
          <w:sz w:val="26"/>
          <w:szCs w:val="26"/>
        </w:rPr>
        <w:t xml:space="preserve">Законченные работы группируются по характеру конечных результатов. Среди работ с законченной тематикой выделяются работы с отрицательными результатами, поэтому необходимо установить степень полезности такой работы. Если полученный </w:t>
      </w:r>
      <w:r w:rsidR="00213FA4" w:rsidRPr="00C80EBE">
        <w:rPr>
          <w:sz w:val="26"/>
          <w:szCs w:val="26"/>
        </w:rPr>
        <w:t>от</w:t>
      </w:r>
      <w:r w:rsidRPr="00C80EBE">
        <w:rPr>
          <w:sz w:val="26"/>
          <w:szCs w:val="26"/>
        </w:rPr>
        <w:t>рицательный результат может быть использован при выполнении другой работы или исключает ошибки при выборе путей дальнейшего исследования, такая работа признается полезной.</w:t>
      </w:r>
      <w:r w:rsidRPr="00C80EBE">
        <w:t xml:space="preserve"> </w:t>
      </w:r>
    </w:p>
    <w:p w:rsidR="00C80EBE" w:rsidRDefault="002666D2" w:rsidP="00C80EBE">
      <w:pPr>
        <w:ind w:firstLine="709"/>
        <w:jc w:val="both"/>
        <w:rPr>
          <w:i/>
          <w:sz w:val="26"/>
          <w:szCs w:val="26"/>
        </w:rPr>
      </w:pPr>
      <w:r w:rsidRPr="00C80EBE">
        <w:rPr>
          <w:sz w:val="26"/>
          <w:szCs w:val="26"/>
        </w:rPr>
        <w:t>Важной задачей анализа является проверка соблюдения</w:t>
      </w:r>
      <w:r w:rsidR="00213FA4" w:rsidRPr="00C80EBE">
        <w:rPr>
          <w:sz w:val="26"/>
          <w:szCs w:val="26"/>
        </w:rPr>
        <w:t xml:space="preserve"> с</w:t>
      </w:r>
      <w:r w:rsidRPr="00C80EBE">
        <w:rPr>
          <w:sz w:val="26"/>
          <w:szCs w:val="26"/>
        </w:rPr>
        <w:t>роков выполнения исследо</w:t>
      </w:r>
      <w:r w:rsidR="00C80EBE" w:rsidRPr="00C80EBE">
        <w:rPr>
          <w:sz w:val="26"/>
          <w:szCs w:val="26"/>
        </w:rPr>
        <w:t>ван</w:t>
      </w:r>
      <w:r w:rsidRPr="00C80EBE">
        <w:rPr>
          <w:sz w:val="26"/>
          <w:szCs w:val="26"/>
        </w:rPr>
        <w:t>ий. С этой целью устанавливается объем (по количеству</w:t>
      </w:r>
      <w:r w:rsidR="00C80EBE" w:rsidRPr="00C80EBE">
        <w:rPr>
          <w:sz w:val="26"/>
          <w:szCs w:val="26"/>
        </w:rPr>
        <w:t xml:space="preserve"> т</w:t>
      </w:r>
      <w:r w:rsidRPr="00C80EBE">
        <w:rPr>
          <w:sz w:val="26"/>
          <w:szCs w:val="26"/>
        </w:rPr>
        <w:t>ем и сметной стоимости) и удельный вес работ, закончен</w:t>
      </w:r>
      <w:r w:rsidR="00C80EBE" w:rsidRPr="00C80EBE">
        <w:rPr>
          <w:sz w:val="26"/>
          <w:szCs w:val="26"/>
        </w:rPr>
        <w:t xml:space="preserve">ных в </w:t>
      </w:r>
      <w:r w:rsidRPr="00C80EBE">
        <w:rPr>
          <w:sz w:val="26"/>
          <w:szCs w:val="26"/>
        </w:rPr>
        <w:t>срок, досрочно и с</w:t>
      </w:r>
      <w:r w:rsidR="00C80EBE" w:rsidRPr="00C80EBE">
        <w:rPr>
          <w:sz w:val="26"/>
          <w:szCs w:val="26"/>
        </w:rPr>
        <w:t xml:space="preserve"> нарушением срока. Кроме того, </w:t>
      </w:r>
      <w:r w:rsidRPr="00C80EBE">
        <w:rPr>
          <w:sz w:val="26"/>
          <w:szCs w:val="26"/>
        </w:rPr>
        <w:t>темы группи</w:t>
      </w:r>
      <w:r w:rsidR="00C80EBE" w:rsidRPr="00C80EBE">
        <w:rPr>
          <w:sz w:val="26"/>
          <w:szCs w:val="26"/>
        </w:rPr>
        <w:t>руются по продолжительности проведе</w:t>
      </w:r>
      <w:r w:rsidRPr="00C80EBE">
        <w:rPr>
          <w:sz w:val="26"/>
          <w:szCs w:val="26"/>
        </w:rPr>
        <w:t xml:space="preserve">ния </w:t>
      </w:r>
      <w:proofErr w:type="gramStart"/>
      <w:r w:rsidRPr="00C80EBE">
        <w:rPr>
          <w:sz w:val="26"/>
          <w:szCs w:val="26"/>
        </w:rPr>
        <w:t>исследований</w:t>
      </w:r>
      <w:proofErr w:type="gramEnd"/>
      <w:r w:rsidRPr="00C80EBE">
        <w:rPr>
          <w:sz w:val="26"/>
          <w:szCs w:val="26"/>
        </w:rPr>
        <w:t xml:space="preserve"> и определяется их средний уровень. В </w:t>
      </w:r>
      <w:r w:rsidR="00C80EBE" w:rsidRPr="00C80EBE">
        <w:rPr>
          <w:sz w:val="26"/>
          <w:szCs w:val="26"/>
        </w:rPr>
        <w:t>пр</w:t>
      </w:r>
      <w:r w:rsidRPr="00C80EBE">
        <w:rPr>
          <w:sz w:val="26"/>
          <w:szCs w:val="26"/>
        </w:rPr>
        <w:t xml:space="preserve">оцессе </w:t>
      </w:r>
      <w:proofErr w:type="gramStart"/>
      <w:r w:rsidRPr="00C80EBE">
        <w:rPr>
          <w:sz w:val="26"/>
          <w:szCs w:val="26"/>
        </w:rPr>
        <w:t>анализа значения показателей продолжительности исполнения</w:t>
      </w:r>
      <w:proofErr w:type="gramEnd"/>
      <w:r w:rsidRPr="00C80EBE">
        <w:rPr>
          <w:sz w:val="26"/>
          <w:szCs w:val="26"/>
        </w:rPr>
        <w:t xml:space="preserve"> НИР сопоставляются с аналогичными данными</w:t>
      </w:r>
      <w:r w:rsidR="00C80EBE" w:rsidRPr="00C80EBE">
        <w:rPr>
          <w:sz w:val="26"/>
          <w:szCs w:val="26"/>
        </w:rPr>
        <w:t xml:space="preserve"> пре</w:t>
      </w:r>
      <w:r w:rsidRPr="00C80EBE">
        <w:rPr>
          <w:sz w:val="26"/>
          <w:szCs w:val="26"/>
        </w:rPr>
        <w:t>дыдущих периодов и других организаций.</w:t>
      </w:r>
      <w:r w:rsidR="00472D8A" w:rsidRPr="00C80EBE">
        <w:t xml:space="preserve"> </w:t>
      </w:r>
      <w:r w:rsidR="00472D8A" w:rsidRPr="00C80EBE">
        <w:rPr>
          <w:sz w:val="26"/>
          <w:szCs w:val="26"/>
        </w:rPr>
        <w:t>В процессе анализа вс</w:t>
      </w:r>
      <w:r w:rsidR="00C80EBE" w:rsidRPr="00C80EBE">
        <w:rPr>
          <w:sz w:val="26"/>
          <w:szCs w:val="26"/>
        </w:rPr>
        <w:t>е законченные работы группируются</w:t>
      </w:r>
      <w:r w:rsidR="00472D8A" w:rsidRPr="00C80EBE">
        <w:rPr>
          <w:sz w:val="26"/>
          <w:szCs w:val="26"/>
        </w:rPr>
        <w:t xml:space="preserve"> по сметной </w:t>
      </w:r>
      <w:proofErr w:type="gramStart"/>
      <w:r w:rsidR="00472D8A" w:rsidRPr="00C80EBE">
        <w:rPr>
          <w:sz w:val="26"/>
          <w:szCs w:val="26"/>
        </w:rPr>
        <w:t>стоимости</w:t>
      </w:r>
      <w:proofErr w:type="gramEnd"/>
      <w:r w:rsidR="00472D8A" w:rsidRPr="00C80EBE">
        <w:rPr>
          <w:sz w:val="26"/>
          <w:szCs w:val="26"/>
        </w:rPr>
        <w:t xml:space="preserve"> и устанавливается их средняя стоимость</w:t>
      </w:r>
      <w:r w:rsidR="00C80EBE" w:rsidRPr="00C80EBE">
        <w:rPr>
          <w:sz w:val="26"/>
          <w:szCs w:val="26"/>
        </w:rPr>
        <w:t>.</w:t>
      </w:r>
      <w:r w:rsidR="00C80EBE">
        <w:rPr>
          <w:i/>
          <w:sz w:val="26"/>
          <w:szCs w:val="26"/>
        </w:rPr>
        <w:t xml:space="preserve"> </w:t>
      </w:r>
    </w:p>
    <w:p w:rsidR="00B8320D" w:rsidRPr="00B8320D" w:rsidRDefault="00472D8A" w:rsidP="00B8320D">
      <w:pPr>
        <w:ind w:firstLine="709"/>
        <w:jc w:val="both"/>
        <w:rPr>
          <w:sz w:val="26"/>
          <w:szCs w:val="26"/>
        </w:rPr>
      </w:pPr>
      <w:r w:rsidRPr="00B8320D">
        <w:rPr>
          <w:sz w:val="26"/>
          <w:szCs w:val="26"/>
        </w:rPr>
        <w:t xml:space="preserve">Переходящая тематика научных работ является одним из основных элементов научного незавершенного производства. </w:t>
      </w:r>
      <w:r w:rsidR="00C80EBE" w:rsidRPr="00B8320D">
        <w:rPr>
          <w:sz w:val="26"/>
          <w:szCs w:val="26"/>
        </w:rPr>
        <w:t>В</w:t>
      </w:r>
      <w:r w:rsidRPr="00B8320D">
        <w:rPr>
          <w:sz w:val="26"/>
          <w:szCs w:val="26"/>
        </w:rPr>
        <w:t xml:space="preserve"> процессе анализа определяется выполнение плана по объему выполненных работ по каждой незаконченной теме и</w:t>
      </w:r>
      <w:r w:rsidR="00C80EBE" w:rsidRPr="00B8320D">
        <w:rPr>
          <w:sz w:val="26"/>
          <w:szCs w:val="26"/>
        </w:rPr>
        <w:t xml:space="preserve"> </w:t>
      </w:r>
      <w:r w:rsidRPr="00B8320D">
        <w:rPr>
          <w:sz w:val="26"/>
          <w:szCs w:val="26"/>
        </w:rPr>
        <w:t>в целом по научному учреждению</w:t>
      </w:r>
      <w:r w:rsidR="00C80EBE" w:rsidRPr="00B8320D">
        <w:rPr>
          <w:sz w:val="26"/>
          <w:szCs w:val="26"/>
        </w:rPr>
        <w:t xml:space="preserve">. </w:t>
      </w:r>
      <w:r w:rsidRPr="00B8320D">
        <w:rPr>
          <w:sz w:val="26"/>
          <w:szCs w:val="26"/>
        </w:rPr>
        <w:t>Кроме того, устанавливается степень их готовности по плану и фактически на опре</w:t>
      </w:r>
      <w:r w:rsidR="00C80EBE" w:rsidRPr="00B8320D">
        <w:rPr>
          <w:sz w:val="26"/>
          <w:szCs w:val="26"/>
        </w:rPr>
        <w:t>деленную дату.</w:t>
      </w:r>
      <w:r w:rsidRPr="00B8320D">
        <w:rPr>
          <w:sz w:val="26"/>
          <w:szCs w:val="26"/>
        </w:rPr>
        <w:t xml:space="preserve"> </w:t>
      </w:r>
    </w:p>
    <w:p w:rsidR="00C80EBE" w:rsidRPr="00B8320D" w:rsidRDefault="00472D8A" w:rsidP="00B8320D">
      <w:pPr>
        <w:ind w:firstLine="709"/>
        <w:jc w:val="both"/>
        <w:rPr>
          <w:sz w:val="26"/>
          <w:szCs w:val="26"/>
        </w:rPr>
      </w:pPr>
      <w:r w:rsidRPr="00B8320D">
        <w:rPr>
          <w:sz w:val="26"/>
          <w:szCs w:val="26"/>
        </w:rPr>
        <w:t xml:space="preserve">Заключительным этапом научного исследования является внедрение полученных результатов. </w:t>
      </w:r>
      <w:r w:rsidR="00C80EBE" w:rsidRPr="00B8320D">
        <w:rPr>
          <w:sz w:val="26"/>
          <w:szCs w:val="26"/>
        </w:rPr>
        <w:t>Для</w:t>
      </w:r>
      <w:r w:rsidRPr="00B8320D">
        <w:rPr>
          <w:sz w:val="26"/>
          <w:szCs w:val="26"/>
        </w:rPr>
        <w:t xml:space="preserve"> оценк</w:t>
      </w:r>
      <w:r w:rsidR="00C80EBE" w:rsidRPr="00B8320D">
        <w:rPr>
          <w:sz w:val="26"/>
          <w:szCs w:val="26"/>
        </w:rPr>
        <w:t>и</w:t>
      </w:r>
      <w:r w:rsidRPr="00B8320D">
        <w:rPr>
          <w:sz w:val="26"/>
          <w:szCs w:val="26"/>
        </w:rPr>
        <w:t xml:space="preserve"> выполнени</w:t>
      </w:r>
      <w:r w:rsidR="00C80EBE" w:rsidRPr="00B8320D">
        <w:rPr>
          <w:sz w:val="26"/>
          <w:szCs w:val="26"/>
        </w:rPr>
        <w:t>я плана внедрения применяются:</w:t>
      </w:r>
      <w:r w:rsidRPr="00B8320D">
        <w:rPr>
          <w:sz w:val="26"/>
          <w:szCs w:val="26"/>
        </w:rPr>
        <w:t xml:space="preserve"> </w:t>
      </w:r>
      <w:r w:rsidR="00C80EBE" w:rsidRPr="00B8320D">
        <w:rPr>
          <w:sz w:val="26"/>
          <w:szCs w:val="26"/>
        </w:rPr>
        <w:t>в</w:t>
      </w:r>
      <w:r w:rsidRPr="00B8320D">
        <w:rPr>
          <w:sz w:val="26"/>
          <w:szCs w:val="26"/>
        </w:rPr>
        <w:t xml:space="preserve"> качестве абсолютных показателей </w:t>
      </w:r>
      <w:r w:rsidR="00C80EBE" w:rsidRPr="00B8320D">
        <w:rPr>
          <w:sz w:val="26"/>
          <w:szCs w:val="26"/>
        </w:rPr>
        <w:t>-</w:t>
      </w:r>
      <w:r w:rsidRPr="00B8320D">
        <w:rPr>
          <w:sz w:val="26"/>
          <w:szCs w:val="26"/>
        </w:rPr>
        <w:t xml:space="preserve"> количество </w:t>
      </w:r>
      <w:r w:rsidR="00C80EBE" w:rsidRPr="00B8320D">
        <w:rPr>
          <w:sz w:val="26"/>
          <w:szCs w:val="26"/>
        </w:rPr>
        <w:t xml:space="preserve">внедренных в </w:t>
      </w:r>
      <w:r w:rsidR="00C80EBE" w:rsidRPr="00B8320D">
        <w:rPr>
          <w:sz w:val="26"/>
          <w:szCs w:val="26"/>
        </w:rPr>
        <w:lastRenderedPageBreak/>
        <w:t xml:space="preserve">производство </w:t>
      </w:r>
      <w:r w:rsidRPr="00B8320D">
        <w:rPr>
          <w:sz w:val="26"/>
          <w:szCs w:val="26"/>
        </w:rPr>
        <w:t>тем и их сметная стои</w:t>
      </w:r>
      <w:r w:rsidR="00B8320D" w:rsidRPr="00B8320D">
        <w:rPr>
          <w:sz w:val="26"/>
          <w:szCs w:val="26"/>
        </w:rPr>
        <w:t xml:space="preserve">мость, </w:t>
      </w:r>
      <w:r w:rsidRPr="00B8320D">
        <w:rPr>
          <w:sz w:val="26"/>
          <w:szCs w:val="26"/>
        </w:rPr>
        <w:t xml:space="preserve"> </w:t>
      </w:r>
      <w:r w:rsidR="00B8320D" w:rsidRPr="00B8320D">
        <w:rPr>
          <w:sz w:val="26"/>
          <w:szCs w:val="26"/>
        </w:rPr>
        <w:t>в качестве о</w:t>
      </w:r>
      <w:r w:rsidRPr="00B8320D">
        <w:rPr>
          <w:sz w:val="26"/>
          <w:szCs w:val="26"/>
        </w:rPr>
        <w:t>тносительны</w:t>
      </w:r>
      <w:r w:rsidR="00B8320D" w:rsidRPr="00B8320D">
        <w:rPr>
          <w:sz w:val="26"/>
          <w:szCs w:val="26"/>
        </w:rPr>
        <w:t>х – коэффициент внедрения</w:t>
      </w:r>
      <w:r w:rsidRPr="00B8320D">
        <w:rPr>
          <w:sz w:val="26"/>
          <w:szCs w:val="26"/>
        </w:rPr>
        <w:t xml:space="preserve"> </w:t>
      </w:r>
      <w:r w:rsidR="00B8320D" w:rsidRPr="00B8320D">
        <w:rPr>
          <w:sz w:val="26"/>
          <w:szCs w:val="26"/>
        </w:rPr>
        <w:t>(</w:t>
      </w:r>
      <w:r w:rsidRPr="00B8320D">
        <w:rPr>
          <w:sz w:val="26"/>
          <w:szCs w:val="26"/>
        </w:rPr>
        <w:t>отношение объема внедрения к объему законченных в отчетном году работ</w:t>
      </w:r>
      <w:r w:rsidR="00B8320D" w:rsidRPr="00B8320D">
        <w:rPr>
          <w:sz w:val="26"/>
          <w:szCs w:val="26"/>
        </w:rPr>
        <w:t>)</w:t>
      </w:r>
      <w:r w:rsidRPr="00B8320D">
        <w:rPr>
          <w:sz w:val="26"/>
          <w:szCs w:val="26"/>
        </w:rPr>
        <w:t>.</w:t>
      </w:r>
      <w:r w:rsidRPr="00B8320D">
        <w:t xml:space="preserve"> </w:t>
      </w:r>
      <w:r w:rsidR="00B8320D" w:rsidRPr="00B8320D">
        <w:rPr>
          <w:sz w:val="26"/>
          <w:szCs w:val="26"/>
        </w:rPr>
        <w:t>Также могут быть использованы такие показатели как количество патентов, публикаций, актов о внедрении и т.п.</w:t>
      </w:r>
    </w:p>
    <w:p w:rsidR="00472D8A" w:rsidRPr="00B8320D" w:rsidRDefault="00472D8A" w:rsidP="00B8320D">
      <w:pPr>
        <w:ind w:firstLine="709"/>
        <w:jc w:val="both"/>
        <w:rPr>
          <w:sz w:val="26"/>
          <w:szCs w:val="26"/>
        </w:rPr>
      </w:pPr>
      <w:r w:rsidRPr="00B8320D">
        <w:rPr>
          <w:sz w:val="26"/>
          <w:szCs w:val="26"/>
        </w:rPr>
        <w:t>В процессе анализа изучаются соответствие плановой и фактической загрузки отдельных структурных подразделений (отделов, лабораторий, групп) их пропускной возможности, стабильность выполнения плана работ на протяжении года, а также равномерность завершения и сдачи этапов или тем заказчику.</w:t>
      </w:r>
    </w:p>
    <w:p w:rsidR="002666D2" w:rsidRDefault="00472D8A" w:rsidP="00B8320D">
      <w:pPr>
        <w:ind w:firstLine="709"/>
        <w:jc w:val="both"/>
        <w:rPr>
          <w:sz w:val="26"/>
          <w:szCs w:val="26"/>
        </w:rPr>
      </w:pPr>
      <w:r w:rsidRPr="00B8320D">
        <w:rPr>
          <w:sz w:val="26"/>
          <w:szCs w:val="26"/>
        </w:rPr>
        <w:t>Загрузка отдельных подразделений научного учреждения (групп специалистов) определяется их штатными возможностями, полнотой укомплектованности штатов и уро</w:t>
      </w:r>
      <w:r w:rsidR="00B8320D" w:rsidRPr="00B8320D">
        <w:rPr>
          <w:sz w:val="26"/>
          <w:szCs w:val="26"/>
        </w:rPr>
        <w:t>в</w:t>
      </w:r>
      <w:r w:rsidRPr="00B8320D">
        <w:rPr>
          <w:sz w:val="26"/>
          <w:szCs w:val="26"/>
        </w:rPr>
        <w:t>нем использования располагаемого фонда рабочего времени. Плановая и фактическая степень загрузки подразделений учреждения рассчитывается как отношение их пропускной способности к трудоемкости программы работ соответственно по плану и фактически</w:t>
      </w:r>
      <w:r w:rsidRPr="00B8320D">
        <w:t xml:space="preserve"> </w:t>
      </w:r>
      <w:r w:rsidRPr="00B8320D">
        <w:rPr>
          <w:sz w:val="26"/>
          <w:szCs w:val="26"/>
        </w:rPr>
        <w:t>Соотношение между пропускной возможностью подразделений учреждения и объемами работ (по плану и фактиче</w:t>
      </w:r>
      <w:r w:rsidR="00B8320D" w:rsidRPr="00B8320D">
        <w:rPr>
          <w:sz w:val="26"/>
          <w:szCs w:val="26"/>
        </w:rPr>
        <w:t>ски</w:t>
      </w:r>
      <w:r w:rsidRPr="00B8320D">
        <w:rPr>
          <w:sz w:val="26"/>
          <w:szCs w:val="26"/>
        </w:rPr>
        <w:t>) характеризует их недогрузку или перегрузку</w:t>
      </w:r>
      <w:r w:rsidR="00B8320D" w:rsidRPr="00B8320D">
        <w:rPr>
          <w:sz w:val="26"/>
          <w:szCs w:val="26"/>
        </w:rPr>
        <w:t>.</w:t>
      </w:r>
    </w:p>
    <w:p w:rsidR="00B8320D" w:rsidRDefault="00B8320D" w:rsidP="00B8320D">
      <w:pPr>
        <w:ind w:firstLine="709"/>
        <w:jc w:val="both"/>
        <w:rPr>
          <w:sz w:val="26"/>
          <w:szCs w:val="26"/>
        </w:rPr>
      </w:pPr>
    </w:p>
    <w:p w:rsidR="00B8320D" w:rsidRDefault="005F0090" w:rsidP="005F0090">
      <w:pPr>
        <w:jc w:val="both"/>
        <w:rPr>
          <w:b/>
          <w:sz w:val="26"/>
          <w:szCs w:val="26"/>
        </w:rPr>
      </w:pPr>
      <w:r>
        <w:rPr>
          <w:b/>
          <w:sz w:val="26"/>
          <w:szCs w:val="26"/>
        </w:rPr>
        <w:t xml:space="preserve">3. </w:t>
      </w:r>
      <w:r w:rsidR="00596E4C" w:rsidRPr="00DA0EDF">
        <w:rPr>
          <w:b/>
          <w:sz w:val="26"/>
          <w:szCs w:val="26"/>
        </w:rPr>
        <w:t>Анализ финансирования бюджетных организаций и исполнения бюджетной сметы</w:t>
      </w:r>
    </w:p>
    <w:p w:rsidR="005F0090" w:rsidRDefault="005F0090" w:rsidP="005F0090">
      <w:pPr>
        <w:jc w:val="both"/>
        <w:rPr>
          <w:b/>
          <w:sz w:val="26"/>
          <w:szCs w:val="26"/>
        </w:rPr>
      </w:pPr>
    </w:p>
    <w:p w:rsidR="005F0090" w:rsidRDefault="005F0090" w:rsidP="005F0090">
      <w:pPr>
        <w:jc w:val="both"/>
        <w:rPr>
          <w:i/>
          <w:sz w:val="26"/>
          <w:szCs w:val="26"/>
        </w:rPr>
      </w:pPr>
      <w:r w:rsidRPr="005F0090">
        <w:rPr>
          <w:i/>
          <w:sz w:val="26"/>
          <w:szCs w:val="26"/>
        </w:rPr>
        <w:t>3.1</w:t>
      </w:r>
      <w:r w:rsidRPr="005F0090">
        <w:rPr>
          <w:i/>
          <w:sz w:val="26"/>
          <w:szCs w:val="26"/>
        </w:rPr>
        <w:tab/>
        <w:t>Порядок планирования бюджетных средств</w:t>
      </w:r>
    </w:p>
    <w:p w:rsidR="00EE2CD3" w:rsidRDefault="00EE2CD3" w:rsidP="0076636A">
      <w:pPr>
        <w:ind w:firstLine="709"/>
        <w:jc w:val="both"/>
        <w:rPr>
          <w:sz w:val="26"/>
          <w:szCs w:val="26"/>
        </w:rPr>
      </w:pPr>
      <w:r>
        <w:rPr>
          <w:sz w:val="26"/>
          <w:szCs w:val="26"/>
        </w:rPr>
        <w:t xml:space="preserve">В Республике Беларусь используется казначейская система исполнения бюджета. При этом производится планирование бюджетных расходов (в </w:t>
      </w:r>
      <w:proofErr w:type="spellStart"/>
      <w:r>
        <w:rPr>
          <w:sz w:val="26"/>
          <w:szCs w:val="26"/>
        </w:rPr>
        <w:t>т.ч</w:t>
      </w:r>
      <w:proofErr w:type="spellEnd"/>
      <w:r>
        <w:rPr>
          <w:sz w:val="26"/>
          <w:szCs w:val="26"/>
        </w:rPr>
        <w:t>. расходов на осуществление деятельности бюджетных организаций)</w:t>
      </w:r>
      <w:r w:rsidR="00584076">
        <w:rPr>
          <w:sz w:val="26"/>
          <w:szCs w:val="26"/>
        </w:rPr>
        <w:t xml:space="preserve"> в увязке с доходами за соответствующий год. Бюджетная смета</w:t>
      </w:r>
      <w:r w:rsidR="00E8338C">
        <w:rPr>
          <w:sz w:val="26"/>
          <w:szCs w:val="26"/>
        </w:rPr>
        <w:t xml:space="preserve"> -</w:t>
      </w:r>
      <w:r w:rsidR="00584076">
        <w:rPr>
          <w:sz w:val="26"/>
          <w:szCs w:val="26"/>
        </w:rPr>
        <w:t xml:space="preserve"> </w:t>
      </w:r>
      <w:r w:rsidR="00E8338C" w:rsidRPr="00E8338C">
        <w:rPr>
          <w:sz w:val="26"/>
          <w:szCs w:val="26"/>
        </w:rPr>
        <w:t>финансовый план, устанавливающий объем, целевое направление и распределение бюджетных сре</w:t>
      </w:r>
      <w:proofErr w:type="gramStart"/>
      <w:r w:rsidR="00E8338C" w:rsidRPr="00E8338C">
        <w:rPr>
          <w:sz w:val="26"/>
          <w:szCs w:val="26"/>
        </w:rPr>
        <w:t>дств в с</w:t>
      </w:r>
      <w:proofErr w:type="gramEnd"/>
      <w:r w:rsidR="00E8338C" w:rsidRPr="00E8338C">
        <w:rPr>
          <w:sz w:val="26"/>
          <w:szCs w:val="26"/>
        </w:rPr>
        <w:t>оответствии с бюджетной росписью</w:t>
      </w:r>
      <w:r w:rsidR="00E8338C">
        <w:rPr>
          <w:sz w:val="26"/>
          <w:szCs w:val="26"/>
        </w:rPr>
        <w:t>. Б</w:t>
      </w:r>
      <w:r w:rsidR="00E8338C" w:rsidRPr="00E8338C">
        <w:rPr>
          <w:sz w:val="26"/>
          <w:szCs w:val="26"/>
        </w:rPr>
        <w:t>юджетная роспись – распределение доходов и расходов бюджета, источников финансирования дефицита бюджета по кварталам года в соответствии с бюджетной классификацией Республики Беларусь</w:t>
      </w:r>
      <w:r w:rsidR="00E8338C">
        <w:rPr>
          <w:sz w:val="26"/>
          <w:szCs w:val="26"/>
        </w:rPr>
        <w:t>. Бюджетная смета – основной документ, составляемый бюджетной организацией для получения финансирования.</w:t>
      </w:r>
      <w:r w:rsidR="00E8338C" w:rsidRPr="00E8338C">
        <w:rPr>
          <w:sz w:val="26"/>
          <w:szCs w:val="26"/>
        </w:rPr>
        <w:t xml:space="preserve"> </w:t>
      </w:r>
      <w:r w:rsidR="00584076">
        <w:rPr>
          <w:sz w:val="26"/>
          <w:szCs w:val="26"/>
        </w:rPr>
        <w:t>Планирование и исполнение сметы – ключевой аспект функционирования (финансового обеспечения) бюджетной организации.</w:t>
      </w:r>
    </w:p>
    <w:p w:rsidR="005F0090" w:rsidRPr="0076636A" w:rsidRDefault="0076636A" w:rsidP="0076636A">
      <w:pPr>
        <w:ind w:firstLine="709"/>
        <w:jc w:val="both"/>
        <w:rPr>
          <w:sz w:val="26"/>
          <w:szCs w:val="26"/>
        </w:rPr>
      </w:pPr>
      <w:r w:rsidRPr="0076636A">
        <w:rPr>
          <w:sz w:val="26"/>
          <w:szCs w:val="26"/>
        </w:rPr>
        <w:t xml:space="preserve">Планирование </w:t>
      </w:r>
      <w:r w:rsidR="00E8338C" w:rsidRPr="0076636A">
        <w:rPr>
          <w:sz w:val="26"/>
          <w:szCs w:val="26"/>
        </w:rPr>
        <w:t xml:space="preserve">бюджетных </w:t>
      </w:r>
      <w:r w:rsidRPr="0076636A">
        <w:rPr>
          <w:sz w:val="26"/>
          <w:szCs w:val="26"/>
        </w:rPr>
        <w:t xml:space="preserve">смет производится в соответствие </w:t>
      </w:r>
      <w:proofErr w:type="gramStart"/>
      <w:r w:rsidRPr="0076636A">
        <w:rPr>
          <w:sz w:val="26"/>
          <w:szCs w:val="26"/>
        </w:rPr>
        <w:t>с</w:t>
      </w:r>
      <w:proofErr w:type="gramEnd"/>
      <w:r w:rsidRPr="0076636A">
        <w:rPr>
          <w:sz w:val="26"/>
          <w:szCs w:val="26"/>
        </w:rPr>
        <w:t>:</w:t>
      </w:r>
    </w:p>
    <w:p w:rsidR="0076636A" w:rsidRPr="0076636A" w:rsidRDefault="0076636A" w:rsidP="0076636A">
      <w:pPr>
        <w:ind w:firstLine="709"/>
        <w:jc w:val="both"/>
        <w:rPr>
          <w:sz w:val="26"/>
          <w:szCs w:val="26"/>
        </w:rPr>
      </w:pPr>
      <w:r w:rsidRPr="0076636A">
        <w:rPr>
          <w:sz w:val="26"/>
          <w:szCs w:val="26"/>
        </w:rPr>
        <w:t xml:space="preserve">- Бюджетным кодексом Республики Беларусь (далее – </w:t>
      </w:r>
      <w:proofErr w:type="spellStart"/>
      <w:r w:rsidRPr="0076636A">
        <w:rPr>
          <w:sz w:val="26"/>
          <w:szCs w:val="26"/>
        </w:rPr>
        <w:t>Б</w:t>
      </w:r>
      <w:r w:rsidR="00584076">
        <w:rPr>
          <w:sz w:val="26"/>
          <w:szCs w:val="26"/>
        </w:rPr>
        <w:t>д</w:t>
      </w:r>
      <w:r w:rsidRPr="0076636A">
        <w:rPr>
          <w:sz w:val="26"/>
          <w:szCs w:val="26"/>
        </w:rPr>
        <w:t>К</w:t>
      </w:r>
      <w:proofErr w:type="spellEnd"/>
      <w:r w:rsidRPr="0076636A">
        <w:rPr>
          <w:sz w:val="26"/>
          <w:szCs w:val="26"/>
        </w:rPr>
        <w:t xml:space="preserve"> РБ);</w:t>
      </w:r>
    </w:p>
    <w:p w:rsidR="0076636A" w:rsidRPr="0076636A" w:rsidRDefault="0076636A" w:rsidP="0076636A">
      <w:pPr>
        <w:ind w:firstLine="709"/>
        <w:jc w:val="both"/>
        <w:rPr>
          <w:sz w:val="26"/>
          <w:szCs w:val="26"/>
        </w:rPr>
      </w:pPr>
      <w:r w:rsidRPr="0076636A">
        <w:rPr>
          <w:sz w:val="26"/>
          <w:szCs w:val="26"/>
        </w:rPr>
        <w:t xml:space="preserve">- постановлением Министерства финансов Республики Беларусь от 30.01.2009 </w:t>
      </w:r>
      <w:r>
        <w:rPr>
          <w:sz w:val="26"/>
          <w:szCs w:val="26"/>
        </w:rPr>
        <w:t>№</w:t>
      </w:r>
      <w:r w:rsidRPr="0076636A">
        <w:rPr>
          <w:sz w:val="26"/>
          <w:szCs w:val="26"/>
        </w:rPr>
        <w:t xml:space="preserve"> 8 "О порядке составления, рассмотрения и утверждения бюджетных смет, смет доходов и расходов внебюджетных средств бюджетных организаций" (далее - постановление </w:t>
      </w:r>
      <w:r>
        <w:rPr>
          <w:sz w:val="26"/>
          <w:szCs w:val="26"/>
        </w:rPr>
        <w:t>№</w:t>
      </w:r>
      <w:r w:rsidRPr="0076636A">
        <w:rPr>
          <w:sz w:val="26"/>
          <w:szCs w:val="26"/>
        </w:rPr>
        <w:t xml:space="preserve"> 8);</w:t>
      </w:r>
    </w:p>
    <w:p w:rsidR="0076636A" w:rsidRPr="0076636A" w:rsidRDefault="0076636A" w:rsidP="0076636A">
      <w:pPr>
        <w:ind w:firstLine="709"/>
        <w:jc w:val="both"/>
        <w:rPr>
          <w:sz w:val="26"/>
          <w:szCs w:val="26"/>
        </w:rPr>
      </w:pPr>
      <w:r w:rsidRPr="0076636A">
        <w:rPr>
          <w:sz w:val="26"/>
          <w:szCs w:val="26"/>
        </w:rPr>
        <w:t xml:space="preserve">- постановлением Министерства финансов Республики Беларусь от 31.12.2008 </w:t>
      </w:r>
      <w:r>
        <w:rPr>
          <w:sz w:val="26"/>
          <w:szCs w:val="26"/>
        </w:rPr>
        <w:t>№</w:t>
      </w:r>
      <w:r w:rsidRPr="0076636A">
        <w:rPr>
          <w:sz w:val="26"/>
          <w:szCs w:val="26"/>
        </w:rPr>
        <w:t xml:space="preserve"> 208 "О бюджетной классификации Республики Беларусь" (далее - постановление </w:t>
      </w:r>
      <w:r>
        <w:rPr>
          <w:sz w:val="26"/>
          <w:szCs w:val="26"/>
        </w:rPr>
        <w:t>№</w:t>
      </w:r>
      <w:r w:rsidRPr="0076636A">
        <w:rPr>
          <w:sz w:val="26"/>
          <w:szCs w:val="26"/>
        </w:rPr>
        <w:t xml:space="preserve"> 208).</w:t>
      </w:r>
    </w:p>
    <w:p w:rsidR="0076636A" w:rsidRPr="0076636A" w:rsidRDefault="0076636A" w:rsidP="0076636A">
      <w:pPr>
        <w:ind w:firstLine="709"/>
        <w:jc w:val="both"/>
        <w:rPr>
          <w:sz w:val="26"/>
          <w:szCs w:val="26"/>
        </w:rPr>
      </w:pPr>
      <w:r w:rsidRPr="0076636A">
        <w:rPr>
          <w:sz w:val="26"/>
          <w:szCs w:val="26"/>
        </w:rPr>
        <w:t xml:space="preserve">Под составлением бюджетных смет получателей бюджетных средств </w:t>
      </w:r>
      <w:r>
        <w:rPr>
          <w:sz w:val="26"/>
          <w:szCs w:val="26"/>
        </w:rPr>
        <w:t>понимается установление объемов и</w:t>
      </w:r>
      <w:r w:rsidRPr="0076636A">
        <w:rPr>
          <w:sz w:val="26"/>
          <w:szCs w:val="26"/>
        </w:rPr>
        <w:t xml:space="preserve"> целевого направления бюджетных средств </w:t>
      </w:r>
      <w:r w:rsidRPr="0076636A">
        <w:rPr>
          <w:sz w:val="26"/>
          <w:szCs w:val="26"/>
        </w:rPr>
        <w:lastRenderedPageBreak/>
        <w:t>на основании бюджетных ассигнований, доведенных распорядителями бюджетных средств до получателей бюджетных сре</w:t>
      </w:r>
      <w:proofErr w:type="gramStart"/>
      <w:r w:rsidRPr="0076636A">
        <w:rPr>
          <w:sz w:val="26"/>
          <w:szCs w:val="26"/>
        </w:rPr>
        <w:t>дств дл</w:t>
      </w:r>
      <w:proofErr w:type="gramEnd"/>
      <w:r w:rsidRPr="0076636A">
        <w:rPr>
          <w:sz w:val="26"/>
          <w:szCs w:val="26"/>
        </w:rPr>
        <w:t>я выполнения ими своих функций и решения государственно значимых задач, определенных законодательством.</w:t>
      </w:r>
    </w:p>
    <w:p w:rsidR="0076636A" w:rsidRDefault="0076636A" w:rsidP="0076636A">
      <w:pPr>
        <w:ind w:firstLine="709"/>
        <w:jc w:val="both"/>
        <w:rPr>
          <w:sz w:val="26"/>
          <w:szCs w:val="26"/>
        </w:rPr>
      </w:pPr>
      <w:r w:rsidRPr="0076636A">
        <w:rPr>
          <w:sz w:val="26"/>
          <w:szCs w:val="26"/>
        </w:rPr>
        <w:t>Бюджетные сметы могут быть индивидуальными и сводными</w:t>
      </w:r>
      <w:r>
        <w:rPr>
          <w:sz w:val="26"/>
          <w:szCs w:val="26"/>
        </w:rPr>
        <w:t xml:space="preserve">. </w:t>
      </w:r>
      <w:r w:rsidRPr="0076636A">
        <w:rPr>
          <w:sz w:val="26"/>
          <w:szCs w:val="26"/>
        </w:rPr>
        <w:t>Бюджетные сметы составляются в разрезе функциональной классификации расходов бюджета по видам, функциональной классификации расходов бюджета по параграфам, программной классификации расходов бюджета, ведомственной классификации расходов республиканского бюджета, экономической классификации расходов бюджета</w:t>
      </w:r>
      <w:r w:rsidR="00EF0EDC">
        <w:rPr>
          <w:sz w:val="26"/>
          <w:szCs w:val="26"/>
        </w:rPr>
        <w:t xml:space="preserve"> (далее – </w:t>
      </w:r>
      <w:proofErr w:type="gramStart"/>
      <w:r w:rsidR="00EF0EDC">
        <w:rPr>
          <w:sz w:val="26"/>
          <w:szCs w:val="26"/>
        </w:rPr>
        <w:t>ЭК</w:t>
      </w:r>
      <w:proofErr w:type="gramEnd"/>
      <w:r w:rsidR="00EF0EDC">
        <w:rPr>
          <w:sz w:val="26"/>
          <w:szCs w:val="26"/>
        </w:rPr>
        <w:t>)</w:t>
      </w:r>
      <w:r>
        <w:rPr>
          <w:sz w:val="26"/>
          <w:szCs w:val="26"/>
        </w:rPr>
        <w:t xml:space="preserve">, утвержденных Постановлением №208. </w:t>
      </w:r>
    </w:p>
    <w:p w:rsidR="00584076" w:rsidRDefault="00584076" w:rsidP="0076636A">
      <w:pPr>
        <w:ind w:firstLine="709"/>
        <w:jc w:val="both"/>
        <w:rPr>
          <w:sz w:val="26"/>
          <w:szCs w:val="26"/>
        </w:rPr>
      </w:pPr>
      <w:r w:rsidRPr="00584076">
        <w:rPr>
          <w:sz w:val="26"/>
          <w:szCs w:val="26"/>
        </w:rPr>
        <w:t>Правильность учета доходов и расходов бюджета обеспечивается единством системы бюджетного учета, в основе которой лежит бюджетная классификация, предполагающая научно обоснованную, обязательную группировку доходов и расходов бюджета по однородным признакам, закодированным в определенном порядке.</w:t>
      </w:r>
    </w:p>
    <w:p w:rsidR="0076636A" w:rsidRPr="0076636A" w:rsidRDefault="0076636A" w:rsidP="0076636A">
      <w:pPr>
        <w:ind w:firstLine="709"/>
        <w:jc w:val="both"/>
        <w:rPr>
          <w:sz w:val="26"/>
          <w:szCs w:val="26"/>
        </w:rPr>
      </w:pPr>
      <w:r w:rsidRPr="0076636A">
        <w:rPr>
          <w:sz w:val="26"/>
          <w:szCs w:val="26"/>
        </w:rPr>
        <w:t>Определение расходов по бюджетным сметам производится исходя из действительной потребности в средствах с учетом осуществления режима экономии и эффективного расходования материальных и денежных средств.</w:t>
      </w:r>
    </w:p>
    <w:p w:rsidR="0076636A" w:rsidRPr="0076636A" w:rsidRDefault="0076636A" w:rsidP="0076636A">
      <w:pPr>
        <w:ind w:firstLine="709"/>
        <w:jc w:val="both"/>
        <w:rPr>
          <w:sz w:val="26"/>
          <w:szCs w:val="26"/>
        </w:rPr>
      </w:pPr>
      <w:r w:rsidRPr="0076636A">
        <w:rPr>
          <w:sz w:val="26"/>
          <w:szCs w:val="26"/>
        </w:rPr>
        <w:t xml:space="preserve">Расходы, включаемые в бюджетные сметы, должны быть обоснованы соответствующими расчетами по статьям, подстатьям и (или) элементам </w:t>
      </w:r>
      <w:proofErr w:type="gramStart"/>
      <w:r w:rsidRPr="0076636A">
        <w:rPr>
          <w:sz w:val="26"/>
          <w:szCs w:val="26"/>
        </w:rPr>
        <w:t>ЭК</w:t>
      </w:r>
      <w:proofErr w:type="gramEnd"/>
      <w:r w:rsidRPr="0076636A">
        <w:rPr>
          <w:sz w:val="26"/>
          <w:szCs w:val="26"/>
        </w:rPr>
        <w:t>.</w:t>
      </w:r>
    </w:p>
    <w:p w:rsidR="0076636A" w:rsidRPr="0076636A" w:rsidRDefault="0076636A" w:rsidP="0076636A">
      <w:pPr>
        <w:ind w:firstLine="709"/>
        <w:jc w:val="both"/>
        <w:rPr>
          <w:sz w:val="26"/>
          <w:szCs w:val="26"/>
        </w:rPr>
      </w:pPr>
      <w:r w:rsidRPr="0076636A">
        <w:rPr>
          <w:sz w:val="26"/>
          <w:szCs w:val="26"/>
        </w:rPr>
        <w:t>Проекты бюджетных смет, составленные получателями бюджетных средств, представляются на рассмотрение соответствующим распорядителям бюджетных средств в установленные ими сроки.</w:t>
      </w:r>
    </w:p>
    <w:p w:rsidR="0076636A" w:rsidRDefault="0076636A" w:rsidP="0076636A">
      <w:pPr>
        <w:ind w:firstLine="709"/>
        <w:jc w:val="both"/>
        <w:rPr>
          <w:sz w:val="26"/>
          <w:szCs w:val="26"/>
        </w:rPr>
      </w:pPr>
      <w:r w:rsidRPr="0076636A">
        <w:rPr>
          <w:sz w:val="26"/>
          <w:szCs w:val="26"/>
        </w:rPr>
        <w:t>К проекту бюджетной сметы получатели бюджетных сре</w:t>
      </w:r>
      <w:proofErr w:type="gramStart"/>
      <w:r w:rsidRPr="0076636A">
        <w:rPr>
          <w:sz w:val="26"/>
          <w:szCs w:val="26"/>
        </w:rPr>
        <w:t>дств пр</w:t>
      </w:r>
      <w:proofErr w:type="gramEnd"/>
      <w:r w:rsidRPr="0076636A">
        <w:rPr>
          <w:sz w:val="26"/>
          <w:szCs w:val="26"/>
        </w:rPr>
        <w:t>илагают информацию о показателях по функционированию бюджетной организации на очередной финансовый год, штатные расписания по состоянию на начало финансового года, а также расчеты расходов по статьям, подстатьям и (или) элементам ЭК, включаемых в бюджетную смету.</w:t>
      </w:r>
      <w:r>
        <w:rPr>
          <w:sz w:val="26"/>
          <w:szCs w:val="26"/>
        </w:rPr>
        <w:t xml:space="preserve"> </w:t>
      </w:r>
    </w:p>
    <w:p w:rsidR="00EF0EDC" w:rsidRDefault="00EF0EDC" w:rsidP="00EF0EDC">
      <w:pPr>
        <w:ind w:firstLine="709"/>
        <w:jc w:val="both"/>
        <w:rPr>
          <w:sz w:val="26"/>
          <w:szCs w:val="26"/>
        </w:rPr>
      </w:pPr>
      <w:r>
        <w:rPr>
          <w:sz w:val="26"/>
          <w:szCs w:val="26"/>
        </w:rPr>
        <w:t xml:space="preserve">Порядок осуществления расчетов к бюджетной смете может быть разработан и утвержден как на уровне определенного министерства, так и на уровне отдельной организации. Так, например, </w:t>
      </w:r>
      <w:r w:rsidRPr="00EF0EDC">
        <w:rPr>
          <w:sz w:val="26"/>
          <w:szCs w:val="26"/>
        </w:rPr>
        <w:t>Постановление</w:t>
      </w:r>
      <w:r>
        <w:rPr>
          <w:sz w:val="26"/>
          <w:szCs w:val="26"/>
        </w:rPr>
        <w:t>м</w:t>
      </w:r>
      <w:r w:rsidRPr="00EF0EDC">
        <w:rPr>
          <w:sz w:val="26"/>
          <w:szCs w:val="26"/>
        </w:rPr>
        <w:t xml:space="preserve"> Министерства здравоохранения Республики Беларусь от 23.02.2010</w:t>
      </w:r>
      <w:r>
        <w:rPr>
          <w:sz w:val="26"/>
          <w:szCs w:val="26"/>
        </w:rPr>
        <w:t xml:space="preserve"> №</w:t>
      </w:r>
      <w:r w:rsidRPr="00EF0EDC">
        <w:rPr>
          <w:sz w:val="26"/>
          <w:szCs w:val="26"/>
        </w:rPr>
        <w:t>19</w:t>
      </w:r>
      <w:r>
        <w:rPr>
          <w:sz w:val="26"/>
          <w:szCs w:val="26"/>
        </w:rPr>
        <w:t xml:space="preserve"> утверждено «М</w:t>
      </w:r>
      <w:r w:rsidRPr="00EF0EDC">
        <w:rPr>
          <w:sz w:val="26"/>
          <w:szCs w:val="26"/>
        </w:rPr>
        <w:t>етодическое пособие</w:t>
      </w:r>
      <w:r>
        <w:rPr>
          <w:sz w:val="26"/>
          <w:szCs w:val="26"/>
        </w:rPr>
        <w:t xml:space="preserve"> п</w:t>
      </w:r>
      <w:r w:rsidRPr="00EF0EDC">
        <w:rPr>
          <w:sz w:val="26"/>
          <w:szCs w:val="26"/>
        </w:rPr>
        <w:t>о составлению бюджетной сметы организации здравоохранения,</w:t>
      </w:r>
      <w:r>
        <w:rPr>
          <w:sz w:val="26"/>
          <w:szCs w:val="26"/>
        </w:rPr>
        <w:t xml:space="preserve"> ф</w:t>
      </w:r>
      <w:r w:rsidRPr="00EF0EDC">
        <w:rPr>
          <w:sz w:val="26"/>
          <w:szCs w:val="26"/>
        </w:rPr>
        <w:t>инансируемой за счет средств бюджета</w:t>
      </w:r>
      <w:r>
        <w:rPr>
          <w:sz w:val="26"/>
          <w:szCs w:val="26"/>
        </w:rPr>
        <w:t>».</w:t>
      </w:r>
    </w:p>
    <w:p w:rsidR="00B620E1" w:rsidRDefault="00B620E1" w:rsidP="00EF0EDC">
      <w:pPr>
        <w:ind w:firstLine="709"/>
        <w:jc w:val="both"/>
        <w:rPr>
          <w:sz w:val="26"/>
          <w:szCs w:val="26"/>
        </w:rPr>
      </w:pPr>
      <w:r>
        <w:rPr>
          <w:sz w:val="26"/>
          <w:szCs w:val="26"/>
        </w:rPr>
        <w:t>Как правило, до бюджетных организаций доводятся основные экономические показатели развития на предстоящий год (рост ставки 1 разряда, размер мин з/</w:t>
      </w:r>
      <w:proofErr w:type="gramStart"/>
      <w:r>
        <w:rPr>
          <w:sz w:val="26"/>
          <w:szCs w:val="26"/>
        </w:rPr>
        <w:t>п</w:t>
      </w:r>
      <w:proofErr w:type="gramEnd"/>
      <w:r>
        <w:rPr>
          <w:sz w:val="26"/>
          <w:szCs w:val="26"/>
        </w:rPr>
        <w:t>, индексы инфляции и т.п.) для целей более корректного планирования смет.</w:t>
      </w:r>
    </w:p>
    <w:p w:rsidR="00584076" w:rsidRPr="0076636A" w:rsidRDefault="00584076" w:rsidP="00EF0EDC">
      <w:pPr>
        <w:ind w:firstLine="709"/>
        <w:jc w:val="both"/>
        <w:rPr>
          <w:sz w:val="26"/>
          <w:szCs w:val="26"/>
        </w:rPr>
      </w:pPr>
      <w:r>
        <w:rPr>
          <w:sz w:val="26"/>
          <w:szCs w:val="26"/>
        </w:rPr>
        <w:t>При анализе финансирования бюджетных организаций проводится сопоставление сметных назначений, расчетов по отдельным статьям сметы и реальной потребности в средствах. При этом целесообразно проверить основные показатели хозяйственной деятельности организации, послужившие основой для расчетов, правильность проведения расчетов (как технически, так и с точки зрения экономической обоснованности и целесообразности), соответствие сумм указанных в смете приложенным расчетам.</w:t>
      </w:r>
    </w:p>
    <w:p w:rsidR="005F0090" w:rsidRDefault="005F0090" w:rsidP="005F0090">
      <w:pPr>
        <w:jc w:val="both"/>
        <w:rPr>
          <w:i/>
          <w:sz w:val="26"/>
          <w:szCs w:val="26"/>
        </w:rPr>
      </w:pPr>
      <w:r w:rsidRPr="005F0090">
        <w:rPr>
          <w:i/>
          <w:sz w:val="26"/>
          <w:szCs w:val="26"/>
        </w:rPr>
        <w:lastRenderedPageBreak/>
        <w:tab/>
      </w:r>
    </w:p>
    <w:p w:rsidR="005F0090" w:rsidRDefault="005F0090" w:rsidP="005F0090">
      <w:pPr>
        <w:jc w:val="both"/>
        <w:rPr>
          <w:i/>
          <w:sz w:val="26"/>
          <w:szCs w:val="26"/>
        </w:rPr>
      </w:pPr>
      <w:r w:rsidRPr="005F0090">
        <w:rPr>
          <w:i/>
          <w:sz w:val="26"/>
          <w:szCs w:val="26"/>
        </w:rPr>
        <w:t>3.2</w:t>
      </w:r>
      <w:r w:rsidRPr="005F0090">
        <w:rPr>
          <w:i/>
          <w:sz w:val="26"/>
          <w:szCs w:val="26"/>
        </w:rPr>
        <w:tab/>
        <w:t>Анализ обеспеченности бюджетной организации финансовыми ресурсами</w:t>
      </w:r>
    </w:p>
    <w:p w:rsidR="00DE2DD7" w:rsidRPr="00DE2DD7" w:rsidRDefault="00DE2DD7" w:rsidP="00DE2DD7">
      <w:pPr>
        <w:ind w:firstLine="709"/>
        <w:jc w:val="both"/>
        <w:rPr>
          <w:sz w:val="26"/>
          <w:szCs w:val="26"/>
        </w:rPr>
      </w:pPr>
      <w:r w:rsidRPr="00DE2DD7">
        <w:rPr>
          <w:sz w:val="26"/>
          <w:szCs w:val="26"/>
        </w:rPr>
        <w:t>Основными задачами анализа финансирования являются:</w:t>
      </w:r>
    </w:p>
    <w:p w:rsidR="00DE2DD7" w:rsidRPr="00DE2DD7" w:rsidRDefault="00DE2DD7" w:rsidP="00DE2DD7">
      <w:pPr>
        <w:ind w:firstLine="709"/>
        <w:jc w:val="both"/>
        <w:rPr>
          <w:sz w:val="26"/>
          <w:szCs w:val="26"/>
        </w:rPr>
      </w:pPr>
      <w:r w:rsidRPr="00DE2DD7">
        <w:rPr>
          <w:sz w:val="26"/>
          <w:szCs w:val="26"/>
        </w:rPr>
        <w:t>оценка обеспеченности учреждения бюджетными средствами на основе сопоставления суммы фактически выделенных средств со сметными назначениями;</w:t>
      </w:r>
    </w:p>
    <w:p w:rsidR="00DE2DD7" w:rsidRPr="00DE2DD7" w:rsidRDefault="00DE2DD7" w:rsidP="00DE2DD7">
      <w:pPr>
        <w:ind w:firstLine="709"/>
        <w:jc w:val="both"/>
        <w:rPr>
          <w:sz w:val="26"/>
          <w:szCs w:val="26"/>
        </w:rPr>
      </w:pPr>
      <w:r w:rsidRPr="00DE2DD7">
        <w:rPr>
          <w:sz w:val="26"/>
          <w:szCs w:val="26"/>
        </w:rPr>
        <w:t>выявление фактов и причин недофинансирования;</w:t>
      </w:r>
    </w:p>
    <w:p w:rsidR="00DE2DD7" w:rsidRPr="00DE2DD7" w:rsidRDefault="00DE2DD7" w:rsidP="00DE2DD7">
      <w:pPr>
        <w:ind w:firstLine="709"/>
        <w:jc w:val="both"/>
        <w:rPr>
          <w:sz w:val="26"/>
          <w:szCs w:val="26"/>
        </w:rPr>
      </w:pPr>
      <w:r w:rsidRPr="00DE2DD7">
        <w:rPr>
          <w:sz w:val="26"/>
          <w:szCs w:val="26"/>
        </w:rPr>
        <w:t>оценка полноты использования выделенных средств;</w:t>
      </w:r>
    </w:p>
    <w:p w:rsidR="00DE2DD7" w:rsidRPr="00DE2DD7" w:rsidRDefault="00DE2DD7" w:rsidP="00DE2DD7">
      <w:pPr>
        <w:ind w:firstLine="709"/>
        <w:jc w:val="both"/>
        <w:rPr>
          <w:sz w:val="26"/>
          <w:szCs w:val="26"/>
        </w:rPr>
      </w:pPr>
      <w:r w:rsidRPr="00DE2DD7">
        <w:rPr>
          <w:sz w:val="26"/>
          <w:szCs w:val="26"/>
        </w:rPr>
        <w:t>изучение организации финансирования (своевременность утверждения сметы расходов и предоставления учреждению средств бюджета в меру потребности в них).</w:t>
      </w:r>
    </w:p>
    <w:p w:rsidR="00584076" w:rsidRDefault="00DE2DD7" w:rsidP="00DE2DD7">
      <w:pPr>
        <w:ind w:firstLine="709"/>
        <w:jc w:val="both"/>
        <w:rPr>
          <w:sz w:val="26"/>
          <w:szCs w:val="26"/>
        </w:rPr>
      </w:pPr>
      <w:proofErr w:type="gramStart"/>
      <w:r w:rsidRPr="00DE2DD7">
        <w:rPr>
          <w:sz w:val="26"/>
          <w:szCs w:val="26"/>
        </w:rPr>
        <w:t xml:space="preserve">Анализ обеспеченности учреждения бюджетными </w:t>
      </w:r>
      <w:r>
        <w:rPr>
          <w:sz w:val="26"/>
          <w:szCs w:val="26"/>
        </w:rPr>
        <w:t>ассигнованиями</w:t>
      </w:r>
      <w:r w:rsidRPr="00DE2DD7">
        <w:rPr>
          <w:sz w:val="26"/>
          <w:szCs w:val="26"/>
        </w:rPr>
        <w:t xml:space="preserve"> проводится на основании данных отчета об исполнении </w:t>
      </w:r>
      <w:r>
        <w:rPr>
          <w:sz w:val="26"/>
          <w:szCs w:val="26"/>
        </w:rPr>
        <w:t xml:space="preserve">бюджетной </w:t>
      </w:r>
      <w:r w:rsidRPr="00DE2DD7">
        <w:rPr>
          <w:sz w:val="26"/>
          <w:szCs w:val="26"/>
        </w:rPr>
        <w:t xml:space="preserve">сметы </w:t>
      </w:r>
      <w:r>
        <w:rPr>
          <w:sz w:val="26"/>
          <w:szCs w:val="26"/>
        </w:rPr>
        <w:t xml:space="preserve">(ф. 2), утвержденных бюджетных смет и корректировок к ним за соответствующий год, расчетов к бюджетной смете, основных показателей деятельности организации (развития сети, штатов, объема оказываемых услуг) и иных документов </w:t>
      </w:r>
      <w:r w:rsidRPr="00DE2DD7">
        <w:rPr>
          <w:sz w:val="26"/>
          <w:szCs w:val="26"/>
        </w:rPr>
        <w:t>по смете в целом и по каждой статье в отдельности.</w:t>
      </w:r>
      <w:proofErr w:type="gramEnd"/>
    </w:p>
    <w:p w:rsidR="00DE2DD7" w:rsidRDefault="00DE2DD7" w:rsidP="00DE2DD7">
      <w:pPr>
        <w:ind w:firstLine="709"/>
        <w:jc w:val="both"/>
        <w:rPr>
          <w:sz w:val="26"/>
          <w:szCs w:val="26"/>
        </w:rPr>
      </w:pPr>
      <w:r>
        <w:rPr>
          <w:sz w:val="26"/>
          <w:szCs w:val="26"/>
        </w:rPr>
        <w:t>Т.к. большинство бюджетных организаций на данный момент кроме основной деятельности осуществляют и т.н. «внебюджетную деятельность» (оказание услуг на платной основе сверх государственных социальных гарантий), то целесообразно рассмотреть структуру источников средств бюджетной организации в разрезе бюджетной и внебюджетной деятельности</w:t>
      </w:r>
      <w:r w:rsidR="00875E28">
        <w:rPr>
          <w:sz w:val="26"/>
          <w:szCs w:val="26"/>
        </w:rPr>
        <w:t xml:space="preserve"> в целом по организации</w:t>
      </w:r>
      <w:r>
        <w:rPr>
          <w:sz w:val="26"/>
          <w:szCs w:val="26"/>
        </w:rPr>
        <w:t>. Для этого используют данные отчета об исполнении</w:t>
      </w:r>
      <w:r w:rsidR="00875E28">
        <w:rPr>
          <w:sz w:val="26"/>
          <w:szCs w:val="26"/>
        </w:rPr>
        <w:t xml:space="preserve"> бюджетной сметы и отчетов </w:t>
      </w:r>
      <w:r w:rsidR="00875E28" w:rsidRPr="00875E28">
        <w:rPr>
          <w:sz w:val="26"/>
          <w:szCs w:val="26"/>
        </w:rPr>
        <w:t>об исполнении сметы доходов и расходов внебюджетных средств</w:t>
      </w:r>
      <w:r w:rsidR="00875E28">
        <w:rPr>
          <w:sz w:val="26"/>
          <w:szCs w:val="26"/>
        </w:rPr>
        <w:t xml:space="preserve"> по всем видам деятельности (сводного отчета) о запланированных к получению и фактически полученных средствах. Сравнение следует проводить за ряд лет. При этом определяется доля каждого источника финансирования. Как правило, доля бюджетных средств должна превалировать. Если же организация финансируется преимущественно за счет внебюджетных средств, то может быть поставлен вопрос о смене ее статуса и переводе в состав государственных коммерческих организаций.</w:t>
      </w:r>
    </w:p>
    <w:p w:rsidR="00AB52ED" w:rsidRDefault="00875E28" w:rsidP="00DE2DD7">
      <w:pPr>
        <w:ind w:firstLine="709"/>
        <w:jc w:val="both"/>
        <w:rPr>
          <w:sz w:val="26"/>
          <w:szCs w:val="26"/>
        </w:rPr>
      </w:pPr>
      <w:proofErr w:type="gramStart"/>
      <w:r>
        <w:rPr>
          <w:sz w:val="26"/>
          <w:szCs w:val="26"/>
        </w:rPr>
        <w:t>Далее обеспеченность организации бюджетными средствами характеризуется полнотой получения бюджетных ассигнований в сравнении с запланированными по смете, определяется процент финансирования в целом и по отдельным статьям.</w:t>
      </w:r>
      <w:proofErr w:type="gramEnd"/>
      <w:r>
        <w:rPr>
          <w:sz w:val="26"/>
          <w:szCs w:val="26"/>
        </w:rPr>
        <w:t xml:space="preserve"> Анализ проводится за ряд лет. При наличии фактов недофинансирования устанавливаются причины. Наиболее распространенными причинами могут быть: </w:t>
      </w:r>
    </w:p>
    <w:p w:rsidR="00AB52ED" w:rsidRDefault="00875E28" w:rsidP="00DE2DD7">
      <w:pPr>
        <w:ind w:firstLine="709"/>
        <w:jc w:val="both"/>
        <w:rPr>
          <w:sz w:val="26"/>
          <w:szCs w:val="26"/>
        </w:rPr>
      </w:pPr>
      <w:r>
        <w:rPr>
          <w:sz w:val="26"/>
          <w:szCs w:val="26"/>
        </w:rPr>
        <w:t xml:space="preserve">отсутствие/нехватка средств в бюджете (при этом </w:t>
      </w:r>
      <w:r w:rsidR="00001126">
        <w:rPr>
          <w:sz w:val="26"/>
          <w:szCs w:val="26"/>
        </w:rPr>
        <w:t xml:space="preserve">сокращению </w:t>
      </w:r>
      <w:r w:rsidR="009F53A8">
        <w:rPr>
          <w:sz w:val="26"/>
          <w:szCs w:val="26"/>
        </w:rPr>
        <w:t xml:space="preserve">не </w:t>
      </w:r>
      <w:r w:rsidR="00001126">
        <w:rPr>
          <w:sz w:val="26"/>
          <w:szCs w:val="26"/>
        </w:rPr>
        <w:t>подвергаются</w:t>
      </w:r>
      <w:r w:rsidR="009F53A8">
        <w:rPr>
          <w:sz w:val="26"/>
          <w:szCs w:val="26"/>
        </w:rPr>
        <w:t>,</w:t>
      </w:r>
      <w:r w:rsidR="00001126">
        <w:rPr>
          <w:sz w:val="26"/>
          <w:szCs w:val="26"/>
        </w:rPr>
        <w:t xml:space="preserve"> как правило</w:t>
      </w:r>
      <w:r w:rsidR="009F53A8">
        <w:rPr>
          <w:sz w:val="26"/>
          <w:szCs w:val="26"/>
        </w:rPr>
        <w:t>,</w:t>
      </w:r>
      <w:r w:rsidR="00001126">
        <w:rPr>
          <w:sz w:val="26"/>
          <w:szCs w:val="26"/>
        </w:rPr>
        <w:t xml:space="preserve"> значимые статьи</w:t>
      </w:r>
      <w:r w:rsidR="009F53A8">
        <w:rPr>
          <w:sz w:val="26"/>
          <w:szCs w:val="26"/>
        </w:rPr>
        <w:t>: заработная плата, отчисления от з/</w:t>
      </w:r>
      <w:proofErr w:type="gramStart"/>
      <w:r w:rsidR="009F53A8">
        <w:rPr>
          <w:sz w:val="26"/>
          <w:szCs w:val="26"/>
        </w:rPr>
        <w:t>п</w:t>
      </w:r>
      <w:proofErr w:type="gramEnd"/>
      <w:r w:rsidR="009F53A8">
        <w:rPr>
          <w:sz w:val="26"/>
          <w:szCs w:val="26"/>
        </w:rPr>
        <w:t>, продукты питания, медикаменты</w:t>
      </w:r>
      <w:r w:rsidR="00AB52ED">
        <w:rPr>
          <w:sz w:val="26"/>
          <w:szCs w:val="26"/>
        </w:rPr>
        <w:t>);</w:t>
      </w:r>
    </w:p>
    <w:p w:rsidR="00875E28" w:rsidRDefault="00AB52ED" w:rsidP="00DE2DD7">
      <w:pPr>
        <w:ind w:firstLine="709"/>
        <w:jc w:val="both"/>
        <w:rPr>
          <w:sz w:val="26"/>
          <w:szCs w:val="26"/>
        </w:rPr>
      </w:pPr>
      <w:r>
        <w:rPr>
          <w:sz w:val="26"/>
          <w:szCs w:val="26"/>
        </w:rPr>
        <w:t xml:space="preserve">отсутствие необходимости в расходах со сторону бюджетной организации, связанное с неточным изначальным планированием, изменением показателей работы в сравнении с </w:t>
      </w:r>
      <w:proofErr w:type="gramStart"/>
      <w:r>
        <w:rPr>
          <w:sz w:val="26"/>
          <w:szCs w:val="26"/>
        </w:rPr>
        <w:t>планируемыми</w:t>
      </w:r>
      <w:proofErr w:type="gramEnd"/>
      <w:r>
        <w:rPr>
          <w:sz w:val="26"/>
          <w:szCs w:val="26"/>
        </w:rPr>
        <w:t>;</w:t>
      </w:r>
    </w:p>
    <w:p w:rsidR="00AB52ED" w:rsidRDefault="00AB52ED" w:rsidP="00DE2DD7">
      <w:pPr>
        <w:ind w:firstLine="709"/>
        <w:jc w:val="both"/>
        <w:rPr>
          <w:sz w:val="26"/>
          <w:szCs w:val="26"/>
        </w:rPr>
      </w:pPr>
      <w:r>
        <w:rPr>
          <w:sz w:val="26"/>
          <w:szCs w:val="26"/>
        </w:rPr>
        <w:t>не осуществление действий (не заключение договоров на поставку, пропуск сроков поставок и платежей) ответственными работниками бюджетной организации по обеспечению нужд организации за счет бюджетных средств.</w:t>
      </w:r>
    </w:p>
    <w:p w:rsidR="00AB52ED" w:rsidRDefault="00AB52ED" w:rsidP="00DE2DD7">
      <w:pPr>
        <w:ind w:firstLine="709"/>
        <w:jc w:val="both"/>
        <w:rPr>
          <w:sz w:val="26"/>
          <w:szCs w:val="26"/>
        </w:rPr>
      </w:pPr>
      <w:r>
        <w:rPr>
          <w:sz w:val="26"/>
          <w:szCs w:val="26"/>
        </w:rPr>
        <w:lastRenderedPageBreak/>
        <w:t>Последнее расценивается как халатное отношение и требует принятия мер со стороны администрации или вышестоящей организации.</w:t>
      </w:r>
    </w:p>
    <w:p w:rsidR="00AB52ED" w:rsidRDefault="00AB52ED" w:rsidP="00DE2DD7">
      <w:pPr>
        <w:ind w:firstLine="709"/>
        <w:jc w:val="both"/>
        <w:rPr>
          <w:sz w:val="26"/>
          <w:szCs w:val="26"/>
        </w:rPr>
      </w:pPr>
      <w:r>
        <w:rPr>
          <w:sz w:val="26"/>
          <w:szCs w:val="26"/>
        </w:rPr>
        <w:t>Также в ходе анализа изучается количество, объем и характер корректировок сметных назначений за год, их причины. Наличие значительных корректировок без существенных причин указывает на плохую организацию планирования бюджетной сметы.</w:t>
      </w:r>
    </w:p>
    <w:p w:rsidR="00AB52ED" w:rsidRPr="00DE2DD7" w:rsidRDefault="00AB52ED" w:rsidP="00DE2DD7">
      <w:pPr>
        <w:ind w:firstLine="709"/>
        <w:jc w:val="both"/>
        <w:rPr>
          <w:sz w:val="26"/>
          <w:szCs w:val="26"/>
        </w:rPr>
      </w:pPr>
      <w:r>
        <w:rPr>
          <w:sz w:val="26"/>
          <w:szCs w:val="26"/>
        </w:rPr>
        <w:t>При наличии информации полезно рассмотреть насколько равномерно поступают средства по кварталам года в увязке с потребностью в них. Не своевременное поступление средств может приводить к нарушениям в функционировании организации.</w:t>
      </w:r>
    </w:p>
    <w:p w:rsidR="00DE2DD7" w:rsidRDefault="00DE2DD7" w:rsidP="005F0090">
      <w:pPr>
        <w:jc w:val="both"/>
        <w:rPr>
          <w:i/>
          <w:sz w:val="26"/>
          <w:szCs w:val="26"/>
        </w:rPr>
      </w:pPr>
    </w:p>
    <w:p w:rsidR="005F0090" w:rsidRDefault="005F0090" w:rsidP="005F0090">
      <w:pPr>
        <w:jc w:val="both"/>
        <w:rPr>
          <w:i/>
          <w:sz w:val="26"/>
          <w:szCs w:val="26"/>
        </w:rPr>
      </w:pPr>
      <w:r w:rsidRPr="005F0090">
        <w:rPr>
          <w:i/>
          <w:sz w:val="26"/>
          <w:szCs w:val="26"/>
        </w:rPr>
        <w:t>3.3</w:t>
      </w:r>
      <w:r w:rsidRPr="005F0090">
        <w:rPr>
          <w:i/>
          <w:sz w:val="26"/>
          <w:szCs w:val="26"/>
        </w:rPr>
        <w:tab/>
        <w:t>Анализ исполнения бюджетной сметы</w:t>
      </w:r>
    </w:p>
    <w:p w:rsidR="00B52C86" w:rsidRDefault="00625580" w:rsidP="00B52C86">
      <w:pPr>
        <w:ind w:firstLine="709"/>
        <w:jc w:val="both"/>
        <w:rPr>
          <w:sz w:val="26"/>
          <w:szCs w:val="26"/>
        </w:rPr>
      </w:pPr>
      <w:r w:rsidRPr="00625580">
        <w:rPr>
          <w:sz w:val="26"/>
          <w:szCs w:val="26"/>
        </w:rPr>
        <w:t>Учет исполнения республиканского бюджета и местных бюджетов по расходам ведется по кассовым и фактическим расходам</w:t>
      </w:r>
      <w:r>
        <w:rPr>
          <w:sz w:val="26"/>
          <w:szCs w:val="26"/>
        </w:rPr>
        <w:t>.</w:t>
      </w:r>
      <w:r w:rsidRPr="00625580">
        <w:rPr>
          <w:sz w:val="26"/>
          <w:szCs w:val="26"/>
        </w:rPr>
        <w:t xml:space="preserve"> </w:t>
      </w:r>
      <w:r w:rsidR="00B52C86">
        <w:rPr>
          <w:sz w:val="26"/>
          <w:szCs w:val="26"/>
        </w:rPr>
        <w:t xml:space="preserve">В соответствие с </w:t>
      </w:r>
      <w:proofErr w:type="spellStart"/>
      <w:r w:rsidR="00B52C86">
        <w:rPr>
          <w:sz w:val="26"/>
          <w:szCs w:val="26"/>
        </w:rPr>
        <w:t>БдК</w:t>
      </w:r>
      <w:proofErr w:type="spellEnd"/>
      <w:r w:rsidR="00B52C86">
        <w:rPr>
          <w:sz w:val="26"/>
          <w:szCs w:val="26"/>
        </w:rPr>
        <w:t xml:space="preserve"> к</w:t>
      </w:r>
      <w:r w:rsidR="00B52C86" w:rsidRPr="00B52C86">
        <w:rPr>
          <w:sz w:val="26"/>
          <w:szCs w:val="26"/>
        </w:rPr>
        <w:t xml:space="preserve">ассовыми расходами бюджета считаются все суммы, выданные с банковских </w:t>
      </w:r>
      <w:proofErr w:type="gramStart"/>
      <w:r w:rsidR="00B52C86" w:rsidRPr="00B52C86">
        <w:rPr>
          <w:sz w:val="26"/>
          <w:szCs w:val="26"/>
        </w:rPr>
        <w:t>счетов</w:t>
      </w:r>
      <w:proofErr w:type="gramEnd"/>
      <w:r w:rsidR="00B52C86" w:rsidRPr="00B52C86">
        <w:rPr>
          <w:sz w:val="26"/>
          <w:szCs w:val="26"/>
        </w:rPr>
        <w:t xml:space="preserve"> как путем безналичных расчетов, так и наличными деньгами, а также суммы по произведенным в соответствии с законодательством зачетам (взаимозачетам) без перевода денежных средств через счета в банках.</w:t>
      </w:r>
      <w:r w:rsidR="00B52C86">
        <w:rPr>
          <w:sz w:val="26"/>
          <w:szCs w:val="26"/>
        </w:rPr>
        <w:t xml:space="preserve"> </w:t>
      </w:r>
      <w:r w:rsidR="00B52C86" w:rsidRPr="00B52C86">
        <w:rPr>
          <w:sz w:val="26"/>
          <w:szCs w:val="26"/>
        </w:rPr>
        <w:t>Фактическими расходами считаются действительные затраты организаций, подтверждаемые документами в соответствии с законодательством.</w:t>
      </w:r>
      <w:r w:rsidR="00B52C86">
        <w:rPr>
          <w:sz w:val="26"/>
          <w:szCs w:val="26"/>
        </w:rPr>
        <w:t xml:space="preserve"> </w:t>
      </w:r>
    </w:p>
    <w:p w:rsidR="00625580" w:rsidRPr="00625580" w:rsidRDefault="00625580" w:rsidP="00B52C86">
      <w:pPr>
        <w:ind w:firstLine="709"/>
        <w:jc w:val="both"/>
        <w:rPr>
          <w:sz w:val="26"/>
          <w:szCs w:val="26"/>
        </w:rPr>
      </w:pPr>
      <w:r w:rsidRPr="00625580">
        <w:rPr>
          <w:sz w:val="26"/>
          <w:szCs w:val="26"/>
        </w:rPr>
        <w:t xml:space="preserve">В бюджетных </w:t>
      </w:r>
      <w:r>
        <w:rPr>
          <w:sz w:val="26"/>
          <w:szCs w:val="26"/>
        </w:rPr>
        <w:t>организациях</w:t>
      </w:r>
      <w:r w:rsidRPr="00625580">
        <w:rPr>
          <w:sz w:val="26"/>
          <w:szCs w:val="26"/>
        </w:rPr>
        <w:t xml:space="preserve"> учет расходов и составление отчетности осуществляются в разрезе показателей сметы, которые обобщены в двух основных статьях: текущие расходы и капитальные расходы. Содержанием анализа исполнения </w:t>
      </w:r>
      <w:r>
        <w:rPr>
          <w:sz w:val="26"/>
          <w:szCs w:val="26"/>
        </w:rPr>
        <w:t xml:space="preserve">бюджетных </w:t>
      </w:r>
      <w:r w:rsidRPr="00625580">
        <w:rPr>
          <w:sz w:val="26"/>
          <w:szCs w:val="26"/>
        </w:rPr>
        <w:t>смет является оценка эффективности использования выделенных учреждению материальных, трудовых и финансовых ресурсов, выявление отклонений фактических расходов от сметных назначений, а также количественная оценка влияния факторов, вызвавших эти отклонения.</w:t>
      </w:r>
    </w:p>
    <w:p w:rsidR="00625580" w:rsidRPr="00625580" w:rsidRDefault="00625580" w:rsidP="00625580">
      <w:pPr>
        <w:ind w:firstLine="709"/>
        <w:jc w:val="both"/>
        <w:rPr>
          <w:sz w:val="26"/>
          <w:szCs w:val="26"/>
        </w:rPr>
      </w:pPr>
      <w:r w:rsidRPr="00625580">
        <w:rPr>
          <w:sz w:val="26"/>
          <w:szCs w:val="26"/>
        </w:rPr>
        <w:t xml:space="preserve">Основными задачами </w:t>
      </w:r>
      <w:r>
        <w:rPr>
          <w:sz w:val="26"/>
          <w:szCs w:val="26"/>
        </w:rPr>
        <w:t xml:space="preserve">анализа </w:t>
      </w:r>
      <w:r w:rsidRPr="00625580">
        <w:rPr>
          <w:sz w:val="26"/>
          <w:szCs w:val="26"/>
        </w:rPr>
        <w:t xml:space="preserve">исполнения </w:t>
      </w:r>
      <w:r>
        <w:rPr>
          <w:sz w:val="26"/>
          <w:szCs w:val="26"/>
        </w:rPr>
        <w:t xml:space="preserve">бюджетных </w:t>
      </w:r>
      <w:r w:rsidRPr="00625580">
        <w:rPr>
          <w:sz w:val="26"/>
          <w:szCs w:val="26"/>
        </w:rPr>
        <w:t>смет являются:</w:t>
      </w:r>
    </w:p>
    <w:p w:rsidR="00625580" w:rsidRPr="00625580" w:rsidRDefault="00625580" w:rsidP="00625580">
      <w:pPr>
        <w:ind w:firstLine="709"/>
        <w:jc w:val="both"/>
        <w:rPr>
          <w:sz w:val="26"/>
          <w:szCs w:val="26"/>
        </w:rPr>
      </w:pPr>
      <w:r w:rsidRPr="00625580">
        <w:rPr>
          <w:sz w:val="26"/>
          <w:szCs w:val="26"/>
        </w:rPr>
        <w:t>изучение соблюдения сметных назначений в целом, а также в разрезе отдельных статей и экономических элементов расходов;</w:t>
      </w:r>
    </w:p>
    <w:p w:rsidR="00625580" w:rsidRPr="00625580" w:rsidRDefault="00625580" w:rsidP="00625580">
      <w:pPr>
        <w:ind w:firstLine="709"/>
        <w:jc w:val="both"/>
        <w:rPr>
          <w:sz w:val="26"/>
          <w:szCs w:val="26"/>
        </w:rPr>
      </w:pPr>
      <w:r w:rsidRPr="00625580">
        <w:rPr>
          <w:sz w:val="26"/>
          <w:szCs w:val="26"/>
        </w:rPr>
        <w:t>изучение состава и структуры расходов;</w:t>
      </w:r>
    </w:p>
    <w:p w:rsidR="00625580" w:rsidRPr="00625580" w:rsidRDefault="00625580" w:rsidP="00625580">
      <w:pPr>
        <w:ind w:firstLine="709"/>
        <w:jc w:val="both"/>
        <w:rPr>
          <w:sz w:val="26"/>
          <w:szCs w:val="26"/>
        </w:rPr>
      </w:pPr>
      <w:r w:rsidRPr="00625580">
        <w:rPr>
          <w:sz w:val="26"/>
          <w:szCs w:val="26"/>
        </w:rPr>
        <w:t xml:space="preserve">оценка причин, вызвавших отклонения фактических расходов </w:t>
      </w:r>
      <w:proofErr w:type="gramStart"/>
      <w:r w:rsidRPr="00625580">
        <w:rPr>
          <w:sz w:val="26"/>
          <w:szCs w:val="26"/>
        </w:rPr>
        <w:t>от</w:t>
      </w:r>
      <w:proofErr w:type="gramEnd"/>
      <w:r w:rsidRPr="00625580">
        <w:rPr>
          <w:sz w:val="26"/>
          <w:szCs w:val="26"/>
        </w:rPr>
        <w:t xml:space="preserve"> предусмотренных в сметах;</w:t>
      </w:r>
    </w:p>
    <w:p w:rsidR="00625580" w:rsidRPr="00625580" w:rsidRDefault="00625580" w:rsidP="00625580">
      <w:pPr>
        <w:ind w:firstLine="709"/>
        <w:jc w:val="both"/>
        <w:rPr>
          <w:sz w:val="26"/>
          <w:szCs w:val="26"/>
        </w:rPr>
      </w:pPr>
      <w:r w:rsidRPr="00625580">
        <w:rPr>
          <w:sz w:val="26"/>
          <w:szCs w:val="26"/>
        </w:rPr>
        <w:t xml:space="preserve">выявление </w:t>
      </w:r>
      <w:proofErr w:type="gramStart"/>
      <w:r w:rsidRPr="00625580">
        <w:rPr>
          <w:sz w:val="26"/>
          <w:szCs w:val="26"/>
        </w:rPr>
        <w:t xml:space="preserve">резервов повышения эффективности использования ресурсов бюджетных </w:t>
      </w:r>
      <w:r>
        <w:rPr>
          <w:sz w:val="26"/>
          <w:szCs w:val="26"/>
        </w:rPr>
        <w:t>организаций</w:t>
      </w:r>
      <w:proofErr w:type="gramEnd"/>
      <w:r w:rsidRPr="00625580">
        <w:rPr>
          <w:sz w:val="26"/>
          <w:szCs w:val="26"/>
        </w:rPr>
        <w:t>;</w:t>
      </w:r>
    </w:p>
    <w:p w:rsidR="00625580" w:rsidRPr="00625580" w:rsidRDefault="00625580" w:rsidP="00625580">
      <w:pPr>
        <w:ind w:firstLine="709"/>
        <w:jc w:val="both"/>
        <w:rPr>
          <w:sz w:val="26"/>
          <w:szCs w:val="26"/>
        </w:rPr>
      </w:pPr>
      <w:r w:rsidRPr="00625580">
        <w:rPr>
          <w:sz w:val="26"/>
          <w:szCs w:val="26"/>
        </w:rPr>
        <w:t>обоснование мероприятий, направленных на повышение эффективности управления бюджетными средствами.</w:t>
      </w:r>
    </w:p>
    <w:p w:rsidR="00625580" w:rsidRPr="00625580" w:rsidRDefault="00625580" w:rsidP="00625580">
      <w:pPr>
        <w:ind w:firstLine="709"/>
        <w:jc w:val="both"/>
        <w:rPr>
          <w:sz w:val="26"/>
          <w:szCs w:val="26"/>
        </w:rPr>
      </w:pPr>
      <w:r w:rsidRPr="00625580">
        <w:rPr>
          <w:sz w:val="26"/>
          <w:szCs w:val="26"/>
        </w:rPr>
        <w:t xml:space="preserve">Источником </w:t>
      </w:r>
      <w:r>
        <w:rPr>
          <w:sz w:val="26"/>
          <w:szCs w:val="26"/>
        </w:rPr>
        <w:t xml:space="preserve">для </w:t>
      </w:r>
      <w:r w:rsidRPr="00625580">
        <w:rPr>
          <w:sz w:val="26"/>
          <w:szCs w:val="26"/>
        </w:rPr>
        <w:t>анализа служ</w:t>
      </w:r>
      <w:r>
        <w:rPr>
          <w:sz w:val="26"/>
          <w:szCs w:val="26"/>
        </w:rPr>
        <w:t>а</w:t>
      </w:r>
      <w:r w:rsidRPr="00625580">
        <w:rPr>
          <w:sz w:val="26"/>
          <w:szCs w:val="26"/>
        </w:rPr>
        <w:t>т:</w:t>
      </w:r>
    </w:p>
    <w:p w:rsidR="00625580" w:rsidRPr="00625580" w:rsidRDefault="00625580" w:rsidP="00625580">
      <w:pPr>
        <w:ind w:firstLine="709"/>
        <w:jc w:val="both"/>
        <w:rPr>
          <w:sz w:val="26"/>
          <w:szCs w:val="26"/>
        </w:rPr>
      </w:pPr>
      <w:r w:rsidRPr="00625580">
        <w:rPr>
          <w:sz w:val="26"/>
          <w:szCs w:val="26"/>
        </w:rPr>
        <w:t xml:space="preserve">отчет об исполнении </w:t>
      </w:r>
      <w:r>
        <w:rPr>
          <w:sz w:val="26"/>
          <w:szCs w:val="26"/>
        </w:rPr>
        <w:t xml:space="preserve">бюджетной </w:t>
      </w:r>
      <w:r w:rsidRPr="00625580">
        <w:rPr>
          <w:sz w:val="26"/>
          <w:szCs w:val="26"/>
        </w:rPr>
        <w:t>сметы (ф</w:t>
      </w:r>
      <w:r>
        <w:rPr>
          <w:sz w:val="26"/>
          <w:szCs w:val="26"/>
        </w:rPr>
        <w:t xml:space="preserve">. </w:t>
      </w:r>
      <w:r w:rsidRPr="00625580">
        <w:rPr>
          <w:sz w:val="26"/>
          <w:szCs w:val="26"/>
        </w:rPr>
        <w:t>2);</w:t>
      </w:r>
    </w:p>
    <w:p w:rsidR="00625580" w:rsidRPr="00625580" w:rsidRDefault="00625580" w:rsidP="00625580">
      <w:pPr>
        <w:ind w:firstLine="709"/>
        <w:jc w:val="both"/>
        <w:rPr>
          <w:sz w:val="26"/>
          <w:szCs w:val="26"/>
        </w:rPr>
      </w:pPr>
      <w:r>
        <w:rPr>
          <w:sz w:val="26"/>
          <w:szCs w:val="26"/>
        </w:rPr>
        <w:t xml:space="preserve">бухгалтерский </w:t>
      </w:r>
      <w:r w:rsidRPr="00625580">
        <w:rPr>
          <w:sz w:val="26"/>
          <w:szCs w:val="26"/>
        </w:rPr>
        <w:t>баланс (ф</w:t>
      </w:r>
      <w:r>
        <w:rPr>
          <w:sz w:val="26"/>
          <w:szCs w:val="26"/>
        </w:rPr>
        <w:t>.</w:t>
      </w:r>
      <w:r w:rsidRPr="00625580">
        <w:rPr>
          <w:sz w:val="26"/>
          <w:szCs w:val="26"/>
        </w:rPr>
        <w:t xml:space="preserve"> 1);</w:t>
      </w:r>
    </w:p>
    <w:p w:rsidR="00625580" w:rsidRDefault="00B52C86" w:rsidP="00625580">
      <w:pPr>
        <w:ind w:firstLine="709"/>
        <w:jc w:val="both"/>
        <w:rPr>
          <w:sz w:val="26"/>
          <w:szCs w:val="26"/>
        </w:rPr>
      </w:pPr>
      <w:r w:rsidRPr="00B52C86">
        <w:rPr>
          <w:sz w:val="26"/>
          <w:szCs w:val="26"/>
        </w:rPr>
        <w:t>книг</w:t>
      </w:r>
      <w:r>
        <w:rPr>
          <w:sz w:val="26"/>
          <w:szCs w:val="26"/>
        </w:rPr>
        <w:t>а</w:t>
      </w:r>
      <w:r w:rsidRPr="00B52C86">
        <w:rPr>
          <w:sz w:val="26"/>
          <w:szCs w:val="26"/>
        </w:rPr>
        <w:t xml:space="preserve"> учета ассигнований, кассовых и фактических расходов </w:t>
      </w:r>
      <w:r>
        <w:rPr>
          <w:sz w:val="26"/>
          <w:szCs w:val="26"/>
        </w:rPr>
        <w:t>(</w:t>
      </w:r>
      <w:r w:rsidRPr="00B52C86">
        <w:rPr>
          <w:sz w:val="26"/>
          <w:szCs w:val="26"/>
        </w:rPr>
        <w:t>ф</w:t>
      </w:r>
      <w:r>
        <w:rPr>
          <w:sz w:val="26"/>
          <w:szCs w:val="26"/>
        </w:rPr>
        <w:t>.</w:t>
      </w:r>
      <w:r w:rsidRPr="00B52C86">
        <w:rPr>
          <w:sz w:val="26"/>
          <w:szCs w:val="26"/>
        </w:rPr>
        <w:t xml:space="preserve"> 294</w:t>
      </w:r>
      <w:r>
        <w:rPr>
          <w:sz w:val="26"/>
          <w:szCs w:val="26"/>
        </w:rPr>
        <w:t xml:space="preserve">), </w:t>
      </w:r>
      <w:r w:rsidRPr="00B52C86">
        <w:rPr>
          <w:sz w:val="26"/>
          <w:szCs w:val="26"/>
        </w:rPr>
        <w:t>книг</w:t>
      </w:r>
      <w:r>
        <w:rPr>
          <w:sz w:val="26"/>
          <w:szCs w:val="26"/>
        </w:rPr>
        <w:t>а</w:t>
      </w:r>
      <w:r w:rsidRPr="00B52C86">
        <w:rPr>
          <w:sz w:val="26"/>
          <w:szCs w:val="26"/>
        </w:rPr>
        <w:t xml:space="preserve"> учета ассигнований и фактических расходов </w:t>
      </w:r>
      <w:r>
        <w:rPr>
          <w:sz w:val="26"/>
          <w:szCs w:val="26"/>
        </w:rPr>
        <w:t>(</w:t>
      </w:r>
      <w:r w:rsidRPr="00B52C86">
        <w:rPr>
          <w:sz w:val="26"/>
          <w:szCs w:val="26"/>
        </w:rPr>
        <w:t>ф</w:t>
      </w:r>
      <w:r>
        <w:rPr>
          <w:sz w:val="26"/>
          <w:szCs w:val="26"/>
        </w:rPr>
        <w:t>.</w:t>
      </w:r>
      <w:r w:rsidRPr="00B52C86">
        <w:rPr>
          <w:sz w:val="26"/>
          <w:szCs w:val="26"/>
        </w:rPr>
        <w:t xml:space="preserve"> 309</w:t>
      </w:r>
      <w:r>
        <w:rPr>
          <w:sz w:val="26"/>
          <w:szCs w:val="26"/>
        </w:rPr>
        <w:t xml:space="preserve">), </w:t>
      </w:r>
      <w:r w:rsidRPr="00B52C86">
        <w:rPr>
          <w:sz w:val="26"/>
          <w:szCs w:val="26"/>
        </w:rPr>
        <w:t>книг</w:t>
      </w:r>
      <w:r>
        <w:rPr>
          <w:sz w:val="26"/>
          <w:szCs w:val="26"/>
        </w:rPr>
        <w:t>а</w:t>
      </w:r>
      <w:r w:rsidRPr="00B52C86">
        <w:rPr>
          <w:sz w:val="26"/>
          <w:szCs w:val="26"/>
        </w:rPr>
        <w:t xml:space="preserve"> учета ассигнований и фактических расходов </w:t>
      </w:r>
      <w:r>
        <w:rPr>
          <w:sz w:val="26"/>
          <w:szCs w:val="26"/>
        </w:rPr>
        <w:t>(</w:t>
      </w:r>
      <w:r w:rsidRPr="00B52C86">
        <w:rPr>
          <w:sz w:val="26"/>
          <w:szCs w:val="26"/>
        </w:rPr>
        <w:t>ф</w:t>
      </w:r>
      <w:r>
        <w:rPr>
          <w:sz w:val="26"/>
          <w:szCs w:val="26"/>
        </w:rPr>
        <w:t>.</w:t>
      </w:r>
      <w:r w:rsidRPr="00B52C86">
        <w:rPr>
          <w:sz w:val="26"/>
          <w:szCs w:val="26"/>
        </w:rPr>
        <w:t xml:space="preserve"> 309Б</w:t>
      </w:r>
      <w:r>
        <w:rPr>
          <w:sz w:val="26"/>
          <w:szCs w:val="26"/>
        </w:rPr>
        <w:t>) или иные регистры учета – в зависимости от вида организации;</w:t>
      </w:r>
    </w:p>
    <w:p w:rsidR="00B52C86" w:rsidRDefault="00B52C86" w:rsidP="00625580">
      <w:pPr>
        <w:ind w:firstLine="709"/>
        <w:jc w:val="both"/>
        <w:rPr>
          <w:sz w:val="26"/>
          <w:szCs w:val="26"/>
        </w:rPr>
      </w:pPr>
      <w:r>
        <w:rPr>
          <w:sz w:val="26"/>
          <w:szCs w:val="26"/>
        </w:rPr>
        <w:t>первичные документы по учету расходов (договоры, платежные поручения, ТН, ТТН, акты выполненных работ, авансовые отчеты и т.п.);</w:t>
      </w:r>
    </w:p>
    <w:p w:rsidR="00625580" w:rsidRPr="00625580" w:rsidRDefault="00B52C86" w:rsidP="00625580">
      <w:pPr>
        <w:ind w:firstLine="709"/>
        <w:jc w:val="both"/>
        <w:rPr>
          <w:sz w:val="26"/>
          <w:szCs w:val="26"/>
        </w:rPr>
      </w:pPr>
      <w:r>
        <w:rPr>
          <w:sz w:val="26"/>
          <w:szCs w:val="26"/>
        </w:rPr>
        <w:lastRenderedPageBreak/>
        <w:t>акты ревизий и проверок.</w:t>
      </w:r>
    </w:p>
    <w:p w:rsidR="00B620E1" w:rsidRDefault="00B52C86" w:rsidP="00625580">
      <w:pPr>
        <w:ind w:firstLine="709"/>
        <w:jc w:val="both"/>
        <w:rPr>
          <w:sz w:val="26"/>
          <w:szCs w:val="26"/>
        </w:rPr>
      </w:pPr>
      <w:r>
        <w:rPr>
          <w:sz w:val="26"/>
          <w:szCs w:val="26"/>
        </w:rPr>
        <w:t>В процессе анализа исполнения бюджетной сметы, прежде всего, производится сопоставление фактических расходов со сметными назначениями в целом и по отдельным статьям. Анализ проводится в динамике за ряд лет. Также может быть определен удельный вес статей, подстатей и элементов, выделенных в смете по отношению к итоговым показателям.</w:t>
      </w:r>
      <w:r w:rsidR="00A31821">
        <w:rPr>
          <w:sz w:val="26"/>
          <w:szCs w:val="26"/>
        </w:rPr>
        <w:t xml:space="preserve"> Фактические расходы могут быть как меньше, так и больше сметных назначений по отдельным показателям сметы. Основная же задача будет состоять в том, чтобы изучить причины отклонений фактических расходов от сметы и дать обоснованные предложения по улучшению исполнения бюджетной сметы. Следует отметить для понимания, что смета представляет, прежде всего, план приобретения (расходования денежных средств) на бюджетный год, в то время как фактические расходы отражают непосредственное потребление в большинстве случаев.</w:t>
      </w:r>
    </w:p>
    <w:p w:rsidR="00A31821" w:rsidRPr="00625580" w:rsidRDefault="00A31821" w:rsidP="00625580">
      <w:pPr>
        <w:ind w:firstLine="709"/>
        <w:jc w:val="both"/>
        <w:rPr>
          <w:sz w:val="26"/>
          <w:szCs w:val="26"/>
        </w:rPr>
      </w:pPr>
      <w:r>
        <w:rPr>
          <w:sz w:val="26"/>
          <w:szCs w:val="26"/>
        </w:rPr>
        <w:t xml:space="preserve">Также в ходе анализа проводится сопоставление кассовых расходов с назначениями по смете в целом и по отдельным статьям в динамике за ряд лет. В отличие от </w:t>
      </w:r>
      <w:proofErr w:type="gramStart"/>
      <w:r>
        <w:rPr>
          <w:sz w:val="26"/>
          <w:szCs w:val="26"/>
        </w:rPr>
        <w:t>фактических</w:t>
      </w:r>
      <w:proofErr w:type="gramEnd"/>
      <w:r>
        <w:rPr>
          <w:sz w:val="26"/>
          <w:szCs w:val="26"/>
        </w:rPr>
        <w:t>, кассовые расходы не могут превышать сметные назначения, что обусловлено казначейской системой финансирования. Выявление же таких превышений может указывать на ошибки при составлении отчетности или нарушения финансово-бюджетной дисциплины.</w:t>
      </w:r>
    </w:p>
    <w:p w:rsidR="00B620E1" w:rsidRPr="00625580" w:rsidRDefault="00B620E1" w:rsidP="00625580">
      <w:pPr>
        <w:ind w:firstLine="709"/>
        <w:jc w:val="both"/>
        <w:rPr>
          <w:sz w:val="26"/>
          <w:szCs w:val="26"/>
        </w:rPr>
      </w:pPr>
    </w:p>
    <w:p w:rsidR="00596E4C" w:rsidRDefault="005F0090" w:rsidP="005F0090">
      <w:pPr>
        <w:jc w:val="both"/>
        <w:rPr>
          <w:i/>
          <w:sz w:val="26"/>
          <w:szCs w:val="26"/>
        </w:rPr>
      </w:pPr>
      <w:r w:rsidRPr="005F0090">
        <w:rPr>
          <w:i/>
          <w:sz w:val="26"/>
          <w:szCs w:val="26"/>
        </w:rPr>
        <w:t>3.4</w:t>
      </w:r>
      <w:r w:rsidRPr="005F0090">
        <w:rPr>
          <w:i/>
          <w:sz w:val="26"/>
          <w:szCs w:val="26"/>
        </w:rPr>
        <w:tab/>
        <w:t>Анализ кассовых и фактических расходов</w:t>
      </w:r>
    </w:p>
    <w:p w:rsidR="00A31821" w:rsidRDefault="001823AE" w:rsidP="00A31821">
      <w:pPr>
        <w:ind w:firstLine="709"/>
        <w:jc w:val="both"/>
        <w:rPr>
          <w:sz w:val="26"/>
          <w:szCs w:val="26"/>
        </w:rPr>
      </w:pPr>
      <w:r w:rsidRPr="001823AE">
        <w:rPr>
          <w:sz w:val="26"/>
          <w:szCs w:val="26"/>
        </w:rPr>
        <w:t xml:space="preserve">Исходя из двойственного характера все расходы бюджетных учреждений подразделяются </w:t>
      </w:r>
      <w:proofErr w:type="gramStart"/>
      <w:r w:rsidRPr="001823AE">
        <w:rPr>
          <w:sz w:val="26"/>
          <w:szCs w:val="26"/>
        </w:rPr>
        <w:t>на</w:t>
      </w:r>
      <w:proofErr w:type="gramEnd"/>
      <w:r w:rsidRPr="001823AE">
        <w:rPr>
          <w:sz w:val="26"/>
          <w:szCs w:val="26"/>
        </w:rPr>
        <w:t xml:space="preserve"> кассовые и фактические. </w:t>
      </w:r>
      <w:r w:rsidR="00A31821" w:rsidRPr="00A31821">
        <w:rPr>
          <w:sz w:val="26"/>
          <w:szCs w:val="26"/>
        </w:rPr>
        <w:t>В ходе анализа финансирования и исполнения смет часто проводится анализ взаимных отклонений кассовых и фактических расходов.</w:t>
      </w:r>
      <w:r w:rsidR="00A31821">
        <w:rPr>
          <w:sz w:val="26"/>
          <w:szCs w:val="26"/>
        </w:rPr>
        <w:t xml:space="preserve"> Отражение этих двух видов расходов является спецификой бюджетных организаций и обусловлено необходимостью строго </w:t>
      </w:r>
      <w:proofErr w:type="gramStart"/>
      <w:r w:rsidR="00A31821">
        <w:rPr>
          <w:sz w:val="26"/>
          <w:szCs w:val="26"/>
        </w:rPr>
        <w:t xml:space="preserve">контроля </w:t>
      </w:r>
      <w:r>
        <w:rPr>
          <w:sz w:val="26"/>
          <w:szCs w:val="26"/>
        </w:rPr>
        <w:t>за</w:t>
      </w:r>
      <w:proofErr w:type="gramEnd"/>
      <w:r>
        <w:rPr>
          <w:sz w:val="26"/>
          <w:szCs w:val="26"/>
        </w:rPr>
        <w:t xml:space="preserve"> расходованием бюджетных средств. При идеальной ситуации кассовые и фактические расходы должны быть равны. Однако</w:t>
      </w:r>
      <w:proofErr w:type="gramStart"/>
      <w:r>
        <w:rPr>
          <w:sz w:val="26"/>
          <w:szCs w:val="26"/>
        </w:rPr>
        <w:t>,</w:t>
      </w:r>
      <w:proofErr w:type="gramEnd"/>
      <w:r>
        <w:rPr>
          <w:sz w:val="26"/>
          <w:szCs w:val="26"/>
        </w:rPr>
        <w:t xml:space="preserve"> на практике это практически не встречается</w:t>
      </w:r>
      <w:r w:rsidR="00F60C65">
        <w:rPr>
          <w:sz w:val="26"/>
          <w:szCs w:val="26"/>
        </w:rPr>
        <w:t>.</w:t>
      </w:r>
      <w:r>
        <w:rPr>
          <w:sz w:val="26"/>
          <w:szCs w:val="26"/>
        </w:rPr>
        <w:t xml:space="preserve"> </w:t>
      </w:r>
    </w:p>
    <w:p w:rsidR="001823AE" w:rsidRPr="001823AE" w:rsidRDefault="001823AE" w:rsidP="001823AE">
      <w:pPr>
        <w:ind w:firstLine="709"/>
        <w:jc w:val="both"/>
        <w:rPr>
          <w:sz w:val="26"/>
          <w:szCs w:val="26"/>
        </w:rPr>
      </w:pPr>
      <w:r w:rsidRPr="001823AE">
        <w:rPr>
          <w:sz w:val="26"/>
          <w:szCs w:val="26"/>
        </w:rPr>
        <w:t>Увязк</w:t>
      </w:r>
      <w:r>
        <w:rPr>
          <w:sz w:val="26"/>
          <w:szCs w:val="26"/>
        </w:rPr>
        <w:t>а</w:t>
      </w:r>
      <w:r w:rsidRPr="001823AE">
        <w:rPr>
          <w:sz w:val="26"/>
          <w:szCs w:val="26"/>
        </w:rPr>
        <w:t xml:space="preserve"> кассовых и фактических расходов </w:t>
      </w:r>
      <w:r w:rsidR="00481602">
        <w:rPr>
          <w:sz w:val="26"/>
          <w:szCs w:val="26"/>
        </w:rPr>
        <w:t>может быть отражена</w:t>
      </w:r>
      <w:r w:rsidRPr="001823AE">
        <w:rPr>
          <w:sz w:val="26"/>
          <w:szCs w:val="26"/>
        </w:rPr>
        <w:t xml:space="preserve"> по формуле:</w:t>
      </w:r>
    </w:p>
    <w:p w:rsidR="001823AE" w:rsidRPr="001823AE" w:rsidRDefault="001823AE" w:rsidP="00F60C65">
      <w:pPr>
        <w:spacing w:before="120" w:after="120"/>
        <w:ind w:firstLine="709"/>
        <w:jc w:val="both"/>
        <w:rPr>
          <w:sz w:val="26"/>
          <w:szCs w:val="26"/>
        </w:rPr>
      </w:pPr>
      <w:r w:rsidRPr="001823AE">
        <w:rPr>
          <w:sz w:val="26"/>
          <w:szCs w:val="26"/>
        </w:rPr>
        <w:t xml:space="preserve">           </w:t>
      </w:r>
      <w:proofErr w:type="spellStart"/>
      <w:proofErr w:type="gramStart"/>
      <w:r w:rsidRPr="001823AE">
        <w:rPr>
          <w:sz w:val="26"/>
          <w:szCs w:val="26"/>
        </w:rPr>
        <w:t>Фр</w:t>
      </w:r>
      <w:proofErr w:type="spellEnd"/>
      <w:proofErr w:type="gramEnd"/>
      <w:r w:rsidRPr="001823AE">
        <w:rPr>
          <w:sz w:val="26"/>
          <w:szCs w:val="26"/>
        </w:rPr>
        <w:t xml:space="preserve"> </w:t>
      </w:r>
      <w:r w:rsidR="00481602" w:rsidRPr="001823AE">
        <w:rPr>
          <w:sz w:val="26"/>
          <w:szCs w:val="26"/>
        </w:rPr>
        <w:t xml:space="preserve">+ </w:t>
      </w:r>
      <w:r w:rsidR="00481602">
        <w:rPr>
          <w:sz w:val="26"/>
          <w:szCs w:val="26"/>
        </w:rPr>
        <w:t>(</w:t>
      </w:r>
      <w:r w:rsidR="00481602" w:rsidRPr="001823AE">
        <w:rPr>
          <w:sz w:val="26"/>
          <w:szCs w:val="26"/>
        </w:rPr>
        <w:t xml:space="preserve">Омк </w:t>
      </w:r>
      <w:r w:rsidR="00481602">
        <w:rPr>
          <w:sz w:val="26"/>
          <w:szCs w:val="26"/>
        </w:rPr>
        <w:t>–</w:t>
      </w:r>
      <w:r w:rsidRPr="001823AE">
        <w:rPr>
          <w:sz w:val="26"/>
          <w:szCs w:val="26"/>
        </w:rPr>
        <w:t xml:space="preserve"> </w:t>
      </w:r>
      <w:proofErr w:type="spellStart"/>
      <w:r w:rsidRPr="001823AE">
        <w:rPr>
          <w:sz w:val="26"/>
          <w:szCs w:val="26"/>
        </w:rPr>
        <w:t>Омн</w:t>
      </w:r>
      <w:proofErr w:type="spellEnd"/>
      <w:r w:rsidR="00481602">
        <w:rPr>
          <w:sz w:val="26"/>
          <w:szCs w:val="26"/>
        </w:rPr>
        <w:t>)</w:t>
      </w:r>
      <w:r w:rsidRPr="001823AE">
        <w:rPr>
          <w:sz w:val="26"/>
          <w:szCs w:val="26"/>
        </w:rPr>
        <w:t xml:space="preserve"> </w:t>
      </w:r>
      <w:r w:rsidR="00481602" w:rsidRPr="001823AE">
        <w:rPr>
          <w:sz w:val="26"/>
          <w:szCs w:val="26"/>
        </w:rPr>
        <w:t xml:space="preserve">+ </w:t>
      </w:r>
      <w:r w:rsidR="00481602">
        <w:rPr>
          <w:sz w:val="26"/>
          <w:szCs w:val="26"/>
        </w:rPr>
        <w:t>(</w:t>
      </w:r>
      <w:proofErr w:type="spellStart"/>
      <w:r w:rsidR="00481602" w:rsidRPr="001823AE">
        <w:rPr>
          <w:sz w:val="26"/>
          <w:szCs w:val="26"/>
        </w:rPr>
        <w:t>Дк</w:t>
      </w:r>
      <w:proofErr w:type="spellEnd"/>
      <w:r w:rsidR="00481602" w:rsidRPr="001823AE">
        <w:rPr>
          <w:sz w:val="26"/>
          <w:szCs w:val="26"/>
        </w:rPr>
        <w:t xml:space="preserve"> </w:t>
      </w:r>
      <w:r w:rsidR="00481602">
        <w:rPr>
          <w:sz w:val="26"/>
          <w:szCs w:val="26"/>
        </w:rPr>
        <w:t>–</w:t>
      </w:r>
      <w:r w:rsidRPr="001823AE">
        <w:rPr>
          <w:sz w:val="26"/>
          <w:szCs w:val="26"/>
        </w:rPr>
        <w:t xml:space="preserve"> </w:t>
      </w:r>
      <w:proofErr w:type="spellStart"/>
      <w:r w:rsidRPr="001823AE">
        <w:rPr>
          <w:sz w:val="26"/>
          <w:szCs w:val="26"/>
        </w:rPr>
        <w:t>Дн</w:t>
      </w:r>
      <w:proofErr w:type="spellEnd"/>
      <w:r w:rsidR="00481602">
        <w:rPr>
          <w:sz w:val="26"/>
          <w:szCs w:val="26"/>
        </w:rPr>
        <w:t>)</w:t>
      </w:r>
      <w:r w:rsidRPr="001823AE">
        <w:rPr>
          <w:sz w:val="26"/>
          <w:szCs w:val="26"/>
        </w:rPr>
        <w:t xml:space="preserve"> </w:t>
      </w:r>
      <w:r w:rsidR="00481602">
        <w:rPr>
          <w:sz w:val="26"/>
          <w:szCs w:val="26"/>
        </w:rPr>
        <w:t>–</w:t>
      </w:r>
      <w:r w:rsidR="00481602" w:rsidRPr="001823AE">
        <w:rPr>
          <w:sz w:val="26"/>
          <w:szCs w:val="26"/>
        </w:rPr>
        <w:t xml:space="preserve"> </w:t>
      </w:r>
      <w:r w:rsidR="00481602">
        <w:rPr>
          <w:sz w:val="26"/>
          <w:szCs w:val="26"/>
        </w:rPr>
        <w:t>(</w:t>
      </w:r>
      <w:proofErr w:type="spellStart"/>
      <w:r w:rsidR="00481602" w:rsidRPr="001823AE">
        <w:rPr>
          <w:sz w:val="26"/>
          <w:szCs w:val="26"/>
        </w:rPr>
        <w:t>Кк</w:t>
      </w:r>
      <w:proofErr w:type="spellEnd"/>
      <w:r w:rsidR="00481602" w:rsidRPr="001823AE">
        <w:rPr>
          <w:sz w:val="26"/>
          <w:szCs w:val="26"/>
        </w:rPr>
        <w:t xml:space="preserve"> </w:t>
      </w:r>
      <w:r w:rsidR="00481602">
        <w:rPr>
          <w:sz w:val="26"/>
          <w:szCs w:val="26"/>
        </w:rPr>
        <w:t>–</w:t>
      </w:r>
      <w:r w:rsidRPr="001823AE">
        <w:rPr>
          <w:sz w:val="26"/>
          <w:szCs w:val="26"/>
        </w:rPr>
        <w:t xml:space="preserve"> </w:t>
      </w:r>
      <w:proofErr w:type="spellStart"/>
      <w:r w:rsidRPr="001823AE">
        <w:rPr>
          <w:sz w:val="26"/>
          <w:szCs w:val="26"/>
        </w:rPr>
        <w:t>Кн</w:t>
      </w:r>
      <w:proofErr w:type="spellEnd"/>
      <w:r w:rsidR="00481602">
        <w:rPr>
          <w:sz w:val="26"/>
          <w:szCs w:val="26"/>
        </w:rPr>
        <w:t>)</w:t>
      </w:r>
      <w:r w:rsidRPr="001823AE">
        <w:rPr>
          <w:sz w:val="26"/>
          <w:szCs w:val="26"/>
        </w:rPr>
        <w:t xml:space="preserve"> - </w:t>
      </w:r>
      <w:proofErr w:type="spellStart"/>
      <w:r w:rsidRPr="001823AE">
        <w:rPr>
          <w:sz w:val="26"/>
          <w:szCs w:val="26"/>
        </w:rPr>
        <w:t>Посц</w:t>
      </w:r>
      <w:proofErr w:type="spellEnd"/>
      <w:r w:rsidRPr="001823AE">
        <w:rPr>
          <w:sz w:val="26"/>
          <w:szCs w:val="26"/>
        </w:rPr>
        <w:t xml:space="preserve"> - </w:t>
      </w:r>
      <w:proofErr w:type="spellStart"/>
      <w:r w:rsidRPr="001823AE">
        <w:rPr>
          <w:sz w:val="26"/>
          <w:szCs w:val="26"/>
        </w:rPr>
        <w:t>Мбц</w:t>
      </w:r>
      <w:proofErr w:type="spellEnd"/>
      <w:r w:rsidRPr="001823AE">
        <w:rPr>
          <w:sz w:val="26"/>
          <w:szCs w:val="26"/>
        </w:rPr>
        <w:t xml:space="preserve"> = </w:t>
      </w:r>
      <w:proofErr w:type="spellStart"/>
      <w:r w:rsidRPr="001823AE">
        <w:rPr>
          <w:sz w:val="26"/>
          <w:szCs w:val="26"/>
        </w:rPr>
        <w:t>Кр</w:t>
      </w:r>
      <w:proofErr w:type="spellEnd"/>
      <w:r w:rsidRPr="001823AE">
        <w:rPr>
          <w:sz w:val="26"/>
          <w:szCs w:val="26"/>
        </w:rPr>
        <w:t>,</w:t>
      </w:r>
    </w:p>
    <w:p w:rsidR="001823AE" w:rsidRPr="001823AE" w:rsidRDefault="001823AE" w:rsidP="00F60C65">
      <w:pPr>
        <w:spacing w:before="120" w:after="120"/>
        <w:ind w:firstLine="709"/>
        <w:jc w:val="both"/>
        <w:rPr>
          <w:sz w:val="26"/>
          <w:szCs w:val="26"/>
        </w:rPr>
      </w:pPr>
      <w:r w:rsidRPr="001823AE">
        <w:rPr>
          <w:sz w:val="26"/>
          <w:szCs w:val="26"/>
        </w:rPr>
        <w:t xml:space="preserve"> где </w:t>
      </w:r>
      <w:proofErr w:type="spellStart"/>
      <w:proofErr w:type="gramStart"/>
      <w:r w:rsidRPr="001823AE">
        <w:rPr>
          <w:sz w:val="26"/>
          <w:szCs w:val="26"/>
        </w:rPr>
        <w:t>Фр</w:t>
      </w:r>
      <w:proofErr w:type="spellEnd"/>
      <w:proofErr w:type="gramEnd"/>
      <w:r w:rsidRPr="001823AE">
        <w:rPr>
          <w:sz w:val="26"/>
          <w:szCs w:val="26"/>
        </w:rPr>
        <w:t xml:space="preserve"> - фактические расходы за отчетный период;</w:t>
      </w:r>
    </w:p>
    <w:p w:rsidR="00481602" w:rsidRDefault="00481602" w:rsidP="001823AE">
      <w:pPr>
        <w:ind w:firstLine="709"/>
        <w:jc w:val="both"/>
        <w:rPr>
          <w:sz w:val="26"/>
          <w:szCs w:val="26"/>
        </w:rPr>
      </w:pPr>
      <w:r w:rsidRPr="001823AE">
        <w:rPr>
          <w:sz w:val="26"/>
          <w:szCs w:val="26"/>
        </w:rPr>
        <w:t>Омк - остаток приобретенных и неиспользованных материалов на конец отчетного периода;</w:t>
      </w:r>
    </w:p>
    <w:p w:rsidR="00481602" w:rsidRDefault="001823AE" w:rsidP="001823AE">
      <w:pPr>
        <w:ind w:firstLine="709"/>
        <w:jc w:val="both"/>
        <w:rPr>
          <w:sz w:val="26"/>
          <w:szCs w:val="26"/>
        </w:rPr>
      </w:pPr>
      <w:proofErr w:type="spellStart"/>
      <w:r w:rsidRPr="001823AE">
        <w:rPr>
          <w:sz w:val="26"/>
          <w:szCs w:val="26"/>
        </w:rPr>
        <w:t>Омн</w:t>
      </w:r>
      <w:proofErr w:type="spellEnd"/>
      <w:r w:rsidRPr="001823AE">
        <w:rPr>
          <w:sz w:val="26"/>
          <w:szCs w:val="26"/>
        </w:rPr>
        <w:t xml:space="preserve"> - остаток приобретенных и неиспользованных материалов на начало отчетного периода;</w:t>
      </w:r>
      <w:r w:rsidR="00481602" w:rsidRPr="00481602">
        <w:rPr>
          <w:sz w:val="26"/>
          <w:szCs w:val="26"/>
        </w:rPr>
        <w:t xml:space="preserve"> </w:t>
      </w:r>
    </w:p>
    <w:p w:rsidR="001823AE" w:rsidRPr="001823AE" w:rsidRDefault="00481602" w:rsidP="001823AE">
      <w:pPr>
        <w:ind w:firstLine="709"/>
        <w:jc w:val="both"/>
        <w:rPr>
          <w:sz w:val="26"/>
          <w:szCs w:val="26"/>
        </w:rPr>
      </w:pPr>
      <w:proofErr w:type="spellStart"/>
      <w:r w:rsidRPr="001823AE">
        <w:rPr>
          <w:sz w:val="26"/>
          <w:szCs w:val="26"/>
        </w:rPr>
        <w:t>Дк</w:t>
      </w:r>
      <w:proofErr w:type="spellEnd"/>
      <w:r w:rsidRPr="001823AE">
        <w:rPr>
          <w:sz w:val="26"/>
          <w:szCs w:val="26"/>
        </w:rPr>
        <w:t xml:space="preserve"> - дебиторская задолженность на конец отчетного периода;</w:t>
      </w:r>
    </w:p>
    <w:p w:rsidR="00481602" w:rsidRDefault="001823AE" w:rsidP="001823AE">
      <w:pPr>
        <w:ind w:firstLine="709"/>
        <w:jc w:val="both"/>
        <w:rPr>
          <w:sz w:val="26"/>
          <w:szCs w:val="26"/>
        </w:rPr>
      </w:pPr>
      <w:proofErr w:type="spellStart"/>
      <w:r w:rsidRPr="001823AE">
        <w:rPr>
          <w:sz w:val="26"/>
          <w:szCs w:val="26"/>
        </w:rPr>
        <w:t>Дн</w:t>
      </w:r>
      <w:proofErr w:type="spellEnd"/>
      <w:r w:rsidRPr="001823AE">
        <w:rPr>
          <w:sz w:val="26"/>
          <w:szCs w:val="26"/>
        </w:rPr>
        <w:t xml:space="preserve"> - дебиторская задолженность на начало отчетного периода;</w:t>
      </w:r>
      <w:r w:rsidR="00481602" w:rsidRPr="00481602">
        <w:rPr>
          <w:sz w:val="26"/>
          <w:szCs w:val="26"/>
        </w:rPr>
        <w:t xml:space="preserve"> </w:t>
      </w:r>
    </w:p>
    <w:p w:rsidR="001823AE" w:rsidRPr="001823AE" w:rsidRDefault="00481602" w:rsidP="001823AE">
      <w:pPr>
        <w:ind w:firstLine="709"/>
        <w:jc w:val="both"/>
        <w:rPr>
          <w:sz w:val="26"/>
          <w:szCs w:val="26"/>
        </w:rPr>
      </w:pPr>
      <w:proofErr w:type="spellStart"/>
      <w:r w:rsidRPr="001823AE">
        <w:rPr>
          <w:sz w:val="26"/>
          <w:szCs w:val="26"/>
        </w:rPr>
        <w:t>Кк</w:t>
      </w:r>
      <w:proofErr w:type="spellEnd"/>
      <w:r w:rsidRPr="001823AE">
        <w:rPr>
          <w:sz w:val="26"/>
          <w:szCs w:val="26"/>
        </w:rPr>
        <w:t xml:space="preserve"> - кредиторская задолженность на конец отчетного периода;</w:t>
      </w:r>
    </w:p>
    <w:p w:rsidR="001823AE" w:rsidRPr="001823AE" w:rsidRDefault="001823AE" w:rsidP="001823AE">
      <w:pPr>
        <w:ind w:firstLine="709"/>
        <w:jc w:val="both"/>
        <w:rPr>
          <w:sz w:val="26"/>
          <w:szCs w:val="26"/>
        </w:rPr>
      </w:pPr>
      <w:proofErr w:type="spellStart"/>
      <w:r w:rsidRPr="001823AE">
        <w:rPr>
          <w:sz w:val="26"/>
          <w:szCs w:val="26"/>
        </w:rPr>
        <w:t>Кн</w:t>
      </w:r>
      <w:proofErr w:type="spellEnd"/>
      <w:r w:rsidRPr="001823AE">
        <w:rPr>
          <w:sz w:val="26"/>
          <w:szCs w:val="26"/>
        </w:rPr>
        <w:t xml:space="preserve"> - кредиторская задолженность на начало отчетного периода;</w:t>
      </w:r>
    </w:p>
    <w:p w:rsidR="001823AE" w:rsidRPr="001823AE" w:rsidRDefault="001823AE" w:rsidP="001823AE">
      <w:pPr>
        <w:ind w:firstLine="709"/>
        <w:jc w:val="both"/>
        <w:rPr>
          <w:sz w:val="26"/>
          <w:szCs w:val="26"/>
        </w:rPr>
      </w:pPr>
      <w:proofErr w:type="spellStart"/>
      <w:r w:rsidRPr="001823AE">
        <w:rPr>
          <w:sz w:val="26"/>
          <w:szCs w:val="26"/>
        </w:rPr>
        <w:t>Посц</w:t>
      </w:r>
      <w:proofErr w:type="spellEnd"/>
      <w:r w:rsidRPr="001823AE">
        <w:rPr>
          <w:sz w:val="26"/>
          <w:szCs w:val="26"/>
        </w:rPr>
        <w:t xml:space="preserve"> - стоимость объектов основных средств, приобретенных в централизованном порядке (вышестоящим распорядителем) в отчетном периоде;</w:t>
      </w:r>
    </w:p>
    <w:p w:rsidR="001823AE" w:rsidRPr="001823AE" w:rsidRDefault="001823AE" w:rsidP="001823AE">
      <w:pPr>
        <w:ind w:firstLine="709"/>
        <w:jc w:val="both"/>
        <w:rPr>
          <w:sz w:val="26"/>
          <w:szCs w:val="26"/>
        </w:rPr>
      </w:pPr>
      <w:proofErr w:type="spellStart"/>
      <w:r w:rsidRPr="001823AE">
        <w:rPr>
          <w:sz w:val="26"/>
          <w:szCs w:val="26"/>
        </w:rPr>
        <w:lastRenderedPageBreak/>
        <w:t>Мбц</w:t>
      </w:r>
      <w:proofErr w:type="spellEnd"/>
      <w:r w:rsidRPr="001823AE">
        <w:rPr>
          <w:sz w:val="26"/>
          <w:szCs w:val="26"/>
        </w:rPr>
        <w:t xml:space="preserve"> - стоимость безвозмездно полученных и использованных на расходы учреждения материалов, стоимость полученных и израсходованных материалов, оплаченных в централизованном порядке;</w:t>
      </w:r>
    </w:p>
    <w:p w:rsidR="001823AE" w:rsidRDefault="001823AE" w:rsidP="001823AE">
      <w:pPr>
        <w:ind w:firstLine="709"/>
        <w:jc w:val="both"/>
        <w:rPr>
          <w:sz w:val="26"/>
          <w:szCs w:val="26"/>
        </w:rPr>
      </w:pPr>
      <w:proofErr w:type="spellStart"/>
      <w:proofErr w:type="gramStart"/>
      <w:r w:rsidRPr="001823AE">
        <w:rPr>
          <w:sz w:val="26"/>
          <w:szCs w:val="26"/>
        </w:rPr>
        <w:t>Кр</w:t>
      </w:r>
      <w:proofErr w:type="spellEnd"/>
      <w:proofErr w:type="gramEnd"/>
      <w:r w:rsidRPr="001823AE">
        <w:rPr>
          <w:sz w:val="26"/>
          <w:szCs w:val="26"/>
        </w:rPr>
        <w:t xml:space="preserve"> - кассовые расходы за отчетный период.</w:t>
      </w:r>
    </w:p>
    <w:p w:rsidR="00023D35" w:rsidRDefault="00023D35" w:rsidP="00023D35">
      <w:pPr>
        <w:ind w:firstLine="709"/>
        <w:jc w:val="both"/>
        <w:rPr>
          <w:sz w:val="26"/>
          <w:szCs w:val="26"/>
        </w:rPr>
      </w:pPr>
      <w:r>
        <w:rPr>
          <w:sz w:val="26"/>
          <w:szCs w:val="26"/>
        </w:rPr>
        <w:t xml:space="preserve">В ходе анализа выявляются взаимные отклонения кассовых и фактических расходов и поясняются их причины с привлечением первичных документов и регистров учета. </w:t>
      </w:r>
    </w:p>
    <w:p w:rsidR="00023D35" w:rsidRPr="00023D35" w:rsidRDefault="00023D35" w:rsidP="00023D35">
      <w:pPr>
        <w:ind w:firstLine="709"/>
        <w:jc w:val="both"/>
        <w:rPr>
          <w:sz w:val="26"/>
          <w:szCs w:val="26"/>
        </w:rPr>
      </w:pPr>
      <w:r>
        <w:rPr>
          <w:sz w:val="26"/>
          <w:szCs w:val="26"/>
        </w:rPr>
        <w:t xml:space="preserve">Разрыв при исполнении сметы </w:t>
      </w:r>
      <w:r w:rsidRPr="00023D35">
        <w:rPr>
          <w:sz w:val="26"/>
          <w:szCs w:val="26"/>
        </w:rPr>
        <w:t xml:space="preserve">связан с тем, что не все денежные средства, перечисленные с текущего счета в казначействе или в обслуживающем банке, могут быть списаны и отнесены на фактические расходы непосредственно в момент их получения. Например, сумма начисленной заработной платы за декабрь может не равняться сумме израсходованных денежных средств со счета в банке за этот же месяц, так как выплата заработной платы за последний месяц года будет произведена в январе. Кроме того, учреждение может оплатить счет за оборудование, приборы, инструменты, но в отчетном году их не получить. Значит, кассовые расходы были произведены, а для отражения фактических расходов основания нет. Оно наступит после получения оплаченных материальных ценностей и ввода их в эксплуатацию. Уплаченная за оборудование сумма бюджетных средств переходит на следующий финансовый год и отражается в </w:t>
      </w:r>
      <w:r>
        <w:rPr>
          <w:sz w:val="26"/>
          <w:szCs w:val="26"/>
        </w:rPr>
        <w:t xml:space="preserve">бухгалтерском </w:t>
      </w:r>
      <w:r w:rsidRPr="00023D35">
        <w:rPr>
          <w:sz w:val="26"/>
          <w:szCs w:val="26"/>
        </w:rPr>
        <w:t xml:space="preserve">балансе в виде дебиторской задолженности. </w:t>
      </w:r>
    </w:p>
    <w:p w:rsidR="00023D35" w:rsidRPr="00023D35" w:rsidRDefault="00023D35" w:rsidP="00023D35">
      <w:pPr>
        <w:ind w:firstLine="709"/>
        <w:jc w:val="both"/>
        <w:rPr>
          <w:sz w:val="26"/>
          <w:szCs w:val="26"/>
        </w:rPr>
      </w:pPr>
      <w:r w:rsidRPr="00023D35">
        <w:rPr>
          <w:sz w:val="26"/>
          <w:szCs w:val="26"/>
        </w:rPr>
        <w:t>Оплаченные и полученные в отчетном году материальные ценности могут быть использованы лишь частично. В этом случае часть бюджетных сре</w:t>
      </w:r>
      <w:proofErr w:type="gramStart"/>
      <w:r w:rsidRPr="00023D35">
        <w:rPr>
          <w:sz w:val="26"/>
          <w:szCs w:val="26"/>
        </w:rPr>
        <w:t>дств сп</w:t>
      </w:r>
      <w:proofErr w:type="gramEnd"/>
      <w:r w:rsidRPr="00023D35">
        <w:rPr>
          <w:sz w:val="26"/>
          <w:szCs w:val="26"/>
        </w:rPr>
        <w:t xml:space="preserve">исывается в сумме стоимости израсходованных материальных ценностей и отражается в фактических расходах. </w:t>
      </w:r>
      <w:proofErr w:type="gramStart"/>
      <w:r w:rsidRPr="00023D35">
        <w:rPr>
          <w:sz w:val="26"/>
          <w:szCs w:val="26"/>
        </w:rPr>
        <w:t>Однако фактические расходы по данной хозяйственной операции не равны кассовым, поскольку часть оплаченных материальных ценностей остается неиспользованной.</w:t>
      </w:r>
      <w:proofErr w:type="gramEnd"/>
      <w:r w:rsidRPr="00023D35">
        <w:rPr>
          <w:sz w:val="26"/>
          <w:szCs w:val="26"/>
        </w:rPr>
        <w:t xml:space="preserve"> Она переходит на следующий год и отражается в </w:t>
      </w:r>
      <w:r w:rsidR="00F60C65">
        <w:rPr>
          <w:sz w:val="26"/>
          <w:szCs w:val="26"/>
        </w:rPr>
        <w:t xml:space="preserve">бухгалтерском </w:t>
      </w:r>
      <w:r w:rsidRPr="00023D35">
        <w:rPr>
          <w:sz w:val="26"/>
          <w:szCs w:val="26"/>
        </w:rPr>
        <w:t>балансе в виде остатка по счетам материальных ценностей, увеличивая его по сравнению с началом года.</w:t>
      </w:r>
    </w:p>
    <w:p w:rsidR="00023D35" w:rsidRPr="00023D35" w:rsidRDefault="00023D35" w:rsidP="00023D35">
      <w:pPr>
        <w:ind w:firstLine="709"/>
        <w:jc w:val="both"/>
        <w:rPr>
          <w:sz w:val="26"/>
          <w:szCs w:val="26"/>
        </w:rPr>
      </w:pPr>
      <w:r w:rsidRPr="00023D35">
        <w:rPr>
          <w:sz w:val="26"/>
          <w:szCs w:val="26"/>
        </w:rPr>
        <w:t xml:space="preserve">Учреждение может получить по договору от других предприятий, учреждений или организаций материальные ценности и полностью их израсходовать, но не оплатить из-за отсутствия средств. Это отразится на сумме фактических расходов. Кассовые расходы в данном случае еще не были произведены, поэтому неоплаченная сумма поставщикам перейдет на следующий финансовый год. В учете и отчетности она отразится в </w:t>
      </w:r>
      <w:r w:rsidR="00F60C65">
        <w:rPr>
          <w:sz w:val="26"/>
          <w:szCs w:val="26"/>
        </w:rPr>
        <w:t>росте</w:t>
      </w:r>
      <w:r w:rsidR="00F60C65" w:rsidRPr="00023D35">
        <w:rPr>
          <w:sz w:val="26"/>
          <w:szCs w:val="26"/>
        </w:rPr>
        <w:t xml:space="preserve"> </w:t>
      </w:r>
      <w:r w:rsidRPr="00023D35">
        <w:rPr>
          <w:sz w:val="26"/>
          <w:szCs w:val="26"/>
        </w:rPr>
        <w:t>кредиторской задолженности на конец отчетного периода.</w:t>
      </w:r>
    </w:p>
    <w:p w:rsidR="00023D35" w:rsidRDefault="00023D35" w:rsidP="00023D35">
      <w:pPr>
        <w:ind w:firstLine="709"/>
        <w:jc w:val="both"/>
        <w:rPr>
          <w:sz w:val="26"/>
          <w:szCs w:val="26"/>
        </w:rPr>
      </w:pPr>
      <w:r w:rsidRPr="00023D35">
        <w:rPr>
          <w:sz w:val="26"/>
          <w:szCs w:val="26"/>
        </w:rPr>
        <w:t>Аналогичные соотношения между кассовыми и фактическими расходами могут складываться и по другим хозяйственным операциям. Их исследование позволяет выявить основные направления размещения средств, выделенных из бюджета, в процессе кассового исполнения сметы расходов и источников формирования фактических расходов.</w:t>
      </w:r>
    </w:p>
    <w:p w:rsidR="00023D35" w:rsidRDefault="00023D35" w:rsidP="00023D35">
      <w:pPr>
        <w:ind w:firstLine="709"/>
        <w:jc w:val="both"/>
        <w:rPr>
          <w:sz w:val="26"/>
          <w:szCs w:val="26"/>
        </w:rPr>
      </w:pPr>
    </w:p>
    <w:p w:rsidR="00160F0C" w:rsidRPr="00160F0C" w:rsidRDefault="00160F0C" w:rsidP="00160F0C">
      <w:pPr>
        <w:rPr>
          <w:b/>
          <w:sz w:val="26"/>
          <w:szCs w:val="26"/>
        </w:rPr>
      </w:pPr>
      <w:r w:rsidRPr="00160F0C">
        <w:rPr>
          <w:b/>
          <w:sz w:val="26"/>
          <w:szCs w:val="26"/>
        </w:rPr>
        <w:t>4</w:t>
      </w:r>
      <w:r w:rsidRPr="00160F0C">
        <w:rPr>
          <w:b/>
          <w:sz w:val="26"/>
          <w:szCs w:val="26"/>
        </w:rPr>
        <w:tab/>
        <w:t>Анализ труда и заработной платы</w:t>
      </w:r>
    </w:p>
    <w:p w:rsidR="00160F0C" w:rsidRPr="00160F0C" w:rsidRDefault="00160F0C" w:rsidP="00160F0C">
      <w:pPr>
        <w:rPr>
          <w:i/>
          <w:sz w:val="26"/>
          <w:szCs w:val="26"/>
        </w:rPr>
      </w:pPr>
      <w:r w:rsidRPr="00160F0C">
        <w:rPr>
          <w:i/>
          <w:sz w:val="26"/>
          <w:szCs w:val="26"/>
        </w:rPr>
        <w:t>4.1</w:t>
      </w:r>
      <w:r w:rsidRPr="00160F0C">
        <w:rPr>
          <w:i/>
          <w:sz w:val="26"/>
          <w:szCs w:val="26"/>
        </w:rPr>
        <w:tab/>
        <w:t>Задачи и источники информации для анализа труда и заработной платы</w:t>
      </w:r>
    </w:p>
    <w:p w:rsidR="00160F0C" w:rsidRPr="00160F0C" w:rsidRDefault="00160F0C" w:rsidP="00160F0C">
      <w:pPr>
        <w:ind w:firstLine="709"/>
        <w:jc w:val="both"/>
        <w:rPr>
          <w:sz w:val="26"/>
          <w:szCs w:val="26"/>
        </w:rPr>
      </w:pPr>
      <w:r w:rsidRPr="00160F0C">
        <w:rPr>
          <w:sz w:val="26"/>
          <w:szCs w:val="26"/>
        </w:rPr>
        <w:t xml:space="preserve">Значение анализа труда и заработной платы обусловливается необходимостью постоянного </w:t>
      </w:r>
      <w:proofErr w:type="gramStart"/>
      <w:r w:rsidRPr="00160F0C">
        <w:rPr>
          <w:sz w:val="26"/>
          <w:szCs w:val="26"/>
        </w:rPr>
        <w:t>определения резервов улучшения качества работы</w:t>
      </w:r>
      <w:proofErr w:type="gramEnd"/>
      <w:r w:rsidRPr="00160F0C">
        <w:rPr>
          <w:sz w:val="26"/>
          <w:szCs w:val="26"/>
        </w:rPr>
        <w:t xml:space="preserve"> учреждений, повышения эффективности использования рабочей силы и </w:t>
      </w:r>
      <w:r w:rsidRPr="00160F0C">
        <w:rPr>
          <w:sz w:val="26"/>
          <w:szCs w:val="26"/>
        </w:rPr>
        <w:lastRenderedPageBreak/>
        <w:t xml:space="preserve">эффективности расходования бюджетных средств, выделяемых на оплату труда работников. </w:t>
      </w:r>
    </w:p>
    <w:p w:rsidR="00160F0C" w:rsidRPr="00160F0C" w:rsidRDefault="00160F0C" w:rsidP="00160F0C">
      <w:pPr>
        <w:ind w:firstLine="709"/>
        <w:jc w:val="both"/>
        <w:rPr>
          <w:sz w:val="26"/>
          <w:szCs w:val="26"/>
        </w:rPr>
      </w:pPr>
      <w:r w:rsidRPr="00160F0C">
        <w:rPr>
          <w:sz w:val="26"/>
          <w:szCs w:val="26"/>
        </w:rPr>
        <w:t>Основными задачами анализа являются:</w:t>
      </w:r>
    </w:p>
    <w:p w:rsidR="00160F0C" w:rsidRPr="00160F0C" w:rsidRDefault="00160F0C" w:rsidP="00160F0C">
      <w:pPr>
        <w:ind w:firstLine="709"/>
        <w:jc w:val="both"/>
        <w:rPr>
          <w:sz w:val="26"/>
          <w:szCs w:val="26"/>
        </w:rPr>
      </w:pPr>
      <w:r w:rsidRPr="00160F0C">
        <w:rPr>
          <w:sz w:val="26"/>
          <w:szCs w:val="26"/>
        </w:rPr>
        <w:t>1)</w:t>
      </w:r>
      <w:r w:rsidRPr="00160F0C">
        <w:rPr>
          <w:sz w:val="26"/>
          <w:szCs w:val="26"/>
        </w:rPr>
        <w:tab/>
        <w:t>изучение и оценка обеспеченности учреждения трудовыми ресурсами;</w:t>
      </w:r>
    </w:p>
    <w:p w:rsidR="00160F0C" w:rsidRPr="00160F0C" w:rsidRDefault="00160F0C" w:rsidP="00160F0C">
      <w:pPr>
        <w:ind w:firstLine="709"/>
        <w:jc w:val="both"/>
        <w:rPr>
          <w:sz w:val="26"/>
          <w:szCs w:val="26"/>
        </w:rPr>
      </w:pPr>
      <w:r w:rsidRPr="00160F0C">
        <w:rPr>
          <w:sz w:val="26"/>
          <w:szCs w:val="26"/>
        </w:rPr>
        <w:t>2)</w:t>
      </w:r>
      <w:r w:rsidRPr="00160F0C">
        <w:rPr>
          <w:sz w:val="26"/>
          <w:szCs w:val="26"/>
        </w:rPr>
        <w:tab/>
        <w:t>характеристика движения работников;</w:t>
      </w:r>
    </w:p>
    <w:p w:rsidR="00160F0C" w:rsidRPr="00160F0C" w:rsidRDefault="00160F0C" w:rsidP="00160F0C">
      <w:pPr>
        <w:ind w:firstLine="709"/>
        <w:jc w:val="both"/>
        <w:rPr>
          <w:sz w:val="26"/>
          <w:szCs w:val="26"/>
        </w:rPr>
      </w:pPr>
      <w:r w:rsidRPr="00160F0C">
        <w:rPr>
          <w:sz w:val="26"/>
          <w:szCs w:val="26"/>
        </w:rPr>
        <w:t>3) количественная и качественная характеристика структуры персонала;</w:t>
      </w:r>
    </w:p>
    <w:p w:rsidR="00160F0C" w:rsidRPr="00160F0C" w:rsidRDefault="00160F0C" w:rsidP="00160F0C">
      <w:pPr>
        <w:ind w:firstLine="709"/>
        <w:jc w:val="both"/>
        <w:rPr>
          <w:sz w:val="26"/>
          <w:szCs w:val="26"/>
        </w:rPr>
      </w:pPr>
      <w:r w:rsidRPr="00160F0C">
        <w:rPr>
          <w:sz w:val="26"/>
          <w:szCs w:val="26"/>
        </w:rPr>
        <w:t>4) выявление факторов и причин отклонений фактических показателей состояния штатов от нормативов, оценка негативных тенденций;</w:t>
      </w:r>
    </w:p>
    <w:p w:rsidR="00160F0C" w:rsidRPr="00160F0C" w:rsidRDefault="00160F0C" w:rsidP="00160F0C">
      <w:pPr>
        <w:ind w:firstLine="709"/>
        <w:jc w:val="both"/>
        <w:rPr>
          <w:sz w:val="26"/>
          <w:szCs w:val="26"/>
        </w:rPr>
      </w:pPr>
      <w:r w:rsidRPr="00160F0C">
        <w:rPr>
          <w:sz w:val="26"/>
          <w:szCs w:val="26"/>
        </w:rPr>
        <w:t>5) изучение полноты использования рабочего времени и загрузки каждого работника, характеристика уровней совместительства и совмещения;</w:t>
      </w:r>
    </w:p>
    <w:p w:rsidR="00160F0C" w:rsidRPr="00160F0C" w:rsidRDefault="00160F0C" w:rsidP="00160F0C">
      <w:pPr>
        <w:ind w:firstLine="709"/>
        <w:jc w:val="both"/>
        <w:rPr>
          <w:sz w:val="26"/>
          <w:szCs w:val="26"/>
        </w:rPr>
      </w:pPr>
      <w:r w:rsidRPr="00160F0C">
        <w:rPr>
          <w:sz w:val="26"/>
          <w:szCs w:val="26"/>
        </w:rPr>
        <w:t>5) оценка производительности труда и его эффективности;</w:t>
      </w:r>
    </w:p>
    <w:p w:rsidR="00160F0C" w:rsidRPr="00160F0C" w:rsidRDefault="00160F0C" w:rsidP="00160F0C">
      <w:pPr>
        <w:ind w:firstLine="709"/>
        <w:jc w:val="both"/>
        <w:rPr>
          <w:sz w:val="26"/>
          <w:szCs w:val="26"/>
        </w:rPr>
      </w:pPr>
      <w:r w:rsidRPr="00160F0C">
        <w:rPr>
          <w:sz w:val="26"/>
          <w:szCs w:val="26"/>
        </w:rPr>
        <w:t>6) анализ формирования и рационального использования фонда заработной платы, оптимальности его структуры;</w:t>
      </w:r>
    </w:p>
    <w:p w:rsidR="00160F0C" w:rsidRPr="00160F0C" w:rsidRDefault="00160F0C" w:rsidP="00160F0C">
      <w:pPr>
        <w:ind w:firstLine="709"/>
        <w:jc w:val="both"/>
        <w:rPr>
          <w:sz w:val="26"/>
          <w:szCs w:val="26"/>
        </w:rPr>
      </w:pPr>
      <w:r w:rsidRPr="00160F0C">
        <w:rPr>
          <w:sz w:val="26"/>
          <w:szCs w:val="26"/>
        </w:rPr>
        <w:t>7) выявление резервов повышения эффективности труда, снижения потерь рабочего времени, эффективности расходования средств на оплату труда, разработка мероприятий по мобилизации выявленных резервов.</w:t>
      </w:r>
    </w:p>
    <w:p w:rsidR="00160F0C" w:rsidRPr="00160F0C" w:rsidRDefault="00160F0C" w:rsidP="00160F0C">
      <w:pPr>
        <w:ind w:firstLine="709"/>
        <w:jc w:val="both"/>
        <w:rPr>
          <w:sz w:val="26"/>
          <w:szCs w:val="26"/>
        </w:rPr>
      </w:pPr>
      <w:r w:rsidRPr="00160F0C">
        <w:rPr>
          <w:sz w:val="26"/>
          <w:szCs w:val="26"/>
        </w:rPr>
        <w:t>В качестве источников информации для анализа привлекается планово-учетная документация:</w:t>
      </w:r>
    </w:p>
    <w:p w:rsidR="00160F0C" w:rsidRPr="00160F0C" w:rsidRDefault="00160F0C" w:rsidP="00160F0C">
      <w:pPr>
        <w:ind w:firstLine="709"/>
        <w:jc w:val="both"/>
        <w:rPr>
          <w:sz w:val="26"/>
          <w:szCs w:val="26"/>
        </w:rPr>
      </w:pPr>
      <w:r w:rsidRPr="00160F0C">
        <w:rPr>
          <w:sz w:val="26"/>
          <w:szCs w:val="26"/>
        </w:rPr>
        <w:t>•</w:t>
      </w:r>
      <w:r w:rsidRPr="00160F0C">
        <w:rPr>
          <w:sz w:val="26"/>
          <w:szCs w:val="26"/>
        </w:rPr>
        <w:tab/>
        <w:t>статистические отчеты по труду (12-т «Отчет по труду», 1-т (некоммерческие) «Отчет по труду», 6-т «Отчет о составе фонда заработной платы и прочих выплат» и др.);</w:t>
      </w:r>
    </w:p>
    <w:p w:rsidR="00160F0C" w:rsidRPr="00160F0C" w:rsidRDefault="00160F0C" w:rsidP="00160F0C">
      <w:pPr>
        <w:ind w:firstLine="709"/>
        <w:jc w:val="both"/>
        <w:rPr>
          <w:sz w:val="26"/>
          <w:szCs w:val="26"/>
        </w:rPr>
      </w:pPr>
      <w:r w:rsidRPr="00160F0C">
        <w:rPr>
          <w:sz w:val="26"/>
          <w:szCs w:val="26"/>
        </w:rPr>
        <w:t>•</w:t>
      </w:r>
      <w:r w:rsidRPr="00160F0C">
        <w:rPr>
          <w:sz w:val="26"/>
          <w:szCs w:val="26"/>
        </w:rPr>
        <w:tab/>
        <w:t>штатные нормативы;</w:t>
      </w:r>
    </w:p>
    <w:p w:rsidR="00160F0C" w:rsidRPr="00160F0C" w:rsidRDefault="00160F0C" w:rsidP="00160F0C">
      <w:pPr>
        <w:ind w:firstLine="709"/>
        <w:jc w:val="both"/>
        <w:rPr>
          <w:sz w:val="26"/>
          <w:szCs w:val="26"/>
        </w:rPr>
      </w:pPr>
      <w:r w:rsidRPr="00160F0C">
        <w:rPr>
          <w:sz w:val="26"/>
          <w:szCs w:val="26"/>
        </w:rPr>
        <w:t>•</w:t>
      </w:r>
      <w:r w:rsidRPr="00160F0C">
        <w:rPr>
          <w:sz w:val="26"/>
          <w:szCs w:val="26"/>
        </w:rPr>
        <w:tab/>
        <w:t>штатное расписание;</w:t>
      </w:r>
    </w:p>
    <w:p w:rsidR="00160F0C" w:rsidRPr="00160F0C" w:rsidRDefault="00160F0C" w:rsidP="00160F0C">
      <w:pPr>
        <w:ind w:firstLine="709"/>
        <w:jc w:val="both"/>
        <w:rPr>
          <w:sz w:val="26"/>
          <w:szCs w:val="26"/>
        </w:rPr>
      </w:pPr>
      <w:r w:rsidRPr="00160F0C">
        <w:rPr>
          <w:sz w:val="26"/>
          <w:szCs w:val="26"/>
        </w:rPr>
        <w:t>•</w:t>
      </w:r>
      <w:r w:rsidRPr="00160F0C">
        <w:rPr>
          <w:sz w:val="26"/>
          <w:szCs w:val="26"/>
        </w:rPr>
        <w:tab/>
        <w:t>тарификационные списки;</w:t>
      </w:r>
    </w:p>
    <w:p w:rsidR="00160F0C" w:rsidRPr="00160F0C" w:rsidRDefault="00160F0C" w:rsidP="00160F0C">
      <w:pPr>
        <w:ind w:firstLine="709"/>
        <w:jc w:val="both"/>
        <w:rPr>
          <w:sz w:val="26"/>
          <w:szCs w:val="26"/>
        </w:rPr>
      </w:pPr>
      <w:r w:rsidRPr="00160F0C">
        <w:rPr>
          <w:sz w:val="26"/>
          <w:szCs w:val="26"/>
        </w:rPr>
        <w:t>•</w:t>
      </w:r>
      <w:r w:rsidRPr="00160F0C">
        <w:rPr>
          <w:sz w:val="26"/>
          <w:szCs w:val="26"/>
        </w:rPr>
        <w:tab/>
        <w:t>материалы табельного учета и движения кадров;</w:t>
      </w:r>
    </w:p>
    <w:p w:rsidR="00160F0C" w:rsidRPr="00160F0C" w:rsidRDefault="00160F0C" w:rsidP="00160F0C">
      <w:pPr>
        <w:ind w:firstLine="709"/>
        <w:jc w:val="both"/>
        <w:rPr>
          <w:sz w:val="26"/>
          <w:szCs w:val="26"/>
        </w:rPr>
      </w:pPr>
      <w:r w:rsidRPr="00160F0C">
        <w:rPr>
          <w:sz w:val="26"/>
          <w:szCs w:val="26"/>
        </w:rPr>
        <w:t>•</w:t>
      </w:r>
      <w:r w:rsidRPr="00160F0C">
        <w:rPr>
          <w:sz w:val="26"/>
          <w:szCs w:val="26"/>
        </w:rPr>
        <w:tab/>
        <w:t>отчет об исполнении бюджетной сметы формы № 2;</w:t>
      </w:r>
    </w:p>
    <w:p w:rsidR="00160F0C" w:rsidRPr="00160F0C" w:rsidRDefault="00160F0C" w:rsidP="00160F0C">
      <w:pPr>
        <w:ind w:firstLine="709"/>
        <w:jc w:val="both"/>
        <w:rPr>
          <w:sz w:val="26"/>
          <w:szCs w:val="26"/>
        </w:rPr>
      </w:pPr>
      <w:r w:rsidRPr="00160F0C">
        <w:rPr>
          <w:sz w:val="26"/>
          <w:szCs w:val="26"/>
        </w:rPr>
        <w:t>•</w:t>
      </w:r>
      <w:r w:rsidRPr="00160F0C">
        <w:rPr>
          <w:sz w:val="26"/>
          <w:szCs w:val="26"/>
        </w:rPr>
        <w:tab/>
      </w:r>
      <w:r>
        <w:rPr>
          <w:sz w:val="26"/>
          <w:szCs w:val="26"/>
        </w:rPr>
        <w:t>основные показатели деятельности организации (развития сети, объема оказываемых услуг и т.п.);</w:t>
      </w:r>
    </w:p>
    <w:p w:rsidR="00160F0C" w:rsidRPr="00160F0C" w:rsidRDefault="00160F0C" w:rsidP="00160F0C">
      <w:pPr>
        <w:ind w:firstLine="709"/>
        <w:jc w:val="both"/>
        <w:rPr>
          <w:sz w:val="26"/>
          <w:szCs w:val="26"/>
        </w:rPr>
      </w:pPr>
      <w:r w:rsidRPr="00160F0C">
        <w:rPr>
          <w:sz w:val="26"/>
          <w:szCs w:val="26"/>
        </w:rPr>
        <w:t>•</w:t>
      </w:r>
      <w:r w:rsidRPr="00160F0C">
        <w:rPr>
          <w:sz w:val="26"/>
          <w:szCs w:val="26"/>
        </w:rPr>
        <w:tab/>
        <w:t xml:space="preserve">регистры бухгалтерского учета по начислению заработной платы, лицевые счета работников; </w:t>
      </w:r>
    </w:p>
    <w:p w:rsidR="00160F0C" w:rsidRPr="00160F0C" w:rsidRDefault="00160F0C" w:rsidP="00160F0C">
      <w:pPr>
        <w:ind w:firstLine="709"/>
        <w:jc w:val="both"/>
        <w:rPr>
          <w:sz w:val="26"/>
          <w:szCs w:val="26"/>
        </w:rPr>
      </w:pPr>
      <w:r w:rsidRPr="00160F0C">
        <w:rPr>
          <w:sz w:val="26"/>
          <w:szCs w:val="26"/>
        </w:rPr>
        <w:t>•</w:t>
      </w:r>
      <w:r w:rsidRPr="00160F0C">
        <w:rPr>
          <w:sz w:val="26"/>
          <w:szCs w:val="26"/>
        </w:rPr>
        <w:tab/>
        <w:t>материалы результатов аттестаций и обследований условий работы персонала и др.</w:t>
      </w:r>
    </w:p>
    <w:p w:rsidR="00160F0C" w:rsidRDefault="00160F0C" w:rsidP="00160F0C">
      <w:pPr>
        <w:rPr>
          <w:i/>
          <w:sz w:val="26"/>
          <w:szCs w:val="26"/>
        </w:rPr>
      </w:pPr>
    </w:p>
    <w:p w:rsidR="00160F0C" w:rsidRDefault="00160F0C" w:rsidP="00160F0C">
      <w:pPr>
        <w:rPr>
          <w:i/>
          <w:sz w:val="26"/>
          <w:szCs w:val="26"/>
        </w:rPr>
      </w:pPr>
      <w:r w:rsidRPr="00160F0C">
        <w:rPr>
          <w:i/>
          <w:sz w:val="26"/>
          <w:szCs w:val="26"/>
        </w:rPr>
        <w:t>4.2</w:t>
      </w:r>
      <w:r w:rsidRPr="00160F0C">
        <w:rPr>
          <w:i/>
          <w:sz w:val="26"/>
          <w:szCs w:val="26"/>
        </w:rPr>
        <w:tab/>
        <w:t>Анализ состава</w:t>
      </w:r>
      <w:r>
        <w:rPr>
          <w:i/>
          <w:sz w:val="26"/>
          <w:szCs w:val="26"/>
        </w:rPr>
        <w:t>,</w:t>
      </w:r>
      <w:r w:rsidRPr="00160F0C">
        <w:rPr>
          <w:i/>
          <w:sz w:val="26"/>
          <w:szCs w:val="26"/>
        </w:rPr>
        <w:t xml:space="preserve"> структуры и движения работников</w:t>
      </w:r>
    </w:p>
    <w:p w:rsidR="00160F0C" w:rsidRPr="00160F0C" w:rsidRDefault="00160F0C" w:rsidP="00160F0C">
      <w:pPr>
        <w:ind w:firstLine="709"/>
        <w:jc w:val="both"/>
        <w:rPr>
          <w:sz w:val="26"/>
          <w:szCs w:val="26"/>
        </w:rPr>
      </w:pPr>
      <w:r w:rsidRPr="00160F0C">
        <w:rPr>
          <w:sz w:val="26"/>
          <w:szCs w:val="26"/>
        </w:rPr>
        <w:t xml:space="preserve">Для проведения анализа используется информация </w:t>
      </w:r>
      <w:proofErr w:type="gramStart"/>
      <w:r w:rsidRPr="00160F0C">
        <w:rPr>
          <w:sz w:val="26"/>
          <w:szCs w:val="26"/>
        </w:rPr>
        <w:t>о фактическом наличии работников в организации по состоянию на различные даты за ряд</w:t>
      </w:r>
      <w:proofErr w:type="gramEnd"/>
      <w:r w:rsidRPr="00160F0C">
        <w:rPr>
          <w:sz w:val="26"/>
          <w:szCs w:val="26"/>
        </w:rPr>
        <w:t xml:space="preserve"> лет, имеющихся нормативах по штатам организации (количество, запланированное в штатном расписании, необходимое для выполнения функций организации). Изучается состав работников по различным признакам. </w:t>
      </w:r>
      <w:proofErr w:type="gramStart"/>
      <w:r w:rsidRPr="00160F0C">
        <w:rPr>
          <w:sz w:val="26"/>
          <w:szCs w:val="26"/>
        </w:rPr>
        <w:t>В качестве признаков классификации можно рассмотреть:</w:t>
      </w:r>
      <w:r w:rsidRPr="00160F0C">
        <w:rPr>
          <w:sz w:val="26"/>
          <w:szCs w:val="26"/>
        </w:rPr>
        <w:tab/>
      </w:r>
      <w:r>
        <w:rPr>
          <w:sz w:val="26"/>
          <w:szCs w:val="26"/>
        </w:rPr>
        <w:t>к</w:t>
      </w:r>
      <w:r w:rsidRPr="00160F0C">
        <w:rPr>
          <w:sz w:val="26"/>
          <w:szCs w:val="26"/>
        </w:rPr>
        <w:t>атегории персонала (исходя из специфики организации);</w:t>
      </w:r>
      <w:r>
        <w:rPr>
          <w:sz w:val="26"/>
          <w:szCs w:val="26"/>
        </w:rPr>
        <w:t xml:space="preserve"> с</w:t>
      </w:r>
      <w:r w:rsidRPr="00160F0C">
        <w:rPr>
          <w:sz w:val="26"/>
          <w:szCs w:val="26"/>
        </w:rPr>
        <w:t>труктурные подразделения организации (отделы, департаменты и т.п.);</w:t>
      </w:r>
      <w:r>
        <w:rPr>
          <w:sz w:val="26"/>
          <w:szCs w:val="26"/>
        </w:rPr>
        <w:t xml:space="preserve"> с</w:t>
      </w:r>
      <w:r w:rsidRPr="00160F0C">
        <w:rPr>
          <w:sz w:val="26"/>
          <w:szCs w:val="26"/>
        </w:rPr>
        <w:t>таж работы;</w:t>
      </w:r>
      <w:r>
        <w:rPr>
          <w:sz w:val="26"/>
          <w:szCs w:val="26"/>
        </w:rPr>
        <w:t xml:space="preserve"> к</w:t>
      </w:r>
      <w:r w:rsidRPr="00160F0C">
        <w:rPr>
          <w:sz w:val="26"/>
          <w:szCs w:val="26"/>
        </w:rPr>
        <w:t>валификационные характеристики (присвоенные классы, категории, ученые звания, ученые степени и т.п.);</w:t>
      </w:r>
      <w:r>
        <w:rPr>
          <w:sz w:val="26"/>
          <w:szCs w:val="26"/>
        </w:rPr>
        <w:t xml:space="preserve"> в</w:t>
      </w:r>
      <w:r w:rsidRPr="00160F0C">
        <w:rPr>
          <w:sz w:val="26"/>
          <w:szCs w:val="26"/>
        </w:rPr>
        <w:t>озраст;</w:t>
      </w:r>
      <w:r>
        <w:rPr>
          <w:sz w:val="26"/>
          <w:szCs w:val="26"/>
        </w:rPr>
        <w:t xml:space="preserve"> пол и</w:t>
      </w:r>
      <w:r w:rsidRPr="00160F0C">
        <w:rPr>
          <w:sz w:val="26"/>
          <w:szCs w:val="26"/>
        </w:rPr>
        <w:t xml:space="preserve"> др.</w:t>
      </w:r>
      <w:proofErr w:type="gramEnd"/>
    </w:p>
    <w:p w:rsidR="00160F0C" w:rsidRPr="00160F0C" w:rsidRDefault="00160F0C" w:rsidP="00160F0C">
      <w:pPr>
        <w:ind w:firstLine="709"/>
        <w:jc w:val="both"/>
        <w:rPr>
          <w:sz w:val="26"/>
          <w:szCs w:val="26"/>
        </w:rPr>
      </w:pPr>
      <w:r w:rsidRPr="00160F0C">
        <w:rPr>
          <w:sz w:val="26"/>
          <w:szCs w:val="26"/>
        </w:rPr>
        <w:t>Наибольший интерес для анализа хозяйственной деятельности представляют первые 4 признака.</w:t>
      </w:r>
    </w:p>
    <w:p w:rsidR="00160F0C" w:rsidRPr="00160F0C" w:rsidRDefault="00160F0C" w:rsidP="00160F0C">
      <w:pPr>
        <w:ind w:firstLine="709"/>
        <w:jc w:val="both"/>
        <w:rPr>
          <w:sz w:val="26"/>
          <w:szCs w:val="26"/>
        </w:rPr>
      </w:pPr>
      <w:r w:rsidRPr="00160F0C">
        <w:rPr>
          <w:sz w:val="26"/>
          <w:szCs w:val="26"/>
        </w:rPr>
        <w:lastRenderedPageBreak/>
        <w:t>Анализ производится, как правило, сопоставлением данных на конец отчетного года или на текущую дату с данными прошлых периодов. При этом целесообразно определить удельный вес отдельных категорий в общей численности, абсолютные и относительные отклонения, темп роста. Сравнение может быть произведено и с плановой потребностью в работниках. Тогда оно характеризует также обеспеченность организации трудовыми ресурсами. А при расчетах целесообразно определить процент выполнения плана.</w:t>
      </w:r>
    </w:p>
    <w:p w:rsidR="00160F0C" w:rsidRDefault="00160F0C" w:rsidP="00160F0C">
      <w:pPr>
        <w:ind w:firstLine="709"/>
        <w:jc w:val="both"/>
        <w:rPr>
          <w:sz w:val="26"/>
          <w:szCs w:val="26"/>
        </w:rPr>
      </w:pPr>
      <w:r w:rsidRPr="00160F0C">
        <w:rPr>
          <w:sz w:val="26"/>
          <w:szCs w:val="26"/>
        </w:rPr>
        <w:t>При этом анализ по таким критериям как стаж и квалификационные характеристики дает понятие о качественном составе работников.</w:t>
      </w:r>
    </w:p>
    <w:p w:rsidR="00160F0C" w:rsidRPr="00160F0C" w:rsidRDefault="00160F0C" w:rsidP="00160F0C">
      <w:pPr>
        <w:ind w:firstLine="709"/>
        <w:jc w:val="both"/>
        <w:rPr>
          <w:sz w:val="26"/>
          <w:szCs w:val="26"/>
        </w:rPr>
      </w:pPr>
      <w:r w:rsidRPr="00160F0C">
        <w:rPr>
          <w:sz w:val="26"/>
          <w:szCs w:val="26"/>
        </w:rPr>
        <w:t>Для того чтобы охарактеризовать движение рабочей силы можно рассчитать коэффициенты оборота по приемы, увольнению и коэффициент текучести. Для этого используются следующие формулы:</w:t>
      </w:r>
    </w:p>
    <w:p w:rsidR="00160F0C" w:rsidRPr="00160F0C" w:rsidRDefault="00160F0C" w:rsidP="00160F0C">
      <w:pPr>
        <w:ind w:firstLine="709"/>
        <w:jc w:val="both"/>
        <w:rPr>
          <w:sz w:val="26"/>
          <w:szCs w:val="26"/>
        </w:rPr>
      </w:pPr>
    </w:p>
    <w:p w:rsidR="00160F0C" w:rsidRPr="00160F0C" w:rsidRDefault="00160F0C" w:rsidP="00160F0C">
      <w:pPr>
        <w:ind w:firstLine="709"/>
        <w:jc w:val="both"/>
        <w:rPr>
          <w:sz w:val="26"/>
          <w:szCs w:val="26"/>
        </w:rPr>
      </w:pPr>
      <w:proofErr w:type="spellStart"/>
      <w:r w:rsidRPr="00160F0C">
        <w:rPr>
          <w:sz w:val="26"/>
          <w:szCs w:val="26"/>
        </w:rPr>
        <w:t>Кп</w:t>
      </w:r>
      <w:proofErr w:type="spellEnd"/>
      <w:r w:rsidRPr="00160F0C">
        <w:rPr>
          <w:sz w:val="26"/>
          <w:szCs w:val="26"/>
        </w:rPr>
        <w:t>=</w:t>
      </w:r>
      <w:proofErr w:type="spellStart"/>
      <w:r w:rsidRPr="00160F0C">
        <w:rPr>
          <w:sz w:val="26"/>
          <w:szCs w:val="26"/>
        </w:rPr>
        <w:t>Чп</w:t>
      </w:r>
      <w:proofErr w:type="spellEnd"/>
      <w:r w:rsidRPr="00160F0C">
        <w:rPr>
          <w:sz w:val="26"/>
          <w:szCs w:val="26"/>
        </w:rPr>
        <w:t>/</w:t>
      </w:r>
      <w:proofErr w:type="spellStart"/>
      <w:r w:rsidRPr="00160F0C">
        <w:rPr>
          <w:sz w:val="26"/>
          <w:szCs w:val="26"/>
        </w:rPr>
        <w:t>Чср</w:t>
      </w:r>
      <w:proofErr w:type="spellEnd"/>
      <w:r w:rsidRPr="00160F0C">
        <w:rPr>
          <w:sz w:val="26"/>
          <w:szCs w:val="26"/>
        </w:rPr>
        <w:t>,                                                        (1)</w:t>
      </w:r>
    </w:p>
    <w:p w:rsidR="00160F0C" w:rsidRPr="00160F0C" w:rsidRDefault="00160F0C" w:rsidP="00160F0C">
      <w:pPr>
        <w:ind w:firstLine="709"/>
        <w:jc w:val="both"/>
        <w:rPr>
          <w:sz w:val="26"/>
          <w:szCs w:val="26"/>
        </w:rPr>
      </w:pPr>
    </w:p>
    <w:p w:rsidR="00160F0C" w:rsidRPr="00160F0C" w:rsidRDefault="00160F0C" w:rsidP="00160F0C">
      <w:pPr>
        <w:ind w:firstLine="709"/>
        <w:jc w:val="both"/>
        <w:rPr>
          <w:sz w:val="26"/>
          <w:szCs w:val="26"/>
        </w:rPr>
      </w:pPr>
      <w:proofErr w:type="gramStart"/>
      <w:r w:rsidRPr="00160F0C">
        <w:rPr>
          <w:sz w:val="26"/>
          <w:szCs w:val="26"/>
        </w:rPr>
        <w:t>Ку</w:t>
      </w:r>
      <w:proofErr w:type="gramEnd"/>
      <w:r w:rsidRPr="00160F0C">
        <w:rPr>
          <w:sz w:val="26"/>
          <w:szCs w:val="26"/>
        </w:rPr>
        <w:t>=Чу/</w:t>
      </w:r>
      <w:proofErr w:type="spellStart"/>
      <w:r w:rsidRPr="00160F0C">
        <w:rPr>
          <w:sz w:val="26"/>
          <w:szCs w:val="26"/>
        </w:rPr>
        <w:t>Чср</w:t>
      </w:r>
      <w:proofErr w:type="spellEnd"/>
      <w:r w:rsidRPr="00160F0C">
        <w:rPr>
          <w:sz w:val="26"/>
          <w:szCs w:val="26"/>
        </w:rPr>
        <w:t>,                                                        (2)</w:t>
      </w:r>
    </w:p>
    <w:p w:rsidR="00160F0C" w:rsidRPr="00160F0C" w:rsidRDefault="00160F0C" w:rsidP="00160F0C">
      <w:pPr>
        <w:ind w:firstLine="709"/>
        <w:jc w:val="both"/>
        <w:rPr>
          <w:sz w:val="26"/>
          <w:szCs w:val="26"/>
        </w:rPr>
      </w:pPr>
    </w:p>
    <w:p w:rsidR="00160F0C" w:rsidRPr="00160F0C" w:rsidRDefault="00160F0C" w:rsidP="00160F0C">
      <w:pPr>
        <w:ind w:firstLine="709"/>
        <w:jc w:val="both"/>
        <w:rPr>
          <w:sz w:val="26"/>
          <w:szCs w:val="26"/>
        </w:rPr>
      </w:pPr>
      <w:proofErr w:type="spellStart"/>
      <w:r w:rsidRPr="00160F0C">
        <w:rPr>
          <w:sz w:val="26"/>
          <w:szCs w:val="26"/>
        </w:rPr>
        <w:t>Кт</w:t>
      </w:r>
      <w:proofErr w:type="spellEnd"/>
      <w:r w:rsidRPr="00160F0C">
        <w:rPr>
          <w:sz w:val="26"/>
          <w:szCs w:val="26"/>
        </w:rPr>
        <w:t>=</w:t>
      </w:r>
      <w:proofErr w:type="spellStart"/>
      <w:r w:rsidRPr="00160F0C">
        <w:rPr>
          <w:sz w:val="26"/>
          <w:szCs w:val="26"/>
        </w:rPr>
        <w:t>Чт</w:t>
      </w:r>
      <w:proofErr w:type="spellEnd"/>
      <w:r w:rsidRPr="00160F0C">
        <w:rPr>
          <w:sz w:val="26"/>
          <w:szCs w:val="26"/>
        </w:rPr>
        <w:t>/</w:t>
      </w:r>
      <w:proofErr w:type="spellStart"/>
      <w:r w:rsidRPr="00160F0C">
        <w:rPr>
          <w:sz w:val="26"/>
          <w:szCs w:val="26"/>
        </w:rPr>
        <w:t>Чср</w:t>
      </w:r>
      <w:proofErr w:type="spellEnd"/>
      <w:r w:rsidRPr="00160F0C">
        <w:rPr>
          <w:sz w:val="26"/>
          <w:szCs w:val="26"/>
        </w:rPr>
        <w:t>,                                                        (3)</w:t>
      </w:r>
    </w:p>
    <w:p w:rsidR="00160F0C" w:rsidRPr="00160F0C" w:rsidRDefault="00160F0C" w:rsidP="00160F0C">
      <w:pPr>
        <w:ind w:firstLine="709"/>
        <w:jc w:val="both"/>
        <w:rPr>
          <w:sz w:val="26"/>
          <w:szCs w:val="26"/>
        </w:rPr>
      </w:pPr>
    </w:p>
    <w:p w:rsidR="00160F0C" w:rsidRPr="00160F0C" w:rsidRDefault="00160F0C" w:rsidP="00160F0C">
      <w:pPr>
        <w:ind w:firstLine="709"/>
        <w:jc w:val="both"/>
        <w:rPr>
          <w:sz w:val="26"/>
          <w:szCs w:val="26"/>
        </w:rPr>
      </w:pPr>
      <w:r w:rsidRPr="00160F0C">
        <w:rPr>
          <w:sz w:val="26"/>
          <w:szCs w:val="26"/>
        </w:rPr>
        <w:t xml:space="preserve">где </w:t>
      </w:r>
      <w:proofErr w:type="spellStart"/>
      <w:r w:rsidRPr="00160F0C">
        <w:rPr>
          <w:sz w:val="26"/>
          <w:szCs w:val="26"/>
        </w:rPr>
        <w:t>Кп</w:t>
      </w:r>
      <w:proofErr w:type="spellEnd"/>
      <w:r w:rsidRPr="00160F0C">
        <w:rPr>
          <w:sz w:val="26"/>
          <w:szCs w:val="26"/>
        </w:rPr>
        <w:t xml:space="preserve"> – коэффициент оборота по приему;</w:t>
      </w:r>
    </w:p>
    <w:p w:rsidR="00160F0C" w:rsidRPr="00160F0C" w:rsidRDefault="00160F0C" w:rsidP="00160F0C">
      <w:pPr>
        <w:ind w:firstLine="709"/>
        <w:jc w:val="both"/>
        <w:rPr>
          <w:sz w:val="26"/>
          <w:szCs w:val="26"/>
        </w:rPr>
      </w:pPr>
      <w:r w:rsidRPr="00160F0C">
        <w:rPr>
          <w:sz w:val="26"/>
          <w:szCs w:val="26"/>
        </w:rPr>
        <w:t>Ку – коэффициент оборота по увольнению;</w:t>
      </w:r>
    </w:p>
    <w:p w:rsidR="00160F0C" w:rsidRPr="00160F0C" w:rsidRDefault="00160F0C" w:rsidP="00160F0C">
      <w:pPr>
        <w:ind w:firstLine="709"/>
        <w:jc w:val="both"/>
        <w:rPr>
          <w:sz w:val="26"/>
          <w:szCs w:val="26"/>
        </w:rPr>
      </w:pPr>
      <w:proofErr w:type="spellStart"/>
      <w:r w:rsidRPr="00160F0C">
        <w:rPr>
          <w:sz w:val="26"/>
          <w:szCs w:val="26"/>
        </w:rPr>
        <w:t>Кт</w:t>
      </w:r>
      <w:proofErr w:type="spellEnd"/>
      <w:r w:rsidRPr="00160F0C">
        <w:rPr>
          <w:sz w:val="26"/>
          <w:szCs w:val="26"/>
        </w:rPr>
        <w:t xml:space="preserve"> – коэффициент текучести;</w:t>
      </w:r>
    </w:p>
    <w:p w:rsidR="00160F0C" w:rsidRPr="00160F0C" w:rsidRDefault="00160F0C" w:rsidP="00160F0C">
      <w:pPr>
        <w:ind w:firstLine="709"/>
        <w:jc w:val="both"/>
        <w:rPr>
          <w:sz w:val="26"/>
          <w:szCs w:val="26"/>
        </w:rPr>
      </w:pPr>
      <w:proofErr w:type="spellStart"/>
      <w:r w:rsidRPr="00160F0C">
        <w:rPr>
          <w:sz w:val="26"/>
          <w:szCs w:val="26"/>
        </w:rPr>
        <w:t>Чп</w:t>
      </w:r>
      <w:proofErr w:type="spellEnd"/>
      <w:r w:rsidRPr="00160F0C">
        <w:rPr>
          <w:sz w:val="26"/>
          <w:szCs w:val="26"/>
        </w:rPr>
        <w:t xml:space="preserve"> – количество принятых работников, чел.;</w:t>
      </w:r>
    </w:p>
    <w:p w:rsidR="00160F0C" w:rsidRPr="00160F0C" w:rsidRDefault="00160F0C" w:rsidP="00160F0C">
      <w:pPr>
        <w:ind w:firstLine="709"/>
        <w:jc w:val="both"/>
        <w:rPr>
          <w:sz w:val="26"/>
          <w:szCs w:val="26"/>
        </w:rPr>
      </w:pPr>
      <w:r w:rsidRPr="00160F0C">
        <w:rPr>
          <w:sz w:val="26"/>
          <w:szCs w:val="26"/>
        </w:rPr>
        <w:t>Чу – количество уволенных работников, чел.;</w:t>
      </w:r>
    </w:p>
    <w:p w:rsidR="00160F0C" w:rsidRPr="00160F0C" w:rsidRDefault="00160F0C" w:rsidP="00160F0C">
      <w:pPr>
        <w:ind w:firstLine="709"/>
        <w:jc w:val="both"/>
        <w:rPr>
          <w:sz w:val="26"/>
          <w:szCs w:val="26"/>
        </w:rPr>
      </w:pPr>
      <w:proofErr w:type="spellStart"/>
      <w:r w:rsidRPr="00160F0C">
        <w:rPr>
          <w:sz w:val="26"/>
          <w:szCs w:val="26"/>
        </w:rPr>
        <w:t>Чт</w:t>
      </w:r>
      <w:proofErr w:type="spellEnd"/>
      <w:r w:rsidRPr="00160F0C">
        <w:rPr>
          <w:sz w:val="26"/>
          <w:szCs w:val="26"/>
        </w:rPr>
        <w:t xml:space="preserve"> – количество уволенных только по собственному желанию, </w:t>
      </w:r>
      <w:proofErr w:type="gramStart"/>
      <w:r w:rsidRPr="00160F0C">
        <w:rPr>
          <w:sz w:val="26"/>
          <w:szCs w:val="26"/>
        </w:rPr>
        <w:t>за</w:t>
      </w:r>
      <w:proofErr w:type="gramEnd"/>
    </w:p>
    <w:p w:rsidR="00160F0C" w:rsidRPr="00160F0C" w:rsidRDefault="00160F0C" w:rsidP="00160F0C">
      <w:pPr>
        <w:ind w:firstLine="709"/>
        <w:jc w:val="both"/>
        <w:rPr>
          <w:sz w:val="26"/>
          <w:szCs w:val="26"/>
        </w:rPr>
      </w:pPr>
      <w:r w:rsidRPr="00160F0C">
        <w:rPr>
          <w:sz w:val="26"/>
          <w:szCs w:val="26"/>
        </w:rPr>
        <w:t xml:space="preserve">        несоответствие должности и нарушение дисциплины, чел.;</w:t>
      </w:r>
    </w:p>
    <w:p w:rsidR="00160F0C" w:rsidRPr="00160F0C" w:rsidRDefault="00160F0C" w:rsidP="00160F0C">
      <w:pPr>
        <w:ind w:firstLine="709"/>
        <w:jc w:val="both"/>
        <w:rPr>
          <w:sz w:val="26"/>
          <w:szCs w:val="26"/>
        </w:rPr>
      </w:pPr>
      <w:proofErr w:type="spellStart"/>
      <w:r w:rsidRPr="00160F0C">
        <w:rPr>
          <w:sz w:val="26"/>
          <w:szCs w:val="26"/>
        </w:rPr>
        <w:t>Чср</w:t>
      </w:r>
      <w:proofErr w:type="spellEnd"/>
      <w:r w:rsidRPr="00160F0C">
        <w:rPr>
          <w:sz w:val="26"/>
          <w:szCs w:val="26"/>
        </w:rPr>
        <w:t xml:space="preserve"> – среднесписочная численность работников, чел.</w:t>
      </w:r>
    </w:p>
    <w:p w:rsidR="00160F0C" w:rsidRPr="00160F0C" w:rsidRDefault="00160F0C" w:rsidP="00160F0C">
      <w:pPr>
        <w:rPr>
          <w:i/>
          <w:sz w:val="26"/>
          <w:szCs w:val="26"/>
        </w:rPr>
      </w:pPr>
    </w:p>
    <w:p w:rsidR="00160F0C" w:rsidRDefault="00160F0C" w:rsidP="00160F0C">
      <w:pPr>
        <w:rPr>
          <w:i/>
          <w:sz w:val="26"/>
          <w:szCs w:val="26"/>
        </w:rPr>
      </w:pPr>
      <w:r w:rsidRPr="00160F0C">
        <w:rPr>
          <w:i/>
          <w:sz w:val="26"/>
          <w:szCs w:val="26"/>
        </w:rPr>
        <w:t>4.3</w:t>
      </w:r>
      <w:r w:rsidRPr="00160F0C">
        <w:rPr>
          <w:i/>
          <w:sz w:val="26"/>
          <w:szCs w:val="26"/>
        </w:rPr>
        <w:tab/>
        <w:t>Оценка обеспеченности организации трудовыми ресурсами и эффективности труда</w:t>
      </w:r>
    </w:p>
    <w:p w:rsidR="00160F0C" w:rsidRDefault="00160F0C" w:rsidP="00160F0C">
      <w:pPr>
        <w:ind w:firstLine="709"/>
        <w:jc w:val="both"/>
        <w:rPr>
          <w:sz w:val="26"/>
          <w:szCs w:val="26"/>
        </w:rPr>
      </w:pPr>
      <w:r w:rsidRPr="00160F0C">
        <w:rPr>
          <w:sz w:val="26"/>
          <w:szCs w:val="26"/>
        </w:rPr>
        <w:t xml:space="preserve">Общую картину обеспеченности  трудовыми ресурсами учреждения (их наличие) дает анализ изменения среднесписочной численности работников, проведенный по категориям персонала, что одновременно является также анализом состава и структуры трудовых ресурсов. Трудовые ресурсы могут классифицироваться не только по категориям персонала, но и по специальностям, должностям, характеру работы. Указанное сравнение также позволяет сделать выводы о соотношениях между категориями персонала в целом по </w:t>
      </w:r>
      <w:r w:rsidR="007A0FA2">
        <w:rPr>
          <w:sz w:val="26"/>
          <w:szCs w:val="26"/>
        </w:rPr>
        <w:t>организации</w:t>
      </w:r>
      <w:r w:rsidRPr="00160F0C">
        <w:rPr>
          <w:sz w:val="26"/>
          <w:szCs w:val="26"/>
        </w:rPr>
        <w:t>.</w:t>
      </w:r>
    </w:p>
    <w:p w:rsidR="007A0FA2" w:rsidRPr="007A0FA2" w:rsidRDefault="007A0FA2" w:rsidP="007A0FA2">
      <w:pPr>
        <w:ind w:firstLine="709"/>
        <w:jc w:val="both"/>
        <w:rPr>
          <w:sz w:val="26"/>
          <w:szCs w:val="26"/>
        </w:rPr>
      </w:pPr>
      <w:r w:rsidRPr="007A0FA2">
        <w:rPr>
          <w:sz w:val="26"/>
          <w:szCs w:val="26"/>
        </w:rPr>
        <w:t>Непосредственно анализ обеспеченности учреждения трудовыми ресурсами необходимо начинать с выяснения перечня нормативов, используемых в учреждении для планирования труда персонала, а также плановых показателей, утверждаемых вышестоящими организациями</w:t>
      </w:r>
      <w:proofErr w:type="gramStart"/>
      <w:r w:rsidRPr="007A0FA2">
        <w:rPr>
          <w:sz w:val="26"/>
          <w:szCs w:val="26"/>
        </w:rPr>
        <w:t>.</w:t>
      </w:r>
      <w:proofErr w:type="gramEnd"/>
      <w:r w:rsidRPr="007A0FA2">
        <w:rPr>
          <w:sz w:val="26"/>
          <w:szCs w:val="26"/>
        </w:rPr>
        <w:t xml:space="preserve"> (</w:t>
      </w:r>
      <w:proofErr w:type="gramStart"/>
      <w:r w:rsidRPr="007A0FA2">
        <w:rPr>
          <w:sz w:val="26"/>
          <w:szCs w:val="26"/>
        </w:rPr>
        <w:t>в</w:t>
      </w:r>
      <w:proofErr w:type="gramEnd"/>
      <w:r w:rsidRPr="007A0FA2">
        <w:rPr>
          <w:sz w:val="26"/>
          <w:szCs w:val="26"/>
        </w:rPr>
        <w:t xml:space="preserve"> </w:t>
      </w:r>
      <w:proofErr w:type="spellStart"/>
      <w:r w:rsidRPr="007A0FA2">
        <w:rPr>
          <w:sz w:val="26"/>
          <w:szCs w:val="26"/>
        </w:rPr>
        <w:t>т.ч</w:t>
      </w:r>
      <w:proofErr w:type="spellEnd"/>
      <w:r w:rsidRPr="007A0FA2">
        <w:rPr>
          <w:sz w:val="26"/>
          <w:szCs w:val="26"/>
        </w:rPr>
        <w:t>. штатные нормативы, штатное расписание, нормы управляемости и т.п.) Анализ состоит в сравнении фактических показателей с их плановыми и нормативными значениями, а также расчете и оценке изменения ряда производных показателей.</w:t>
      </w:r>
    </w:p>
    <w:p w:rsidR="007A0FA2" w:rsidRPr="007A0FA2" w:rsidRDefault="007A0FA2" w:rsidP="007A0FA2">
      <w:pPr>
        <w:ind w:firstLine="709"/>
        <w:jc w:val="both"/>
        <w:rPr>
          <w:sz w:val="26"/>
          <w:szCs w:val="26"/>
        </w:rPr>
      </w:pPr>
      <w:r w:rsidRPr="007A0FA2">
        <w:rPr>
          <w:sz w:val="26"/>
          <w:szCs w:val="26"/>
        </w:rPr>
        <w:lastRenderedPageBreak/>
        <w:t xml:space="preserve">Далее целесообразно рассмотреть показатель уровня укомплектованности, который характеризует полноту соответствия фактически занятых должностей утвержденному их количеству по штатному расписанию. При этом сопоставляются «утверждено по </w:t>
      </w:r>
      <w:proofErr w:type="gramStart"/>
      <w:r w:rsidRPr="007A0FA2">
        <w:rPr>
          <w:sz w:val="26"/>
          <w:szCs w:val="26"/>
        </w:rPr>
        <w:t>штатному</w:t>
      </w:r>
      <w:proofErr w:type="gramEnd"/>
      <w:r w:rsidRPr="007A0FA2">
        <w:rPr>
          <w:sz w:val="26"/>
          <w:szCs w:val="26"/>
        </w:rPr>
        <w:t>» и «фактически занято должностей», определяются абсолютные откл</w:t>
      </w:r>
      <w:r>
        <w:rPr>
          <w:sz w:val="26"/>
          <w:szCs w:val="26"/>
        </w:rPr>
        <w:t>онени</w:t>
      </w:r>
      <w:r w:rsidRPr="007A0FA2">
        <w:rPr>
          <w:sz w:val="26"/>
          <w:szCs w:val="26"/>
        </w:rPr>
        <w:t xml:space="preserve">я и </w:t>
      </w:r>
      <w:r>
        <w:rPr>
          <w:sz w:val="26"/>
          <w:szCs w:val="26"/>
        </w:rPr>
        <w:t>коэффициент</w:t>
      </w:r>
      <w:r w:rsidRPr="007A0FA2">
        <w:rPr>
          <w:sz w:val="26"/>
          <w:szCs w:val="26"/>
        </w:rPr>
        <w:t xml:space="preserve"> укомплект</w:t>
      </w:r>
      <w:r>
        <w:rPr>
          <w:sz w:val="26"/>
          <w:szCs w:val="26"/>
        </w:rPr>
        <w:t>ованнос</w:t>
      </w:r>
      <w:r w:rsidRPr="007A0FA2">
        <w:rPr>
          <w:sz w:val="26"/>
          <w:szCs w:val="26"/>
        </w:rPr>
        <w:t xml:space="preserve">ти. </w:t>
      </w:r>
      <w:r>
        <w:rPr>
          <w:sz w:val="26"/>
          <w:szCs w:val="26"/>
        </w:rPr>
        <w:t>А</w:t>
      </w:r>
      <w:r w:rsidRPr="007A0FA2">
        <w:rPr>
          <w:sz w:val="26"/>
          <w:szCs w:val="26"/>
        </w:rPr>
        <w:t xml:space="preserve">нализ проводится, </w:t>
      </w:r>
      <w:r>
        <w:rPr>
          <w:sz w:val="26"/>
          <w:szCs w:val="26"/>
        </w:rPr>
        <w:t xml:space="preserve">как правило, на определенную </w:t>
      </w:r>
      <w:r w:rsidRPr="007A0FA2">
        <w:rPr>
          <w:sz w:val="26"/>
          <w:szCs w:val="26"/>
        </w:rPr>
        <w:t>дату. Работники делятся по категориям, должностям, отделам и т.п.</w:t>
      </w:r>
    </w:p>
    <w:p w:rsidR="007A0FA2" w:rsidRPr="007A0FA2" w:rsidRDefault="007A0FA2" w:rsidP="007A0FA2">
      <w:pPr>
        <w:ind w:firstLine="709"/>
        <w:jc w:val="both"/>
        <w:rPr>
          <w:sz w:val="26"/>
          <w:szCs w:val="26"/>
        </w:rPr>
      </w:pPr>
      <w:r w:rsidRPr="007A0FA2">
        <w:rPr>
          <w:sz w:val="26"/>
          <w:szCs w:val="26"/>
        </w:rPr>
        <w:t xml:space="preserve">Однако сравнение фактически занятых должностей с плановым количеством штатных должностей не позволяет достоверно оценить укомплектованность штатов при наличии отклонений фактического объема работы учреждения </w:t>
      </w:r>
      <w:proofErr w:type="gramStart"/>
      <w:r w:rsidRPr="007A0FA2">
        <w:rPr>
          <w:sz w:val="26"/>
          <w:szCs w:val="26"/>
        </w:rPr>
        <w:t>от</w:t>
      </w:r>
      <w:proofErr w:type="gramEnd"/>
      <w:r w:rsidRPr="007A0FA2">
        <w:rPr>
          <w:sz w:val="26"/>
          <w:szCs w:val="26"/>
        </w:rPr>
        <w:t xml:space="preserve"> планового. В этом случае необходимо выявить реально требующееся в соответствии с нормативами обслуживания количество штатных должностей, а затем — количество излишних (недостающих) должностей по категориям персонала.</w:t>
      </w:r>
    </w:p>
    <w:p w:rsidR="007A0FA2" w:rsidRPr="007A0FA2" w:rsidRDefault="007A0FA2" w:rsidP="007A0FA2">
      <w:pPr>
        <w:ind w:firstLine="709"/>
        <w:jc w:val="both"/>
        <w:rPr>
          <w:sz w:val="26"/>
          <w:szCs w:val="26"/>
        </w:rPr>
      </w:pPr>
      <w:r>
        <w:rPr>
          <w:sz w:val="26"/>
          <w:szCs w:val="26"/>
        </w:rPr>
        <w:t>Методика</w:t>
      </w:r>
      <w:r w:rsidRPr="007A0FA2">
        <w:rPr>
          <w:sz w:val="26"/>
          <w:szCs w:val="26"/>
        </w:rPr>
        <w:t xml:space="preserve"> определени</w:t>
      </w:r>
      <w:r>
        <w:rPr>
          <w:sz w:val="26"/>
          <w:szCs w:val="26"/>
        </w:rPr>
        <w:t>я</w:t>
      </w:r>
      <w:r w:rsidRPr="007A0FA2">
        <w:rPr>
          <w:sz w:val="26"/>
          <w:szCs w:val="26"/>
        </w:rPr>
        <w:t xml:space="preserve"> недостающих должностей </w:t>
      </w:r>
      <w:r>
        <w:rPr>
          <w:sz w:val="26"/>
          <w:szCs w:val="26"/>
        </w:rPr>
        <w:t>рассмотрена подробно в пособиях Панкова Д.А., Головковой Е.А., Данилова Е.Н.</w:t>
      </w:r>
    </w:p>
    <w:p w:rsidR="007A0FA2" w:rsidRPr="007A0FA2" w:rsidRDefault="007A0FA2" w:rsidP="007A0FA2">
      <w:pPr>
        <w:ind w:firstLine="709"/>
        <w:jc w:val="both"/>
        <w:rPr>
          <w:sz w:val="26"/>
          <w:szCs w:val="26"/>
        </w:rPr>
      </w:pPr>
      <w:r w:rsidRPr="007A0FA2">
        <w:rPr>
          <w:sz w:val="26"/>
          <w:szCs w:val="26"/>
        </w:rPr>
        <w:t xml:space="preserve">Как правило, количество сотрудников, работающих в учреждении, меньше количества занятых штатных должностей. В связи с этим анализ обеспеченности учреждения трудовыми ресурсами предполагает оценку уровня совместительства по категориям персонала. </w:t>
      </w:r>
    </w:p>
    <w:p w:rsidR="007A0FA2" w:rsidRPr="007A0FA2" w:rsidRDefault="007A0FA2" w:rsidP="007A0FA2">
      <w:pPr>
        <w:ind w:firstLine="709"/>
        <w:jc w:val="both"/>
        <w:rPr>
          <w:sz w:val="26"/>
          <w:szCs w:val="26"/>
        </w:rPr>
      </w:pPr>
      <w:proofErr w:type="gramStart"/>
      <w:r w:rsidRPr="007A0FA2">
        <w:rPr>
          <w:sz w:val="26"/>
          <w:szCs w:val="26"/>
        </w:rPr>
        <w:t xml:space="preserve">Если наблюдается </w:t>
      </w:r>
      <w:proofErr w:type="spellStart"/>
      <w:r w:rsidRPr="007A0FA2">
        <w:rPr>
          <w:sz w:val="26"/>
          <w:szCs w:val="26"/>
        </w:rPr>
        <w:t>недоукомплектация</w:t>
      </w:r>
      <w:proofErr w:type="spellEnd"/>
      <w:r w:rsidRPr="007A0FA2">
        <w:rPr>
          <w:sz w:val="26"/>
          <w:szCs w:val="26"/>
        </w:rPr>
        <w:t xml:space="preserve"> штатов, фактический уровень совместительства выше номинального за счет выполнения специалистами в течение основного рабочего времени некоторого объема работ, необходимого для выполнения учреждением своих функций, но не включаемого в объем работы по основной и совмещаемой должностям.</w:t>
      </w:r>
      <w:proofErr w:type="gramEnd"/>
      <w:r w:rsidRPr="007A0FA2">
        <w:rPr>
          <w:sz w:val="26"/>
          <w:szCs w:val="26"/>
        </w:rPr>
        <w:t xml:space="preserve"> Данный объем работы может оформляться и оплачиваться как расширение зоны обслуживания, совмещение профессий, функций и должностей, поэтому в расчете на физическое лицо его можно рассматривать как уровень совмещения. </w:t>
      </w:r>
    </w:p>
    <w:p w:rsidR="007A0FA2" w:rsidRDefault="007A0FA2" w:rsidP="007A0FA2">
      <w:pPr>
        <w:ind w:firstLine="709"/>
        <w:jc w:val="both"/>
        <w:rPr>
          <w:sz w:val="26"/>
          <w:szCs w:val="26"/>
        </w:rPr>
      </w:pPr>
      <w:r w:rsidRPr="007A0FA2">
        <w:rPr>
          <w:sz w:val="26"/>
          <w:szCs w:val="26"/>
        </w:rPr>
        <w:t>Выполнение объема работы, не охваченного совместительством, совмещением, расширением зон обслуживания обеспечивается повышением и</w:t>
      </w:r>
      <w:r>
        <w:rPr>
          <w:sz w:val="26"/>
          <w:szCs w:val="26"/>
        </w:rPr>
        <w:t>нтенсивности труда специалистов, что может сказываться на качестве оказываемых услуг.</w:t>
      </w:r>
    </w:p>
    <w:p w:rsidR="008C0CDF" w:rsidRPr="008C0CDF" w:rsidRDefault="008C0CDF" w:rsidP="008C0CDF">
      <w:pPr>
        <w:ind w:firstLine="709"/>
        <w:jc w:val="both"/>
        <w:rPr>
          <w:sz w:val="26"/>
          <w:szCs w:val="26"/>
        </w:rPr>
      </w:pPr>
      <w:r w:rsidRPr="008C0CDF">
        <w:rPr>
          <w:sz w:val="26"/>
          <w:szCs w:val="26"/>
        </w:rPr>
        <w:t>Эффективность труда –</w:t>
      </w:r>
      <w:r>
        <w:rPr>
          <w:sz w:val="26"/>
          <w:szCs w:val="26"/>
        </w:rPr>
        <w:t xml:space="preserve"> </w:t>
      </w:r>
      <w:r w:rsidRPr="008C0CDF">
        <w:rPr>
          <w:sz w:val="26"/>
          <w:szCs w:val="26"/>
        </w:rPr>
        <w:t>один из основных показателей труда в организациях, имеющих практическое значение в управлении организацией и оценке ее результатов деятельности. В коммерческих организациях эффективность труда характеризуется выработкой – отношением объема выпущенной продукции (услуг) в стоимостном выражении к численности работников. В бюджетных же организациях результат работы выражается не в объеме выпущенной продукции, а</w:t>
      </w:r>
      <w:r>
        <w:rPr>
          <w:sz w:val="26"/>
          <w:szCs w:val="26"/>
        </w:rPr>
        <w:t>,</w:t>
      </w:r>
      <w:r w:rsidRPr="008C0CDF">
        <w:rPr>
          <w:sz w:val="26"/>
          <w:szCs w:val="26"/>
        </w:rPr>
        <w:t xml:space="preserve"> как правило, в оказанных услугах социально значимого характера, не находящих прямого отражения на счетах бухгалтерского учета и, </w:t>
      </w:r>
      <w:proofErr w:type="gramStart"/>
      <w:r w:rsidRPr="008C0CDF">
        <w:rPr>
          <w:sz w:val="26"/>
          <w:szCs w:val="26"/>
        </w:rPr>
        <w:t>следовательно</w:t>
      </w:r>
      <w:proofErr w:type="gramEnd"/>
      <w:r w:rsidRPr="008C0CDF">
        <w:rPr>
          <w:sz w:val="26"/>
          <w:szCs w:val="26"/>
        </w:rPr>
        <w:t xml:space="preserve"> не имеющих стоимостного выражения. Таким образом, оценка эффективности труда имеет свою специфику в бюджетных организациях.</w:t>
      </w:r>
    </w:p>
    <w:p w:rsidR="008C0CDF" w:rsidRDefault="008C0CDF" w:rsidP="008C0CDF">
      <w:pPr>
        <w:ind w:firstLine="709"/>
        <w:jc w:val="both"/>
        <w:rPr>
          <w:sz w:val="26"/>
          <w:szCs w:val="26"/>
        </w:rPr>
      </w:pPr>
      <w:r w:rsidRPr="008C0CDF">
        <w:rPr>
          <w:sz w:val="26"/>
          <w:szCs w:val="26"/>
        </w:rPr>
        <w:t xml:space="preserve">Эффективность труда в бюджетных организациях может характеризоваться показателями выработки, нагрузки и уровня обслуживания. </w:t>
      </w:r>
      <w:r w:rsidRPr="008C0CDF">
        <w:rPr>
          <w:sz w:val="26"/>
          <w:szCs w:val="26"/>
        </w:rPr>
        <w:lastRenderedPageBreak/>
        <w:t>Применение того или иного показателя зависит  от характера деятельности и измерителей объема оказываемых услуг конкретной бюджетной организации.</w:t>
      </w:r>
      <w:r>
        <w:rPr>
          <w:sz w:val="26"/>
          <w:szCs w:val="26"/>
        </w:rPr>
        <w:t xml:space="preserve"> </w:t>
      </w:r>
    </w:p>
    <w:p w:rsidR="008C0CDF" w:rsidRPr="008C0CDF" w:rsidRDefault="008C0CDF" w:rsidP="008C0CDF">
      <w:pPr>
        <w:ind w:firstLine="709"/>
        <w:jc w:val="both"/>
        <w:rPr>
          <w:sz w:val="26"/>
          <w:szCs w:val="26"/>
        </w:rPr>
      </w:pPr>
      <w:r w:rsidRPr="008C0CDF">
        <w:rPr>
          <w:sz w:val="26"/>
          <w:szCs w:val="26"/>
        </w:rPr>
        <w:t>В НИИ:</w:t>
      </w:r>
      <w:r w:rsidRPr="008C0CDF">
        <w:rPr>
          <w:sz w:val="26"/>
          <w:szCs w:val="26"/>
        </w:rPr>
        <w:tab/>
        <w:t xml:space="preserve">   В</w:t>
      </w:r>
      <w:r>
        <w:rPr>
          <w:sz w:val="26"/>
          <w:szCs w:val="26"/>
        </w:rPr>
        <w:t xml:space="preserve">ыработка </w:t>
      </w:r>
      <w:r w:rsidRPr="008C0CDF">
        <w:rPr>
          <w:sz w:val="26"/>
          <w:szCs w:val="26"/>
        </w:rPr>
        <w:t>= V</w:t>
      </w:r>
      <w:r>
        <w:rPr>
          <w:sz w:val="26"/>
          <w:szCs w:val="26"/>
        </w:rPr>
        <w:t xml:space="preserve"> </w:t>
      </w:r>
      <w:proofErr w:type="spellStart"/>
      <w:proofErr w:type="gramStart"/>
      <w:r w:rsidRPr="008C0CDF">
        <w:rPr>
          <w:sz w:val="26"/>
          <w:szCs w:val="26"/>
        </w:rPr>
        <w:t>собств</w:t>
      </w:r>
      <w:proofErr w:type="spellEnd"/>
      <w:proofErr w:type="gramEnd"/>
      <w:r w:rsidRPr="008C0CDF">
        <w:rPr>
          <w:sz w:val="26"/>
          <w:szCs w:val="26"/>
        </w:rPr>
        <w:t xml:space="preserve"> силами/ Ч</w:t>
      </w:r>
    </w:p>
    <w:p w:rsidR="008C0CDF" w:rsidRPr="008C0CDF" w:rsidRDefault="008C0CDF" w:rsidP="008C0CDF">
      <w:pPr>
        <w:ind w:firstLine="709"/>
        <w:jc w:val="both"/>
        <w:rPr>
          <w:sz w:val="26"/>
          <w:szCs w:val="26"/>
        </w:rPr>
      </w:pPr>
      <w:r>
        <w:rPr>
          <w:sz w:val="26"/>
          <w:szCs w:val="26"/>
        </w:rPr>
        <w:t>В п</w:t>
      </w:r>
      <w:r w:rsidRPr="008C0CDF">
        <w:rPr>
          <w:sz w:val="26"/>
          <w:szCs w:val="26"/>
        </w:rPr>
        <w:t>ол</w:t>
      </w:r>
      <w:r>
        <w:rPr>
          <w:sz w:val="26"/>
          <w:szCs w:val="26"/>
        </w:rPr>
        <w:t>иклиниках</w:t>
      </w:r>
      <w:r w:rsidRPr="008C0CDF">
        <w:rPr>
          <w:sz w:val="26"/>
          <w:szCs w:val="26"/>
        </w:rPr>
        <w:t xml:space="preserve"> и библ</w:t>
      </w:r>
      <w:r>
        <w:rPr>
          <w:sz w:val="26"/>
          <w:szCs w:val="26"/>
        </w:rPr>
        <w:t>иотеках</w:t>
      </w:r>
      <w:r w:rsidRPr="008C0CDF">
        <w:rPr>
          <w:sz w:val="26"/>
          <w:szCs w:val="26"/>
        </w:rPr>
        <w:t>:   Нагр</w:t>
      </w:r>
      <w:r>
        <w:rPr>
          <w:sz w:val="26"/>
          <w:szCs w:val="26"/>
        </w:rPr>
        <w:t xml:space="preserve">узка </w:t>
      </w:r>
      <w:r w:rsidRPr="008C0CDF">
        <w:rPr>
          <w:sz w:val="26"/>
          <w:szCs w:val="26"/>
        </w:rPr>
        <w:t xml:space="preserve">= </w:t>
      </w:r>
      <w:r>
        <w:rPr>
          <w:sz w:val="26"/>
          <w:szCs w:val="26"/>
        </w:rPr>
        <w:t>Количество посещений</w:t>
      </w:r>
      <w:r w:rsidRPr="008C0CDF">
        <w:rPr>
          <w:sz w:val="26"/>
          <w:szCs w:val="26"/>
        </w:rPr>
        <w:t xml:space="preserve"> (книговыдачи)/Ч</w:t>
      </w:r>
    </w:p>
    <w:p w:rsidR="008C0CDF" w:rsidRPr="008C0CDF" w:rsidRDefault="008C0CDF" w:rsidP="008C0CDF">
      <w:pPr>
        <w:ind w:firstLine="709"/>
        <w:jc w:val="both"/>
        <w:rPr>
          <w:sz w:val="26"/>
          <w:szCs w:val="26"/>
        </w:rPr>
      </w:pPr>
      <w:r>
        <w:rPr>
          <w:sz w:val="26"/>
          <w:szCs w:val="26"/>
        </w:rPr>
        <w:t>В б</w:t>
      </w:r>
      <w:r w:rsidRPr="008C0CDF">
        <w:rPr>
          <w:sz w:val="26"/>
          <w:szCs w:val="26"/>
        </w:rPr>
        <w:t>ольн</w:t>
      </w:r>
      <w:r>
        <w:rPr>
          <w:sz w:val="26"/>
          <w:szCs w:val="26"/>
        </w:rPr>
        <w:t>ицах</w:t>
      </w:r>
      <w:r w:rsidRPr="008C0CDF">
        <w:rPr>
          <w:sz w:val="26"/>
          <w:szCs w:val="26"/>
        </w:rPr>
        <w:t xml:space="preserve">, </w:t>
      </w:r>
      <w:r>
        <w:rPr>
          <w:sz w:val="26"/>
          <w:szCs w:val="26"/>
        </w:rPr>
        <w:t>УВО</w:t>
      </w:r>
      <w:r w:rsidRPr="008C0CDF">
        <w:rPr>
          <w:sz w:val="26"/>
          <w:szCs w:val="26"/>
        </w:rPr>
        <w:t xml:space="preserve">, </w:t>
      </w:r>
      <w:r>
        <w:rPr>
          <w:sz w:val="26"/>
          <w:szCs w:val="26"/>
        </w:rPr>
        <w:t>колледжах и т.п.</w:t>
      </w:r>
      <w:r w:rsidRPr="008C0CDF">
        <w:rPr>
          <w:sz w:val="26"/>
          <w:szCs w:val="26"/>
        </w:rPr>
        <w:t>:   У</w:t>
      </w:r>
      <w:r>
        <w:rPr>
          <w:sz w:val="26"/>
          <w:szCs w:val="26"/>
        </w:rPr>
        <w:t>ровень</w:t>
      </w:r>
      <w:r w:rsidRPr="008C0CDF">
        <w:rPr>
          <w:sz w:val="26"/>
          <w:szCs w:val="26"/>
        </w:rPr>
        <w:t xml:space="preserve"> обсл</w:t>
      </w:r>
      <w:r>
        <w:rPr>
          <w:sz w:val="26"/>
          <w:szCs w:val="26"/>
        </w:rPr>
        <w:t>уживани</w:t>
      </w:r>
      <w:r w:rsidRPr="008C0CDF">
        <w:rPr>
          <w:sz w:val="26"/>
          <w:szCs w:val="26"/>
        </w:rPr>
        <w:t>я</w:t>
      </w:r>
      <w:r>
        <w:rPr>
          <w:sz w:val="26"/>
          <w:szCs w:val="26"/>
        </w:rPr>
        <w:t xml:space="preserve"> </w:t>
      </w:r>
      <w:r w:rsidRPr="008C0CDF">
        <w:rPr>
          <w:sz w:val="26"/>
          <w:szCs w:val="26"/>
        </w:rPr>
        <w:t>=</w:t>
      </w:r>
      <w:r>
        <w:rPr>
          <w:sz w:val="26"/>
          <w:szCs w:val="26"/>
        </w:rPr>
        <w:t xml:space="preserve"> Количество койко-дней</w:t>
      </w:r>
      <w:r w:rsidRPr="008C0CDF">
        <w:rPr>
          <w:sz w:val="26"/>
          <w:szCs w:val="26"/>
        </w:rPr>
        <w:t xml:space="preserve"> (студ</w:t>
      </w:r>
      <w:r>
        <w:rPr>
          <w:sz w:val="26"/>
          <w:szCs w:val="26"/>
        </w:rPr>
        <w:t xml:space="preserve">ентов, </w:t>
      </w:r>
      <w:r w:rsidRPr="008C0CDF">
        <w:rPr>
          <w:sz w:val="26"/>
          <w:szCs w:val="26"/>
        </w:rPr>
        <w:t>выпускник</w:t>
      </w:r>
      <w:r>
        <w:rPr>
          <w:sz w:val="26"/>
          <w:szCs w:val="26"/>
        </w:rPr>
        <w:t>ов, учащихся</w:t>
      </w:r>
      <w:r w:rsidRPr="008C0CDF">
        <w:rPr>
          <w:sz w:val="26"/>
          <w:szCs w:val="26"/>
        </w:rPr>
        <w:t>)/Ч</w:t>
      </w:r>
      <w:r>
        <w:rPr>
          <w:sz w:val="26"/>
          <w:szCs w:val="26"/>
        </w:rPr>
        <w:t>.</w:t>
      </w:r>
    </w:p>
    <w:p w:rsidR="008C0CDF" w:rsidRPr="008C0CDF" w:rsidRDefault="008C0CDF" w:rsidP="008C0CDF">
      <w:pPr>
        <w:ind w:firstLine="709"/>
        <w:jc w:val="both"/>
        <w:rPr>
          <w:sz w:val="26"/>
          <w:szCs w:val="26"/>
        </w:rPr>
      </w:pPr>
      <w:r w:rsidRPr="008C0CDF">
        <w:rPr>
          <w:sz w:val="26"/>
          <w:szCs w:val="26"/>
        </w:rPr>
        <w:t xml:space="preserve">При этом показатели </w:t>
      </w:r>
      <w:r>
        <w:rPr>
          <w:sz w:val="26"/>
          <w:szCs w:val="26"/>
        </w:rPr>
        <w:t>э</w:t>
      </w:r>
      <w:r w:rsidRPr="008C0CDF">
        <w:rPr>
          <w:sz w:val="26"/>
          <w:szCs w:val="26"/>
        </w:rPr>
        <w:t>ффективности труда могут быть рассчитаны как на 1 специалиста (физическую единицу), так и на 1 дол</w:t>
      </w:r>
      <w:r>
        <w:rPr>
          <w:sz w:val="26"/>
          <w:szCs w:val="26"/>
        </w:rPr>
        <w:t>жность. Производительность рассчитывает</w:t>
      </w:r>
      <w:r w:rsidRPr="008C0CDF">
        <w:rPr>
          <w:sz w:val="26"/>
          <w:szCs w:val="26"/>
        </w:rPr>
        <w:t>ся, как правило, по орг</w:t>
      </w:r>
      <w:r>
        <w:rPr>
          <w:sz w:val="26"/>
          <w:szCs w:val="26"/>
        </w:rPr>
        <w:t>анизаци</w:t>
      </w:r>
      <w:r w:rsidRPr="008C0CDF">
        <w:rPr>
          <w:sz w:val="26"/>
          <w:szCs w:val="26"/>
        </w:rPr>
        <w:t>и в целом и по основной группе работников.</w:t>
      </w:r>
    </w:p>
    <w:p w:rsidR="008C0CDF" w:rsidRPr="008C0CDF" w:rsidRDefault="008C0CDF" w:rsidP="008C0CDF">
      <w:pPr>
        <w:ind w:firstLine="709"/>
        <w:jc w:val="both"/>
        <w:rPr>
          <w:sz w:val="26"/>
          <w:szCs w:val="26"/>
        </w:rPr>
      </w:pPr>
      <w:r w:rsidRPr="008C0CDF">
        <w:rPr>
          <w:sz w:val="26"/>
          <w:szCs w:val="26"/>
        </w:rPr>
        <w:t>Пок</w:t>
      </w:r>
      <w:r>
        <w:rPr>
          <w:sz w:val="26"/>
          <w:szCs w:val="26"/>
        </w:rPr>
        <w:t>азате</w:t>
      </w:r>
      <w:r w:rsidRPr="008C0CDF">
        <w:rPr>
          <w:sz w:val="26"/>
          <w:szCs w:val="26"/>
        </w:rPr>
        <w:t>ли опред</w:t>
      </w:r>
      <w:r>
        <w:rPr>
          <w:sz w:val="26"/>
          <w:szCs w:val="26"/>
        </w:rPr>
        <w:t>еляют</w:t>
      </w:r>
      <w:r w:rsidRPr="008C0CDF">
        <w:rPr>
          <w:sz w:val="26"/>
          <w:szCs w:val="26"/>
        </w:rPr>
        <w:t>ся за период (среднегод</w:t>
      </w:r>
      <w:r>
        <w:rPr>
          <w:sz w:val="26"/>
          <w:szCs w:val="26"/>
        </w:rPr>
        <w:t>овые</w:t>
      </w:r>
      <w:r w:rsidRPr="008C0CDF">
        <w:rPr>
          <w:sz w:val="26"/>
          <w:szCs w:val="26"/>
        </w:rPr>
        <w:t>, среднекварт</w:t>
      </w:r>
      <w:r>
        <w:rPr>
          <w:sz w:val="26"/>
          <w:szCs w:val="26"/>
        </w:rPr>
        <w:t>альные</w:t>
      </w:r>
      <w:r w:rsidRPr="008C0CDF">
        <w:rPr>
          <w:sz w:val="26"/>
          <w:szCs w:val="26"/>
        </w:rPr>
        <w:t>, среднемес</w:t>
      </w:r>
      <w:r>
        <w:rPr>
          <w:sz w:val="26"/>
          <w:szCs w:val="26"/>
        </w:rPr>
        <w:t>ячные</w:t>
      </w:r>
      <w:r w:rsidRPr="008C0CDF">
        <w:rPr>
          <w:sz w:val="26"/>
          <w:szCs w:val="26"/>
        </w:rPr>
        <w:t xml:space="preserve">). </w:t>
      </w:r>
    </w:p>
    <w:p w:rsidR="008C0CDF" w:rsidRPr="008C0CDF" w:rsidRDefault="008C0CDF" w:rsidP="008C0CDF">
      <w:pPr>
        <w:ind w:firstLine="709"/>
        <w:jc w:val="both"/>
        <w:rPr>
          <w:sz w:val="26"/>
          <w:szCs w:val="26"/>
        </w:rPr>
      </w:pPr>
      <w:r w:rsidRPr="008C0CDF">
        <w:rPr>
          <w:sz w:val="26"/>
          <w:szCs w:val="26"/>
        </w:rPr>
        <w:t>Сопост</w:t>
      </w:r>
      <w:r>
        <w:rPr>
          <w:sz w:val="26"/>
          <w:szCs w:val="26"/>
        </w:rPr>
        <w:t>авлени</w:t>
      </w:r>
      <w:r w:rsidRPr="008C0CDF">
        <w:rPr>
          <w:sz w:val="26"/>
          <w:szCs w:val="26"/>
        </w:rPr>
        <w:t>е производится с прошлыми периодами (за ряд лет) и с планом. Выявляются тенденции изменения и отклонение от плана.</w:t>
      </w:r>
    </w:p>
    <w:p w:rsidR="008C0CDF" w:rsidRPr="008C0CDF" w:rsidRDefault="008C0CDF" w:rsidP="008C0CDF">
      <w:pPr>
        <w:ind w:firstLine="709"/>
        <w:jc w:val="both"/>
        <w:rPr>
          <w:sz w:val="26"/>
          <w:szCs w:val="26"/>
        </w:rPr>
      </w:pPr>
      <w:r w:rsidRPr="008C0CDF">
        <w:rPr>
          <w:sz w:val="26"/>
          <w:szCs w:val="26"/>
        </w:rPr>
        <w:t>Обязательно проводится анализ влияния факторов на эф</w:t>
      </w:r>
      <w:r>
        <w:rPr>
          <w:sz w:val="26"/>
          <w:szCs w:val="26"/>
        </w:rPr>
        <w:t>фективнос</w:t>
      </w:r>
      <w:r w:rsidRPr="008C0CDF">
        <w:rPr>
          <w:sz w:val="26"/>
          <w:szCs w:val="26"/>
        </w:rPr>
        <w:t xml:space="preserve">ть труда. </w:t>
      </w:r>
    </w:p>
    <w:p w:rsidR="008C0CDF" w:rsidRPr="008C0CDF" w:rsidRDefault="008C0CDF" w:rsidP="008C0CDF">
      <w:pPr>
        <w:ind w:firstLine="709"/>
        <w:jc w:val="both"/>
        <w:rPr>
          <w:sz w:val="26"/>
          <w:szCs w:val="26"/>
        </w:rPr>
      </w:pPr>
      <w:r w:rsidRPr="008C0CDF">
        <w:rPr>
          <w:sz w:val="26"/>
          <w:szCs w:val="26"/>
        </w:rPr>
        <w:t>На изменение произв</w:t>
      </w:r>
      <w:r>
        <w:rPr>
          <w:sz w:val="26"/>
          <w:szCs w:val="26"/>
        </w:rPr>
        <w:t>одительнос</w:t>
      </w:r>
      <w:r w:rsidRPr="008C0CDF">
        <w:rPr>
          <w:sz w:val="26"/>
          <w:szCs w:val="26"/>
        </w:rPr>
        <w:t>ти могут влиять факторы:</w:t>
      </w:r>
    </w:p>
    <w:p w:rsidR="008C0CDF" w:rsidRPr="008C0CDF" w:rsidRDefault="008C0CDF" w:rsidP="008C0CDF">
      <w:pPr>
        <w:ind w:firstLine="709"/>
        <w:jc w:val="both"/>
        <w:rPr>
          <w:sz w:val="26"/>
          <w:szCs w:val="26"/>
        </w:rPr>
      </w:pPr>
      <w:r w:rsidRPr="008C0CDF">
        <w:rPr>
          <w:sz w:val="26"/>
          <w:szCs w:val="26"/>
        </w:rPr>
        <w:t>-экстенсивные (полнота исп</w:t>
      </w:r>
      <w:r>
        <w:rPr>
          <w:sz w:val="26"/>
          <w:szCs w:val="26"/>
        </w:rPr>
        <w:t>ользовани</w:t>
      </w:r>
      <w:r w:rsidRPr="008C0CDF">
        <w:rPr>
          <w:sz w:val="26"/>
          <w:szCs w:val="26"/>
        </w:rPr>
        <w:t>я раб</w:t>
      </w:r>
      <w:r>
        <w:rPr>
          <w:sz w:val="26"/>
          <w:szCs w:val="26"/>
        </w:rPr>
        <w:t>очего</w:t>
      </w:r>
      <w:r w:rsidRPr="008C0CDF">
        <w:rPr>
          <w:sz w:val="26"/>
          <w:szCs w:val="26"/>
        </w:rPr>
        <w:t xml:space="preserve"> врем</w:t>
      </w:r>
      <w:r>
        <w:rPr>
          <w:sz w:val="26"/>
          <w:szCs w:val="26"/>
        </w:rPr>
        <w:t>ени</w:t>
      </w:r>
      <w:r w:rsidRPr="008C0CDF">
        <w:rPr>
          <w:sz w:val="26"/>
          <w:szCs w:val="26"/>
        </w:rPr>
        <w:t>, изм</w:t>
      </w:r>
      <w:r>
        <w:rPr>
          <w:sz w:val="26"/>
          <w:szCs w:val="26"/>
        </w:rPr>
        <w:t>енени</w:t>
      </w:r>
      <w:r w:rsidRPr="008C0CDF">
        <w:rPr>
          <w:sz w:val="26"/>
          <w:szCs w:val="26"/>
        </w:rPr>
        <w:t>е числ</w:t>
      </w:r>
      <w:r>
        <w:rPr>
          <w:sz w:val="26"/>
          <w:szCs w:val="26"/>
        </w:rPr>
        <w:t>еннос</w:t>
      </w:r>
      <w:r w:rsidRPr="008C0CDF">
        <w:rPr>
          <w:sz w:val="26"/>
          <w:szCs w:val="26"/>
        </w:rPr>
        <w:t>ти и структуры работников);</w:t>
      </w:r>
    </w:p>
    <w:p w:rsidR="008C0CDF" w:rsidRPr="008C0CDF" w:rsidRDefault="008C0CDF" w:rsidP="008C0CDF">
      <w:pPr>
        <w:ind w:firstLine="709"/>
        <w:jc w:val="both"/>
        <w:rPr>
          <w:sz w:val="26"/>
          <w:szCs w:val="26"/>
        </w:rPr>
      </w:pPr>
      <w:r w:rsidRPr="008C0CDF">
        <w:rPr>
          <w:sz w:val="26"/>
          <w:szCs w:val="26"/>
        </w:rPr>
        <w:t>-интенсивные (изм</w:t>
      </w:r>
      <w:r>
        <w:rPr>
          <w:sz w:val="26"/>
          <w:szCs w:val="26"/>
        </w:rPr>
        <w:t>енени</w:t>
      </w:r>
      <w:r w:rsidRPr="008C0CDF">
        <w:rPr>
          <w:sz w:val="26"/>
          <w:szCs w:val="26"/>
        </w:rPr>
        <w:t>е интенсивности труда отдельных работников).</w:t>
      </w:r>
    </w:p>
    <w:p w:rsidR="008C0CDF" w:rsidRPr="008C0CDF" w:rsidRDefault="008C0CDF" w:rsidP="008C0CDF">
      <w:pPr>
        <w:ind w:firstLine="709"/>
        <w:jc w:val="both"/>
        <w:rPr>
          <w:sz w:val="26"/>
          <w:szCs w:val="26"/>
        </w:rPr>
      </w:pPr>
      <w:r w:rsidRPr="008C0CDF">
        <w:rPr>
          <w:sz w:val="26"/>
          <w:szCs w:val="26"/>
        </w:rPr>
        <w:t>Расчет влияния факторов провод</w:t>
      </w:r>
      <w:r>
        <w:rPr>
          <w:sz w:val="26"/>
          <w:szCs w:val="26"/>
        </w:rPr>
        <w:t>ит</w:t>
      </w:r>
      <w:r w:rsidRPr="008C0CDF">
        <w:rPr>
          <w:sz w:val="26"/>
          <w:szCs w:val="26"/>
        </w:rPr>
        <w:t>ся способами и приемами детерминированного факторн</w:t>
      </w:r>
      <w:r>
        <w:rPr>
          <w:sz w:val="26"/>
          <w:szCs w:val="26"/>
        </w:rPr>
        <w:t>ого</w:t>
      </w:r>
      <w:r w:rsidRPr="008C0CDF">
        <w:rPr>
          <w:sz w:val="26"/>
          <w:szCs w:val="26"/>
        </w:rPr>
        <w:t xml:space="preserve"> анализа.</w:t>
      </w:r>
    </w:p>
    <w:p w:rsidR="00160F0C" w:rsidRPr="00160F0C" w:rsidRDefault="008C0CDF" w:rsidP="00160F0C">
      <w:pPr>
        <w:ind w:firstLine="709"/>
        <w:jc w:val="both"/>
        <w:rPr>
          <w:sz w:val="26"/>
          <w:szCs w:val="26"/>
        </w:rPr>
      </w:pPr>
      <w:r w:rsidRPr="008C0CDF">
        <w:rPr>
          <w:sz w:val="26"/>
          <w:szCs w:val="26"/>
        </w:rPr>
        <w:t xml:space="preserve"> </w:t>
      </w:r>
    </w:p>
    <w:p w:rsidR="00160F0C" w:rsidRDefault="00160F0C" w:rsidP="00160F0C">
      <w:pPr>
        <w:rPr>
          <w:i/>
          <w:sz w:val="26"/>
          <w:szCs w:val="26"/>
        </w:rPr>
      </w:pPr>
      <w:r w:rsidRPr="00160F0C">
        <w:rPr>
          <w:i/>
          <w:sz w:val="26"/>
          <w:szCs w:val="26"/>
        </w:rPr>
        <w:t>4.4</w:t>
      </w:r>
      <w:r w:rsidRPr="00160F0C">
        <w:rPr>
          <w:i/>
          <w:sz w:val="26"/>
          <w:szCs w:val="26"/>
        </w:rPr>
        <w:tab/>
        <w:t>Анализ использования рабочего времени</w:t>
      </w:r>
    </w:p>
    <w:p w:rsidR="007327ED" w:rsidRDefault="008C0CDF" w:rsidP="007327ED">
      <w:pPr>
        <w:ind w:firstLine="709"/>
        <w:jc w:val="both"/>
        <w:rPr>
          <w:sz w:val="26"/>
          <w:szCs w:val="26"/>
        </w:rPr>
      </w:pPr>
      <w:r w:rsidRPr="008C0CDF">
        <w:rPr>
          <w:sz w:val="26"/>
          <w:szCs w:val="26"/>
        </w:rPr>
        <w:t xml:space="preserve">Величина рабочего времени устанавливается путем планирования дней работы на протяжении календарного периода и регламентации продолжительности рабочей недели и рабочего дня в зависимости от характера должности и условий работы. </w:t>
      </w:r>
    </w:p>
    <w:p w:rsidR="008C0CDF" w:rsidRPr="008C0CDF" w:rsidRDefault="008C0CDF" w:rsidP="007327ED">
      <w:pPr>
        <w:ind w:firstLine="709"/>
        <w:jc w:val="both"/>
        <w:rPr>
          <w:sz w:val="26"/>
          <w:szCs w:val="26"/>
        </w:rPr>
      </w:pPr>
      <w:r w:rsidRPr="008C0CDF">
        <w:rPr>
          <w:sz w:val="26"/>
          <w:szCs w:val="26"/>
        </w:rPr>
        <w:t>Для анализа величины и использования рабочего времени можно использовать данные следующих источников информации:</w:t>
      </w:r>
    </w:p>
    <w:p w:rsidR="008C0CDF" w:rsidRPr="008C0CDF" w:rsidRDefault="008C0CDF" w:rsidP="007327ED">
      <w:pPr>
        <w:ind w:firstLine="709"/>
        <w:jc w:val="both"/>
        <w:rPr>
          <w:sz w:val="26"/>
          <w:szCs w:val="26"/>
        </w:rPr>
      </w:pPr>
      <w:r w:rsidRPr="008C0CDF">
        <w:rPr>
          <w:sz w:val="26"/>
          <w:szCs w:val="26"/>
        </w:rPr>
        <w:t>•</w:t>
      </w:r>
      <w:r w:rsidRPr="008C0CDF">
        <w:rPr>
          <w:sz w:val="26"/>
          <w:szCs w:val="26"/>
        </w:rPr>
        <w:tab/>
        <w:t>НПА об установлении рабочего времени</w:t>
      </w:r>
    </w:p>
    <w:p w:rsidR="008C0CDF" w:rsidRPr="008C0CDF" w:rsidRDefault="008C0CDF" w:rsidP="007327ED">
      <w:pPr>
        <w:ind w:firstLine="709"/>
        <w:jc w:val="both"/>
        <w:rPr>
          <w:sz w:val="26"/>
          <w:szCs w:val="26"/>
        </w:rPr>
      </w:pPr>
      <w:r w:rsidRPr="008C0CDF">
        <w:rPr>
          <w:sz w:val="26"/>
          <w:szCs w:val="26"/>
        </w:rPr>
        <w:t>•</w:t>
      </w:r>
      <w:r w:rsidRPr="008C0CDF">
        <w:rPr>
          <w:sz w:val="26"/>
          <w:szCs w:val="26"/>
        </w:rPr>
        <w:tab/>
        <w:t xml:space="preserve">Локальные НПА, регламентирующие рабочее время (в </w:t>
      </w:r>
      <w:proofErr w:type="spellStart"/>
      <w:r w:rsidRPr="008C0CDF">
        <w:rPr>
          <w:sz w:val="26"/>
          <w:szCs w:val="26"/>
        </w:rPr>
        <w:t>т.ч</w:t>
      </w:r>
      <w:proofErr w:type="spellEnd"/>
      <w:r w:rsidRPr="008C0CDF">
        <w:rPr>
          <w:sz w:val="26"/>
          <w:szCs w:val="26"/>
        </w:rPr>
        <w:t>. графики работ, сменности, приказы по кадрам)</w:t>
      </w:r>
    </w:p>
    <w:p w:rsidR="008C0CDF" w:rsidRPr="008C0CDF" w:rsidRDefault="008C0CDF" w:rsidP="007327ED">
      <w:pPr>
        <w:ind w:firstLine="709"/>
        <w:jc w:val="both"/>
        <w:rPr>
          <w:sz w:val="26"/>
          <w:szCs w:val="26"/>
        </w:rPr>
      </w:pPr>
      <w:r w:rsidRPr="008C0CDF">
        <w:rPr>
          <w:sz w:val="26"/>
          <w:szCs w:val="26"/>
        </w:rPr>
        <w:t>•</w:t>
      </w:r>
      <w:r w:rsidRPr="008C0CDF">
        <w:rPr>
          <w:sz w:val="26"/>
          <w:szCs w:val="26"/>
        </w:rPr>
        <w:tab/>
        <w:t>материалов табельного учета;</w:t>
      </w:r>
    </w:p>
    <w:p w:rsidR="008C0CDF" w:rsidRPr="008C0CDF" w:rsidRDefault="008C0CDF" w:rsidP="007327ED">
      <w:pPr>
        <w:ind w:firstLine="709"/>
        <w:jc w:val="both"/>
        <w:rPr>
          <w:sz w:val="26"/>
          <w:szCs w:val="26"/>
        </w:rPr>
      </w:pPr>
      <w:r w:rsidRPr="008C0CDF">
        <w:rPr>
          <w:sz w:val="26"/>
          <w:szCs w:val="26"/>
        </w:rPr>
        <w:t>•</w:t>
      </w:r>
      <w:r w:rsidRPr="008C0CDF">
        <w:rPr>
          <w:sz w:val="26"/>
          <w:szCs w:val="26"/>
        </w:rPr>
        <w:tab/>
        <w:t>статистические отчеты по труду</w:t>
      </w:r>
    </w:p>
    <w:p w:rsidR="008C0CDF" w:rsidRPr="008C0CDF" w:rsidRDefault="008C0CDF" w:rsidP="007327ED">
      <w:pPr>
        <w:ind w:firstLine="709"/>
        <w:jc w:val="both"/>
        <w:rPr>
          <w:sz w:val="26"/>
          <w:szCs w:val="26"/>
        </w:rPr>
      </w:pPr>
      <w:r w:rsidRPr="008C0CDF">
        <w:rPr>
          <w:sz w:val="26"/>
          <w:szCs w:val="26"/>
        </w:rPr>
        <w:t>•</w:t>
      </w:r>
      <w:r w:rsidRPr="008C0CDF">
        <w:rPr>
          <w:sz w:val="26"/>
          <w:szCs w:val="26"/>
        </w:rPr>
        <w:tab/>
        <w:t>шт</w:t>
      </w:r>
      <w:r w:rsidR="007327ED">
        <w:rPr>
          <w:sz w:val="26"/>
          <w:szCs w:val="26"/>
        </w:rPr>
        <w:t>атного расписания, тарификации</w:t>
      </w:r>
      <w:r w:rsidRPr="008C0CDF">
        <w:rPr>
          <w:sz w:val="26"/>
          <w:szCs w:val="26"/>
        </w:rPr>
        <w:t>.</w:t>
      </w:r>
    </w:p>
    <w:p w:rsidR="008C0CDF" w:rsidRPr="008C0CDF" w:rsidRDefault="008C0CDF" w:rsidP="007327ED">
      <w:pPr>
        <w:ind w:firstLine="709"/>
        <w:jc w:val="both"/>
        <w:rPr>
          <w:sz w:val="26"/>
          <w:szCs w:val="26"/>
        </w:rPr>
      </w:pPr>
      <w:proofErr w:type="gramStart"/>
      <w:r w:rsidRPr="008C0CDF">
        <w:rPr>
          <w:sz w:val="26"/>
          <w:szCs w:val="26"/>
        </w:rPr>
        <w:t xml:space="preserve">Анализ использования рабочего времени осуществляется путем сравнения фактического количества рабочих дней с плановым в расчете на одну должность и на весь персонал. </w:t>
      </w:r>
      <w:proofErr w:type="gramEnd"/>
    </w:p>
    <w:p w:rsidR="008C0CDF" w:rsidRPr="008C0CDF" w:rsidRDefault="008C0CDF" w:rsidP="007327ED">
      <w:pPr>
        <w:ind w:firstLine="709"/>
        <w:jc w:val="both"/>
        <w:rPr>
          <w:sz w:val="26"/>
          <w:szCs w:val="26"/>
        </w:rPr>
      </w:pPr>
      <w:r w:rsidRPr="008C0CDF">
        <w:rPr>
          <w:sz w:val="26"/>
          <w:szCs w:val="26"/>
        </w:rPr>
        <w:t>При этом выделяются</w:t>
      </w:r>
      <w:r w:rsidR="007327ED">
        <w:rPr>
          <w:sz w:val="26"/>
          <w:szCs w:val="26"/>
        </w:rPr>
        <w:t xml:space="preserve"> фонды времени</w:t>
      </w:r>
      <w:r w:rsidRPr="008C0CDF">
        <w:rPr>
          <w:sz w:val="26"/>
          <w:szCs w:val="26"/>
        </w:rPr>
        <w:t>:</w:t>
      </w:r>
    </w:p>
    <w:p w:rsidR="008C0CDF" w:rsidRPr="008C0CDF" w:rsidRDefault="008C0CDF" w:rsidP="007327ED">
      <w:pPr>
        <w:ind w:firstLine="709"/>
        <w:jc w:val="both"/>
        <w:rPr>
          <w:sz w:val="26"/>
          <w:szCs w:val="26"/>
        </w:rPr>
      </w:pPr>
      <w:r w:rsidRPr="008C0CDF">
        <w:rPr>
          <w:sz w:val="26"/>
          <w:szCs w:val="26"/>
        </w:rPr>
        <w:t>Календарный фонд – общее кол-во дней в году</w:t>
      </w:r>
      <w:r w:rsidR="007327ED">
        <w:rPr>
          <w:sz w:val="26"/>
          <w:szCs w:val="26"/>
        </w:rPr>
        <w:t>;</w:t>
      </w:r>
    </w:p>
    <w:p w:rsidR="008C0CDF" w:rsidRPr="008C0CDF" w:rsidRDefault="008C0CDF" w:rsidP="007327ED">
      <w:pPr>
        <w:ind w:firstLine="709"/>
        <w:jc w:val="both"/>
        <w:rPr>
          <w:sz w:val="26"/>
          <w:szCs w:val="26"/>
        </w:rPr>
      </w:pPr>
      <w:r w:rsidRPr="008C0CDF">
        <w:rPr>
          <w:sz w:val="26"/>
          <w:szCs w:val="26"/>
        </w:rPr>
        <w:t>Номинальный фонд = Календарный фонд – праздн</w:t>
      </w:r>
      <w:r w:rsidR="007327ED">
        <w:rPr>
          <w:sz w:val="26"/>
          <w:szCs w:val="26"/>
        </w:rPr>
        <w:t>ичные</w:t>
      </w:r>
      <w:r w:rsidRPr="008C0CDF">
        <w:rPr>
          <w:sz w:val="26"/>
          <w:szCs w:val="26"/>
        </w:rPr>
        <w:t xml:space="preserve"> и вых</w:t>
      </w:r>
      <w:r w:rsidR="007327ED">
        <w:rPr>
          <w:sz w:val="26"/>
          <w:szCs w:val="26"/>
        </w:rPr>
        <w:t>одные дни по графику работы организации;</w:t>
      </w:r>
    </w:p>
    <w:p w:rsidR="008C0CDF" w:rsidRPr="008C0CDF" w:rsidRDefault="008C0CDF" w:rsidP="007327ED">
      <w:pPr>
        <w:ind w:firstLine="709"/>
        <w:jc w:val="both"/>
        <w:rPr>
          <w:sz w:val="26"/>
          <w:szCs w:val="26"/>
        </w:rPr>
      </w:pPr>
      <w:r w:rsidRPr="008C0CDF">
        <w:rPr>
          <w:sz w:val="26"/>
          <w:szCs w:val="26"/>
        </w:rPr>
        <w:t>Активный фонд = Режимное рабочее время = Ном</w:t>
      </w:r>
      <w:r w:rsidR="007327ED">
        <w:rPr>
          <w:sz w:val="26"/>
          <w:szCs w:val="26"/>
        </w:rPr>
        <w:t>инальный</w:t>
      </w:r>
      <w:r w:rsidRPr="008C0CDF">
        <w:rPr>
          <w:sz w:val="26"/>
          <w:szCs w:val="26"/>
        </w:rPr>
        <w:t xml:space="preserve"> фонд – нормируемые целодневн</w:t>
      </w:r>
      <w:r w:rsidR="007327ED">
        <w:rPr>
          <w:sz w:val="26"/>
          <w:szCs w:val="26"/>
        </w:rPr>
        <w:t>ые</w:t>
      </w:r>
      <w:r w:rsidRPr="008C0CDF">
        <w:rPr>
          <w:sz w:val="26"/>
          <w:szCs w:val="26"/>
        </w:rPr>
        <w:t xml:space="preserve"> невыходы на работу (очередные и учебн</w:t>
      </w:r>
      <w:r w:rsidR="007327ED">
        <w:rPr>
          <w:sz w:val="26"/>
          <w:szCs w:val="26"/>
        </w:rPr>
        <w:t>ые</w:t>
      </w:r>
      <w:r w:rsidRPr="008C0CDF">
        <w:rPr>
          <w:sz w:val="26"/>
          <w:szCs w:val="26"/>
        </w:rPr>
        <w:t xml:space="preserve"> отпуска, </w:t>
      </w:r>
      <w:r w:rsidRPr="008C0CDF">
        <w:rPr>
          <w:sz w:val="26"/>
          <w:szCs w:val="26"/>
        </w:rPr>
        <w:lastRenderedPageBreak/>
        <w:t>отп</w:t>
      </w:r>
      <w:r w:rsidR="007327ED">
        <w:rPr>
          <w:sz w:val="26"/>
          <w:szCs w:val="26"/>
        </w:rPr>
        <w:t>уска</w:t>
      </w:r>
      <w:r w:rsidRPr="008C0CDF">
        <w:rPr>
          <w:sz w:val="26"/>
          <w:szCs w:val="26"/>
        </w:rPr>
        <w:t xml:space="preserve"> по бер</w:t>
      </w:r>
      <w:r w:rsidR="007327ED">
        <w:rPr>
          <w:sz w:val="26"/>
          <w:szCs w:val="26"/>
        </w:rPr>
        <w:t>еменнос</w:t>
      </w:r>
      <w:r w:rsidRPr="008C0CDF">
        <w:rPr>
          <w:sz w:val="26"/>
          <w:szCs w:val="26"/>
        </w:rPr>
        <w:t>ти, неявки по болезни</w:t>
      </w:r>
      <w:r w:rsidR="007327ED">
        <w:rPr>
          <w:sz w:val="26"/>
          <w:szCs w:val="26"/>
        </w:rPr>
        <w:t xml:space="preserve"> и в связи с выполнением</w:t>
      </w:r>
      <w:r w:rsidRPr="008C0CDF">
        <w:rPr>
          <w:sz w:val="26"/>
          <w:szCs w:val="26"/>
        </w:rPr>
        <w:t xml:space="preserve"> гос</w:t>
      </w:r>
      <w:r w:rsidR="007327ED">
        <w:rPr>
          <w:sz w:val="26"/>
          <w:szCs w:val="26"/>
        </w:rPr>
        <w:t>ударственных</w:t>
      </w:r>
      <w:r w:rsidRPr="008C0CDF">
        <w:rPr>
          <w:sz w:val="26"/>
          <w:szCs w:val="26"/>
        </w:rPr>
        <w:t xml:space="preserve"> обязанностей)</w:t>
      </w:r>
    </w:p>
    <w:p w:rsidR="008C0CDF" w:rsidRPr="008C0CDF" w:rsidRDefault="008C0CDF" w:rsidP="007327ED">
      <w:pPr>
        <w:ind w:firstLine="709"/>
        <w:jc w:val="both"/>
        <w:rPr>
          <w:sz w:val="26"/>
          <w:szCs w:val="26"/>
        </w:rPr>
      </w:pPr>
      <w:r w:rsidRPr="008C0CDF">
        <w:rPr>
          <w:sz w:val="26"/>
          <w:szCs w:val="26"/>
        </w:rPr>
        <w:t xml:space="preserve">Полезный фонд = Факт </w:t>
      </w:r>
      <w:r w:rsidR="007327ED" w:rsidRPr="008C0CDF">
        <w:rPr>
          <w:sz w:val="26"/>
          <w:szCs w:val="26"/>
        </w:rPr>
        <w:t>отраб</w:t>
      </w:r>
      <w:r w:rsidR="007327ED">
        <w:rPr>
          <w:sz w:val="26"/>
          <w:szCs w:val="26"/>
        </w:rPr>
        <w:t>отанно</w:t>
      </w:r>
      <w:r w:rsidR="007327ED" w:rsidRPr="008C0CDF">
        <w:rPr>
          <w:sz w:val="26"/>
          <w:szCs w:val="26"/>
        </w:rPr>
        <w:t>е</w:t>
      </w:r>
      <w:r w:rsidRPr="008C0CDF">
        <w:rPr>
          <w:sz w:val="26"/>
          <w:szCs w:val="26"/>
        </w:rPr>
        <w:t xml:space="preserve"> вр</w:t>
      </w:r>
      <w:r w:rsidR="007327ED">
        <w:rPr>
          <w:sz w:val="26"/>
          <w:szCs w:val="26"/>
        </w:rPr>
        <w:t xml:space="preserve">емя </w:t>
      </w:r>
      <w:r w:rsidRPr="008C0CDF">
        <w:rPr>
          <w:sz w:val="26"/>
          <w:szCs w:val="26"/>
        </w:rPr>
        <w:t>= Акт</w:t>
      </w:r>
      <w:r w:rsidR="007327ED">
        <w:rPr>
          <w:sz w:val="26"/>
          <w:szCs w:val="26"/>
        </w:rPr>
        <w:t>ивный</w:t>
      </w:r>
      <w:r w:rsidRPr="008C0CDF">
        <w:rPr>
          <w:sz w:val="26"/>
          <w:szCs w:val="26"/>
        </w:rPr>
        <w:t xml:space="preserve"> ф</w:t>
      </w:r>
      <w:r w:rsidR="007327ED">
        <w:rPr>
          <w:sz w:val="26"/>
          <w:szCs w:val="26"/>
        </w:rPr>
        <w:t>онд</w:t>
      </w:r>
      <w:r w:rsidRPr="008C0CDF">
        <w:rPr>
          <w:sz w:val="26"/>
          <w:szCs w:val="26"/>
        </w:rPr>
        <w:t xml:space="preserve"> – ненормируемые целодневн</w:t>
      </w:r>
      <w:r w:rsidR="007327ED">
        <w:rPr>
          <w:sz w:val="26"/>
          <w:szCs w:val="26"/>
        </w:rPr>
        <w:t>ые невыходы на работу (прогулы).</w:t>
      </w:r>
    </w:p>
    <w:p w:rsidR="008C0CDF" w:rsidRPr="008C0CDF" w:rsidRDefault="008C0CDF" w:rsidP="007327ED">
      <w:pPr>
        <w:ind w:firstLine="709"/>
        <w:jc w:val="both"/>
        <w:rPr>
          <w:sz w:val="26"/>
          <w:szCs w:val="26"/>
        </w:rPr>
      </w:pPr>
      <w:r w:rsidRPr="008C0CDF">
        <w:rPr>
          <w:sz w:val="26"/>
          <w:szCs w:val="26"/>
        </w:rPr>
        <w:t>Для оценки уровня использования рабочего времени применяются показатели, характеризующие соотношение между отдельными элементами баланса рабочего времени, которые рассчитываются по следующим формулам:</w:t>
      </w:r>
    </w:p>
    <w:p w:rsidR="008C0CDF" w:rsidRPr="007327ED" w:rsidRDefault="007327ED" w:rsidP="007327ED">
      <w:pPr>
        <w:ind w:firstLine="709"/>
        <w:jc w:val="both"/>
        <w:rPr>
          <w:sz w:val="26"/>
          <w:szCs w:val="26"/>
        </w:rPr>
      </w:pPr>
      <w:r w:rsidRPr="007327ED">
        <w:rPr>
          <w:sz w:val="26"/>
          <w:szCs w:val="26"/>
        </w:rPr>
        <w:t>1)</w:t>
      </w:r>
      <w:r>
        <w:rPr>
          <w:sz w:val="26"/>
          <w:szCs w:val="26"/>
        </w:rPr>
        <w:t xml:space="preserve"> </w:t>
      </w:r>
      <w:r w:rsidR="008C0CDF" w:rsidRPr="007327ED">
        <w:rPr>
          <w:sz w:val="26"/>
          <w:szCs w:val="26"/>
        </w:rPr>
        <w:t>коэффициент использования номинального фонда рабочего времени:</w:t>
      </w:r>
    </w:p>
    <w:p w:rsidR="008C0CDF" w:rsidRPr="008C0CDF" w:rsidRDefault="008C0CDF" w:rsidP="007327ED">
      <w:pPr>
        <w:ind w:firstLine="709"/>
        <w:jc w:val="both"/>
        <w:rPr>
          <w:sz w:val="26"/>
          <w:szCs w:val="26"/>
        </w:rPr>
      </w:pPr>
      <w:proofErr w:type="spellStart"/>
      <w:r w:rsidRPr="008C0CDF">
        <w:rPr>
          <w:sz w:val="26"/>
          <w:szCs w:val="26"/>
        </w:rPr>
        <w:t>Кном</w:t>
      </w:r>
      <w:proofErr w:type="spellEnd"/>
      <w:r w:rsidRPr="008C0CDF">
        <w:rPr>
          <w:sz w:val="26"/>
          <w:szCs w:val="26"/>
        </w:rPr>
        <w:t xml:space="preserve"> = Такт / </w:t>
      </w:r>
      <w:proofErr w:type="spellStart"/>
      <w:r w:rsidRPr="008C0CDF">
        <w:rPr>
          <w:sz w:val="26"/>
          <w:szCs w:val="26"/>
        </w:rPr>
        <w:t>Тном</w:t>
      </w:r>
      <w:proofErr w:type="spellEnd"/>
      <w:r w:rsidRPr="008C0CDF">
        <w:rPr>
          <w:sz w:val="26"/>
          <w:szCs w:val="26"/>
        </w:rPr>
        <w:t xml:space="preserve">; </w:t>
      </w:r>
    </w:p>
    <w:p w:rsidR="008C0CDF" w:rsidRPr="008C0CDF" w:rsidRDefault="007327ED" w:rsidP="007327ED">
      <w:pPr>
        <w:ind w:firstLine="709"/>
        <w:jc w:val="both"/>
        <w:rPr>
          <w:sz w:val="26"/>
          <w:szCs w:val="26"/>
        </w:rPr>
      </w:pPr>
      <w:r>
        <w:rPr>
          <w:sz w:val="26"/>
          <w:szCs w:val="26"/>
        </w:rPr>
        <w:t xml:space="preserve">2) </w:t>
      </w:r>
      <w:r w:rsidR="008C0CDF" w:rsidRPr="008C0CDF">
        <w:rPr>
          <w:sz w:val="26"/>
          <w:szCs w:val="26"/>
        </w:rPr>
        <w:t>коэффициент эффективного использования номинального фонда рабочего времени:</w:t>
      </w:r>
    </w:p>
    <w:p w:rsidR="008C0CDF" w:rsidRPr="008C0CDF" w:rsidRDefault="008C0CDF" w:rsidP="007327ED">
      <w:pPr>
        <w:ind w:firstLine="709"/>
        <w:jc w:val="both"/>
        <w:rPr>
          <w:sz w:val="26"/>
          <w:szCs w:val="26"/>
        </w:rPr>
      </w:pPr>
      <w:proofErr w:type="spellStart"/>
      <w:r w:rsidRPr="008C0CDF">
        <w:rPr>
          <w:sz w:val="26"/>
          <w:szCs w:val="26"/>
        </w:rPr>
        <w:t>Кэ</w:t>
      </w:r>
      <w:proofErr w:type="gramStart"/>
      <w:r w:rsidRPr="008C0CDF">
        <w:rPr>
          <w:sz w:val="26"/>
          <w:szCs w:val="26"/>
        </w:rPr>
        <w:t>.н</w:t>
      </w:r>
      <w:proofErr w:type="gramEnd"/>
      <w:r w:rsidRPr="008C0CDF">
        <w:rPr>
          <w:sz w:val="26"/>
          <w:szCs w:val="26"/>
        </w:rPr>
        <w:t>ом</w:t>
      </w:r>
      <w:proofErr w:type="spellEnd"/>
      <w:r w:rsidRPr="008C0CDF">
        <w:rPr>
          <w:sz w:val="26"/>
          <w:szCs w:val="26"/>
        </w:rPr>
        <w:t xml:space="preserve"> = </w:t>
      </w:r>
      <w:proofErr w:type="spellStart"/>
      <w:r w:rsidRPr="008C0CDF">
        <w:rPr>
          <w:sz w:val="26"/>
          <w:szCs w:val="26"/>
        </w:rPr>
        <w:t>Тпол</w:t>
      </w:r>
      <w:proofErr w:type="spellEnd"/>
      <w:r w:rsidRPr="008C0CDF">
        <w:rPr>
          <w:sz w:val="26"/>
          <w:szCs w:val="26"/>
        </w:rPr>
        <w:t xml:space="preserve"> / </w:t>
      </w:r>
      <w:proofErr w:type="spellStart"/>
      <w:r w:rsidRPr="008C0CDF">
        <w:rPr>
          <w:sz w:val="26"/>
          <w:szCs w:val="26"/>
        </w:rPr>
        <w:t>Тном</w:t>
      </w:r>
      <w:proofErr w:type="spellEnd"/>
      <w:r w:rsidRPr="008C0CDF">
        <w:rPr>
          <w:sz w:val="26"/>
          <w:szCs w:val="26"/>
        </w:rPr>
        <w:t xml:space="preserve">; </w:t>
      </w:r>
    </w:p>
    <w:p w:rsidR="008C0CDF" w:rsidRPr="008C0CDF" w:rsidRDefault="007327ED" w:rsidP="007327ED">
      <w:pPr>
        <w:ind w:firstLine="709"/>
        <w:jc w:val="both"/>
        <w:rPr>
          <w:sz w:val="26"/>
          <w:szCs w:val="26"/>
        </w:rPr>
      </w:pPr>
      <w:r>
        <w:rPr>
          <w:sz w:val="26"/>
          <w:szCs w:val="26"/>
        </w:rPr>
        <w:t xml:space="preserve">3) </w:t>
      </w:r>
      <w:r w:rsidR="008C0CDF" w:rsidRPr="008C0CDF">
        <w:rPr>
          <w:sz w:val="26"/>
          <w:szCs w:val="26"/>
        </w:rPr>
        <w:t>коэффициент потерь</w:t>
      </w:r>
      <w:r>
        <w:rPr>
          <w:sz w:val="26"/>
          <w:szCs w:val="26"/>
        </w:rPr>
        <w:t xml:space="preserve"> рабочего времени</w:t>
      </w:r>
      <w:r w:rsidR="008C0CDF" w:rsidRPr="008C0CDF">
        <w:rPr>
          <w:sz w:val="26"/>
          <w:szCs w:val="26"/>
        </w:rPr>
        <w:t>:</w:t>
      </w:r>
    </w:p>
    <w:p w:rsidR="008C0CDF" w:rsidRPr="008C0CDF" w:rsidRDefault="008C0CDF" w:rsidP="007327ED">
      <w:pPr>
        <w:ind w:firstLine="709"/>
        <w:jc w:val="both"/>
        <w:rPr>
          <w:sz w:val="26"/>
          <w:szCs w:val="26"/>
        </w:rPr>
      </w:pPr>
      <w:proofErr w:type="spellStart"/>
      <w:r w:rsidRPr="008C0CDF">
        <w:rPr>
          <w:sz w:val="26"/>
          <w:szCs w:val="26"/>
        </w:rPr>
        <w:t>Кпот</w:t>
      </w:r>
      <w:proofErr w:type="spellEnd"/>
      <w:r w:rsidRPr="008C0CDF">
        <w:rPr>
          <w:sz w:val="26"/>
          <w:szCs w:val="26"/>
        </w:rPr>
        <w:t xml:space="preserve"> = </w:t>
      </w:r>
      <w:proofErr w:type="spellStart"/>
      <w:r w:rsidRPr="008C0CDF">
        <w:rPr>
          <w:sz w:val="26"/>
          <w:szCs w:val="26"/>
        </w:rPr>
        <w:t>Кпот</w:t>
      </w:r>
      <w:proofErr w:type="spellEnd"/>
      <w:r w:rsidRPr="008C0CDF">
        <w:rPr>
          <w:sz w:val="26"/>
          <w:szCs w:val="26"/>
        </w:rPr>
        <w:t xml:space="preserve"> / Такт; </w:t>
      </w:r>
    </w:p>
    <w:p w:rsidR="008C0CDF" w:rsidRPr="008C0CDF" w:rsidRDefault="007327ED" w:rsidP="007327ED">
      <w:pPr>
        <w:ind w:firstLine="709"/>
        <w:jc w:val="both"/>
        <w:rPr>
          <w:sz w:val="26"/>
          <w:szCs w:val="26"/>
        </w:rPr>
      </w:pPr>
      <w:r>
        <w:rPr>
          <w:sz w:val="26"/>
          <w:szCs w:val="26"/>
        </w:rPr>
        <w:t xml:space="preserve">4) </w:t>
      </w:r>
      <w:r w:rsidR="008C0CDF" w:rsidRPr="008C0CDF">
        <w:rPr>
          <w:sz w:val="26"/>
          <w:szCs w:val="26"/>
        </w:rPr>
        <w:t>коэффициент работы в выходные и праздничные дни:</w:t>
      </w:r>
    </w:p>
    <w:p w:rsidR="008C0CDF" w:rsidRPr="008C0CDF" w:rsidRDefault="008C0CDF" w:rsidP="007327ED">
      <w:pPr>
        <w:ind w:firstLine="709"/>
        <w:jc w:val="both"/>
        <w:rPr>
          <w:sz w:val="26"/>
          <w:szCs w:val="26"/>
        </w:rPr>
      </w:pPr>
      <w:proofErr w:type="spellStart"/>
      <w:r w:rsidRPr="008C0CDF">
        <w:rPr>
          <w:sz w:val="26"/>
          <w:szCs w:val="26"/>
        </w:rPr>
        <w:t>Кпразд</w:t>
      </w:r>
      <w:proofErr w:type="spellEnd"/>
      <w:r w:rsidRPr="008C0CDF">
        <w:rPr>
          <w:sz w:val="26"/>
          <w:szCs w:val="26"/>
        </w:rPr>
        <w:t xml:space="preserve"> = </w:t>
      </w:r>
      <w:proofErr w:type="spellStart"/>
      <w:r w:rsidRPr="008C0CDF">
        <w:rPr>
          <w:sz w:val="26"/>
          <w:szCs w:val="26"/>
        </w:rPr>
        <w:t>Тпразд</w:t>
      </w:r>
      <w:proofErr w:type="spellEnd"/>
      <w:r w:rsidRPr="008C0CDF">
        <w:rPr>
          <w:sz w:val="26"/>
          <w:szCs w:val="26"/>
        </w:rPr>
        <w:t xml:space="preserve"> / </w:t>
      </w:r>
      <w:proofErr w:type="spellStart"/>
      <w:r w:rsidRPr="008C0CDF">
        <w:rPr>
          <w:sz w:val="26"/>
          <w:szCs w:val="26"/>
        </w:rPr>
        <w:t>Тном</w:t>
      </w:r>
      <w:proofErr w:type="spellEnd"/>
      <w:r w:rsidRPr="008C0CDF">
        <w:rPr>
          <w:sz w:val="26"/>
          <w:szCs w:val="26"/>
        </w:rPr>
        <w:t xml:space="preserve">; </w:t>
      </w:r>
    </w:p>
    <w:p w:rsidR="008C0CDF" w:rsidRPr="008C0CDF" w:rsidRDefault="008C0CDF" w:rsidP="007327ED">
      <w:pPr>
        <w:ind w:firstLine="709"/>
        <w:jc w:val="both"/>
        <w:rPr>
          <w:sz w:val="26"/>
          <w:szCs w:val="26"/>
        </w:rPr>
      </w:pPr>
      <w:r w:rsidRPr="008C0CDF">
        <w:rPr>
          <w:sz w:val="26"/>
          <w:szCs w:val="26"/>
        </w:rPr>
        <w:t xml:space="preserve">где </w:t>
      </w:r>
      <w:proofErr w:type="spellStart"/>
      <w:r w:rsidRPr="008C0CDF">
        <w:rPr>
          <w:sz w:val="26"/>
          <w:szCs w:val="26"/>
        </w:rPr>
        <w:t>Тном</w:t>
      </w:r>
      <w:proofErr w:type="spellEnd"/>
      <w:r w:rsidRPr="008C0CDF">
        <w:rPr>
          <w:sz w:val="26"/>
          <w:szCs w:val="26"/>
        </w:rPr>
        <w:t xml:space="preserve"> — номинальный фонд рабочего времени;</w:t>
      </w:r>
    </w:p>
    <w:p w:rsidR="008C0CDF" w:rsidRPr="008C0CDF" w:rsidRDefault="008C0CDF" w:rsidP="007327ED">
      <w:pPr>
        <w:ind w:firstLine="709"/>
        <w:jc w:val="both"/>
        <w:rPr>
          <w:sz w:val="26"/>
          <w:szCs w:val="26"/>
        </w:rPr>
      </w:pPr>
      <w:r w:rsidRPr="008C0CDF">
        <w:rPr>
          <w:sz w:val="26"/>
          <w:szCs w:val="26"/>
        </w:rPr>
        <w:t>Такт — активный фонд рабочего времени;</w:t>
      </w:r>
    </w:p>
    <w:p w:rsidR="008C0CDF" w:rsidRPr="008C0CDF" w:rsidRDefault="008C0CDF" w:rsidP="007327ED">
      <w:pPr>
        <w:ind w:firstLine="709"/>
        <w:jc w:val="both"/>
        <w:rPr>
          <w:sz w:val="26"/>
          <w:szCs w:val="26"/>
        </w:rPr>
      </w:pPr>
      <w:proofErr w:type="spellStart"/>
      <w:r w:rsidRPr="008C0CDF">
        <w:rPr>
          <w:sz w:val="26"/>
          <w:szCs w:val="26"/>
        </w:rPr>
        <w:t>Тпол</w:t>
      </w:r>
      <w:proofErr w:type="spellEnd"/>
      <w:r w:rsidRPr="008C0CDF">
        <w:rPr>
          <w:sz w:val="26"/>
          <w:szCs w:val="26"/>
        </w:rPr>
        <w:t xml:space="preserve"> — полезный фонд рабочего времени;</w:t>
      </w:r>
    </w:p>
    <w:p w:rsidR="008C0CDF" w:rsidRPr="008C0CDF" w:rsidRDefault="008C0CDF" w:rsidP="007327ED">
      <w:pPr>
        <w:ind w:firstLine="709"/>
        <w:jc w:val="both"/>
        <w:rPr>
          <w:sz w:val="26"/>
          <w:szCs w:val="26"/>
        </w:rPr>
      </w:pPr>
      <w:proofErr w:type="spellStart"/>
      <w:r w:rsidRPr="008C0CDF">
        <w:rPr>
          <w:sz w:val="26"/>
          <w:szCs w:val="26"/>
        </w:rPr>
        <w:t>Тпот</w:t>
      </w:r>
      <w:proofErr w:type="spellEnd"/>
      <w:r w:rsidRPr="008C0CDF">
        <w:rPr>
          <w:sz w:val="26"/>
          <w:szCs w:val="26"/>
        </w:rPr>
        <w:t xml:space="preserve"> — потери (ненормированные невыходы);</w:t>
      </w:r>
    </w:p>
    <w:p w:rsidR="008C0CDF" w:rsidRPr="008C0CDF" w:rsidRDefault="008C0CDF" w:rsidP="007327ED">
      <w:pPr>
        <w:ind w:firstLine="709"/>
        <w:jc w:val="both"/>
        <w:rPr>
          <w:sz w:val="26"/>
          <w:szCs w:val="26"/>
        </w:rPr>
      </w:pPr>
      <w:proofErr w:type="spellStart"/>
      <w:r w:rsidRPr="008C0CDF">
        <w:rPr>
          <w:sz w:val="26"/>
          <w:szCs w:val="26"/>
        </w:rPr>
        <w:t>Тпразд</w:t>
      </w:r>
      <w:proofErr w:type="spellEnd"/>
      <w:r w:rsidRPr="008C0CDF">
        <w:rPr>
          <w:sz w:val="26"/>
          <w:szCs w:val="26"/>
        </w:rPr>
        <w:t xml:space="preserve"> — время, отработанное в выходные и праздничные дни.</w:t>
      </w:r>
    </w:p>
    <w:p w:rsidR="008C0CDF" w:rsidRPr="008C0CDF" w:rsidRDefault="008C0CDF" w:rsidP="007327ED">
      <w:pPr>
        <w:ind w:firstLine="709"/>
        <w:jc w:val="both"/>
        <w:rPr>
          <w:sz w:val="26"/>
          <w:szCs w:val="26"/>
        </w:rPr>
      </w:pPr>
      <w:r w:rsidRPr="008C0CDF">
        <w:rPr>
          <w:sz w:val="26"/>
          <w:szCs w:val="26"/>
        </w:rPr>
        <w:t>В отдельных организациях могут иметь место отличные от других подходы к определению элементов баланса рабочего времени.</w:t>
      </w:r>
    </w:p>
    <w:p w:rsidR="008C0CDF" w:rsidRPr="008C0CDF" w:rsidRDefault="008C0CDF" w:rsidP="007327ED">
      <w:pPr>
        <w:ind w:firstLine="709"/>
        <w:jc w:val="both"/>
        <w:rPr>
          <w:sz w:val="26"/>
          <w:szCs w:val="26"/>
        </w:rPr>
      </w:pPr>
      <w:r w:rsidRPr="008C0CDF">
        <w:rPr>
          <w:sz w:val="26"/>
          <w:szCs w:val="26"/>
        </w:rPr>
        <w:t xml:space="preserve">Так в стационарных учреждениях здравоохранения (больницах) при анализе рабочего времени календарный фонд включает в себя фонд внерабочего времени (выходные и праздничные дни) и номинальный фонд рабочего времени, который в учреждениях здравоохранения увеличивается на количество дней, отработанных персоналом больницы в выходные и праздничные дни. </w:t>
      </w:r>
    </w:p>
    <w:p w:rsidR="008C0CDF" w:rsidRPr="008C0CDF" w:rsidRDefault="008C0CDF" w:rsidP="007327ED">
      <w:pPr>
        <w:ind w:firstLine="709"/>
        <w:jc w:val="both"/>
        <w:rPr>
          <w:sz w:val="26"/>
          <w:szCs w:val="26"/>
        </w:rPr>
      </w:pPr>
      <w:r w:rsidRPr="008C0CDF">
        <w:rPr>
          <w:sz w:val="26"/>
          <w:szCs w:val="26"/>
        </w:rPr>
        <w:t>К сожалению, в последнее время баланс рабочего времени в практике бюджетных организаций составляется редко.</w:t>
      </w:r>
    </w:p>
    <w:p w:rsidR="007A0FA2" w:rsidRPr="007A0FA2" w:rsidRDefault="008C0CDF" w:rsidP="007327ED">
      <w:pPr>
        <w:ind w:firstLine="709"/>
        <w:jc w:val="both"/>
        <w:rPr>
          <w:sz w:val="26"/>
          <w:szCs w:val="26"/>
        </w:rPr>
      </w:pPr>
      <w:r w:rsidRPr="008C0CDF">
        <w:rPr>
          <w:sz w:val="26"/>
          <w:szCs w:val="26"/>
        </w:rPr>
        <w:t>Необходимо также отметить, что затраты рабочего времени не дают еще полного представления о загруженности работников в течение рабочего дня и отчетного периода в целом, об интенсивности их работы и ее эффективности с точки зрения получения конкретных конечных результатов.</w:t>
      </w:r>
    </w:p>
    <w:p w:rsidR="007A0FA2" w:rsidRPr="007A0FA2" w:rsidRDefault="007A0FA2" w:rsidP="008C0CDF">
      <w:pPr>
        <w:ind w:firstLine="709"/>
        <w:rPr>
          <w:sz w:val="26"/>
          <w:szCs w:val="26"/>
        </w:rPr>
      </w:pPr>
    </w:p>
    <w:p w:rsidR="00023D35" w:rsidRDefault="00160F0C" w:rsidP="00160F0C">
      <w:pPr>
        <w:rPr>
          <w:i/>
          <w:sz w:val="26"/>
          <w:szCs w:val="26"/>
        </w:rPr>
      </w:pPr>
      <w:r w:rsidRPr="00160F0C">
        <w:rPr>
          <w:i/>
          <w:sz w:val="26"/>
          <w:szCs w:val="26"/>
        </w:rPr>
        <w:t>4.5</w:t>
      </w:r>
      <w:r w:rsidRPr="00160F0C">
        <w:rPr>
          <w:i/>
          <w:sz w:val="26"/>
          <w:szCs w:val="26"/>
        </w:rPr>
        <w:tab/>
        <w:t>Анализ формирования и использования фонда заработной платы</w:t>
      </w:r>
    </w:p>
    <w:p w:rsidR="007327ED" w:rsidRPr="007327ED" w:rsidRDefault="007327ED" w:rsidP="007327ED">
      <w:pPr>
        <w:ind w:firstLine="709"/>
        <w:jc w:val="both"/>
        <w:rPr>
          <w:sz w:val="26"/>
          <w:szCs w:val="26"/>
        </w:rPr>
      </w:pPr>
      <w:r w:rsidRPr="007327ED">
        <w:rPr>
          <w:sz w:val="26"/>
          <w:szCs w:val="26"/>
        </w:rPr>
        <w:t xml:space="preserve">В каждой организации определяется </w:t>
      </w:r>
      <w:r w:rsidRPr="00160F0C">
        <w:rPr>
          <w:i/>
          <w:sz w:val="26"/>
          <w:szCs w:val="26"/>
        </w:rPr>
        <w:t>фонд заработной платы</w:t>
      </w:r>
      <w:r w:rsidRPr="007327ED">
        <w:rPr>
          <w:sz w:val="26"/>
          <w:szCs w:val="26"/>
        </w:rPr>
        <w:t xml:space="preserve"> </w:t>
      </w:r>
      <w:r>
        <w:rPr>
          <w:sz w:val="26"/>
          <w:szCs w:val="26"/>
        </w:rPr>
        <w:t xml:space="preserve">(далее – </w:t>
      </w:r>
      <w:r w:rsidRPr="007327ED">
        <w:rPr>
          <w:sz w:val="26"/>
          <w:szCs w:val="26"/>
        </w:rPr>
        <w:t>ФЗП</w:t>
      </w:r>
      <w:r>
        <w:rPr>
          <w:sz w:val="26"/>
          <w:szCs w:val="26"/>
        </w:rPr>
        <w:t>)</w:t>
      </w:r>
      <w:r w:rsidRPr="007327ED">
        <w:rPr>
          <w:sz w:val="26"/>
          <w:szCs w:val="26"/>
        </w:rPr>
        <w:t xml:space="preserve">, т.е. сумма </w:t>
      </w:r>
      <w:r>
        <w:rPr>
          <w:sz w:val="26"/>
          <w:szCs w:val="26"/>
        </w:rPr>
        <w:t>денежных средств</w:t>
      </w:r>
      <w:r w:rsidRPr="007327ED">
        <w:rPr>
          <w:sz w:val="26"/>
          <w:szCs w:val="26"/>
        </w:rPr>
        <w:t>, необх</w:t>
      </w:r>
      <w:r>
        <w:rPr>
          <w:sz w:val="26"/>
          <w:szCs w:val="26"/>
        </w:rPr>
        <w:t>одима</w:t>
      </w:r>
      <w:r w:rsidRPr="007327ED">
        <w:rPr>
          <w:sz w:val="26"/>
          <w:szCs w:val="26"/>
        </w:rPr>
        <w:t>я для оплаты труда за выполнение установленного объема работ.</w:t>
      </w:r>
    </w:p>
    <w:p w:rsidR="007327ED" w:rsidRPr="007327ED" w:rsidRDefault="007327ED" w:rsidP="007327ED">
      <w:pPr>
        <w:ind w:firstLine="709"/>
        <w:jc w:val="both"/>
        <w:rPr>
          <w:sz w:val="26"/>
          <w:szCs w:val="26"/>
        </w:rPr>
      </w:pPr>
      <w:r w:rsidRPr="007327ED">
        <w:rPr>
          <w:sz w:val="26"/>
          <w:szCs w:val="26"/>
        </w:rPr>
        <w:t xml:space="preserve">Потребность учреждения в денежных средствах, используемых на оплату труда персонала, регулируется планом по фонду заработной платы. Фонд заработной платы планируется исходя из планового числа штатных должностей и среднего размера должностных окладов, а также надбавок, доплат и прочих денежных выплат персоналу. При изменении условий оплаты труда в течение года сметные назначения по фонду заработной платы корректируются. Поэтому целесообразно ознакомиться также с расчетами к бюджетной смете и провести </w:t>
      </w:r>
      <w:r w:rsidRPr="007327ED">
        <w:rPr>
          <w:sz w:val="26"/>
          <w:szCs w:val="26"/>
        </w:rPr>
        <w:lastRenderedPageBreak/>
        <w:t xml:space="preserve">сравнение показателей фактического расходы по ФЗП как с </w:t>
      </w:r>
      <w:proofErr w:type="gramStart"/>
      <w:r w:rsidRPr="007327ED">
        <w:rPr>
          <w:sz w:val="26"/>
          <w:szCs w:val="26"/>
        </w:rPr>
        <w:t>откорректированными</w:t>
      </w:r>
      <w:proofErr w:type="gramEnd"/>
      <w:r w:rsidRPr="007327ED">
        <w:rPr>
          <w:sz w:val="26"/>
          <w:szCs w:val="26"/>
        </w:rPr>
        <w:t xml:space="preserve"> так и с исходными сметными назначениями, а также проверить обоснованность корректировок.</w:t>
      </w:r>
    </w:p>
    <w:p w:rsidR="007327ED" w:rsidRPr="007327ED" w:rsidRDefault="007327ED" w:rsidP="007327ED">
      <w:pPr>
        <w:ind w:firstLine="709"/>
        <w:jc w:val="both"/>
        <w:rPr>
          <w:sz w:val="26"/>
          <w:szCs w:val="26"/>
        </w:rPr>
      </w:pPr>
    </w:p>
    <w:p w:rsidR="007327ED" w:rsidRPr="007327ED" w:rsidRDefault="007327ED" w:rsidP="007327ED">
      <w:pPr>
        <w:ind w:firstLine="709"/>
        <w:jc w:val="both"/>
        <w:rPr>
          <w:sz w:val="26"/>
          <w:szCs w:val="26"/>
        </w:rPr>
      </w:pPr>
    </w:p>
    <w:p w:rsidR="00A8748C" w:rsidRDefault="00A8748C" w:rsidP="007327ED">
      <w:pPr>
        <w:ind w:firstLine="709"/>
        <w:jc w:val="both"/>
        <w:rPr>
          <w:sz w:val="26"/>
          <w:szCs w:val="26"/>
        </w:rPr>
      </w:pPr>
      <w:r>
        <w:rPr>
          <w:sz w:val="26"/>
          <w:szCs w:val="26"/>
        </w:rPr>
        <w:t>Анализу подвергается структура фонда заработной платы в разрезе подразделений, должностей, отдельных видов начислений и т.п. Сравнение производится с плановыми значениями и фактическим уровнем предыдущих лет.</w:t>
      </w:r>
    </w:p>
    <w:p w:rsidR="007327ED" w:rsidRDefault="007327ED" w:rsidP="007327ED">
      <w:pPr>
        <w:ind w:firstLine="709"/>
        <w:jc w:val="both"/>
        <w:rPr>
          <w:sz w:val="26"/>
          <w:szCs w:val="26"/>
        </w:rPr>
      </w:pPr>
      <w:proofErr w:type="gramStart"/>
      <w:r w:rsidRPr="007327ED">
        <w:rPr>
          <w:sz w:val="26"/>
          <w:szCs w:val="26"/>
        </w:rPr>
        <w:t>Снижение удельного веса и динамики основной заработной платы при одновременном росте величины дополнительной заработной платы свидетельствует о наличии негативных тенденций в существующей в учреждении системе оплаты труда.</w:t>
      </w:r>
      <w:proofErr w:type="gramEnd"/>
      <w:r w:rsidRPr="007327ED">
        <w:rPr>
          <w:sz w:val="26"/>
          <w:szCs w:val="26"/>
        </w:rPr>
        <w:t xml:space="preserve"> Потеря основной заработной платой своей значимости является неблагоприятным и недопустимым фактором, влияющим в первую очередь на качество труда.</w:t>
      </w:r>
    </w:p>
    <w:p w:rsidR="00A8748C" w:rsidRPr="007327ED" w:rsidRDefault="00A8748C" w:rsidP="007327ED">
      <w:pPr>
        <w:ind w:firstLine="709"/>
        <w:jc w:val="both"/>
        <w:rPr>
          <w:sz w:val="26"/>
          <w:szCs w:val="26"/>
        </w:rPr>
      </w:pPr>
      <w:r>
        <w:rPr>
          <w:sz w:val="26"/>
          <w:szCs w:val="26"/>
        </w:rPr>
        <w:t>Также изучается влияние на величину ФЗП таких факторов как численность работников и средняя заработная плата. Расчет влияния производится методами элиминирования.</w:t>
      </w:r>
    </w:p>
    <w:p w:rsidR="007327ED" w:rsidRDefault="007327ED" w:rsidP="007327ED">
      <w:pPr>
        <w:ind w:firstLine="709"/>
        <w:jc w:val="both"/>
        <w:rPr>
          <w:sz w:val="26"/>
          <w:szCs w:val="26"/>
        </w:rPr>
      </w:pPr>
    </w:p>
    <w:p w:rsidR="00162F00" w:rsidRPr="00162F00" w:rsidRDefault="00162F00" w:rsidP="00162F00">
      <w:pPr>
        <w:rPr>
          <w:b/>
          <w:sz w:val="26"/>
          <w:szCs w:val="26"/>
        </w:rPr>
      </w:pPr>
      <w:r w:rsidRPr="00162F00">
        <w:rPr>
          <w:b/>
          <w:sz w:val="26"/>
          <w:szCs w:val="26"/>
        </w:rPr>
        <w:t>5</w:t>
      </w:r>
      <w:r w:rsidRPr="00162F00">
        <w:rPr>
          <w:b/>
          <w:sz w:val="26"/>
          <w:szCs w:val="26"/>
        </w:rPr>
        <w:tab/>
        <w:t>Анализ основных сре</w:t>
      </w:r>
      <w:proofErr w:type="gramStart"/>
      <w:r w:rsidRPr="00162F00">
        <w:rPr>
          <w:b/>
          <w:sz w:val="26"/>
          <w:szCs w:val="26"/>
        </w:rPr>
        <w:t>дств в б</w:t>
      </w:r>
      <w:proofErr w:type="gramEnd"/>
      <w:r w:rsidRPr="00162F00">
        <w:rPr>
          <w:b/>
          <w:sz w:val="26"/>
          <w:szCs w:val="26"/>
        </w:rPr>
        <w:t>юджетных организациях</w:t>
      </w:r>
      <w:r w:rsidRPr="00162F00">
        <w:rPr>
          <w:b/>
          <w:sz w:val="26"/>
          <w:szCs w:val="26"/>
        </w:rPr>
        <w:tab/>
      </w:r>
    </w:p>
    <w:p w:rsidR="00162F00" w:rsidRDefault="00162F00" w:rsidP="00162F00">
      <w:pPr>
        <w:jc w:val="both"/>
        <w:rPr>
          <w:i/>
          <w:sz w:val="26"/>
          <w:szCs w:val="26"/>
        </w:rPr>
      </w:pPr>
      <w:r w:rsidRPr="00162F00">
        <w:rPr>
          <w:i/>
          <w:sz w:val="26"/>
          <w:szCs w:val="26"/>
        </w:rPr>
        <w:t>5.1</w:t>
      </w:r>
      <w:r w:rsidRPr="00162F00">
        <w:rPr>
          <w:i/>
          <w:sz w:val="26"/>
          <w:szCs w:val="26"/>
        </w:rPr>
        <w:tab/>
        <w:t>Задачи и источники информац</w:t>
      </w:r>
      <w:r>
        <w:rPr>
          <w:i/>
          <w:sz w:val="26"/>
          <w:szCs w:val="26"/>
        </w:rPr>
        <w:t>ии для анализа основных средств</w:t>
      </w:r>
    </w:p>
    <w:p w:rsidR="00162F00" w:rsidRPr="00162F00" w:rsidRDefault="00162F00" w:rsidP="00162F00">
      <w:pPr>
        <w:ind w:firstLine="709"/>
        <w:jc w:val="both"/>
        <w:rPr>
          <w:sz w:val="26"/>
          <w:szCs w:val="26"/>
        </w:rPr>
      </w:pPr>
      <w:r w:rsidRPr="00162F00">
        <w:rPr>
          <w:sz w:val="26"/>
          <w:szCs w:val="26"/>
        </w:rPr>
        <w:t>В процессе производства или оказания услуг основные средства</w:t>
      </w:r>
      <w:r w:rsidR="00CD6CB5">
        <w:rPr>
          <w:sz w:val="26"/>
          <w:szCs w:val="26"/>
        </w:rPr>
        <w:t xml:space="preserve"> (далее – ОС)</w:t>
      </w:r>
      <w:r w:rsidRPr="00162F00">
        <w:rPr>
          <w:sz w:val="26"/>
          <w:szCs w:val="26"/>
        </w:rPr>
        <w:t xml:space="preserve"> являются одним из важнейших факторов. Они значительно расширяют возможности человека в процессе труда (однако не могут существовать и без его участия).</w:t>
      </w:r>
    </w:p>
    <w:p w:rsidR="00162F00" w:rsidRPr="00162F00" w:rsidRDefault="00162F00" w:rsidP="00162F00">
      <w:pPr>
        <w:ind w:firstLine="709"/>
        <w:jc w:val="both"/>
        <w:rPr>
          <w:sz w:val="26"/>
          <w:szCs w:val="26"/>
        </w:rPr>
      </w:pPr>
      <w:r w:rsidRPr="00162F00">
        <w:rPr>
          <w:sz w:val="26"/>
          <w:szCs w:val="26"/>
        </w:rPr>
        <w:t>Основой функционирования сферы услуг и материально-технической базой бюджетных организаций являются основные непроизводственные фонды (в отличие от производственных фондов). Между производственными и непроизводственными фондами имеются существенные различия, которые в некоторой степени сказываются на процедуре проведения экономического анализа. Так, основные производственные фонды участвуют в создании материальных благ и по мере износа постепенно переносят свою стоимость на продукт труда в виде амортизации. Непроизводственные основные фонды не принимают непосредственное участие в производстве материальных благ, функционируют в качестве предметов длительного потребления, постепенно утрачивают свою стоимость и их обновление производится за счет средств государственного бюджета и внебюджетных источников. От наличия непроизводственных фондов, их состояния и степени использования во многом зависят объем и качество предоставляемых услуг (здоровье людей, образование, просвещение, наука и т.д.).</w:t>
      </w:r>
    </w:p>
    <w:p w:rsidR="00162F00" w:rsidRPr="00162F00" w:rsidRDefault="00162F00" w:rsidP="00162F00">
      <w:pPr>
        <w:ind w:firstLine="709"/>
        <w:jc w:val="both"/>
        <w:rPr>
          <w:sz w:val="26"/>
          <w:szCs w:val="26"/>
        </w:rPr>
      </w:pPr>
      <w:r w:rsidRPr="00162F00">
        <w:rPr>
          <w:sz w:val="26"/>
          <w:szCs w:val="26"/>
        </w:rPr>
        <w:t>Значение анализа основных средств заключается в том, что с его помощью можно определить пути повышения эффективности использования объектов основных средств, наметить мероприятия по улучшению их состояния и сохранности.</w:t>
      </w:r>
    </w:p>
    <w:p w:rsidR="00162F00" w:rsidRPr="00162F00" w:rsidRDefault="00162F00" w:rsidP="00162F00">
      <w:pPr>
        <w:ind w:firstLine="709"/>
        <w:jc w:val="both"/>
        <w:rPr>
          <w:sz w:val="26"/>
          <w:szCs w:val="26"/>
        </w:rPr>
      </w:pPr>
      <w:r w:rsidRPr="00162F00">
        <w:rPr>
          <w:sz w:val="26"/>
          <w:szCs w:val="26"/>
        </w:rPr>
        <w:t>Основными задачами анализа основных средств выступают:</w:t>
      </w:r>
    </w:p>
    <w:p w:rsidR="00162F00" w:rsidRPr="00162F00" w:rsidRDefault="00162F00" w:rsidP="00162F00">
      <w:pPr>
        <w:ind w:firstLine="709"/>
        <w:jc w:val="both"/>
        <w:rPr>
          <w:sz w:val="26"/>
          <w:szCs w:val="26"/>
        </w:rPr>
      </w:pPr>
      <w:r w:rsidRPr="00162F00">
        <w:rPr>
          <w:sz w:val="26"/>
          <w:szCs w:val="26"/>
        </w:rPr>
        <w:lastRenderedPageBreak/>
        <w:t>Изучение состава и структуры основных средств, а также их изменения (движения);</w:t>
      </w:r>
    </w:p>
    <w:p w:rsidR="00162F00" w:rsidRPr="00162F00" w:rsidRDefault="00162F00" w:rsidP="00162F00">
      <w:pPr>
        <w:ind w:firstLine="709"/>
        <w:jc w:val="both"/>
        <w:rPr>
          <w:sz w:val="26"/>
          <w:szCs w:val="26"/>
        </w:rPr>
      </w:pPr>
      <w:r w:rsidRPr="00162F00">
        <w:rPr>
          <w:sz w:val="26"/>
          <w:szCs w:val="26"/>
        </w:rPr>
        <w:t>Оценка технического состояния основных средств;</w:t>
      </w:r>
    </w:p>
    <w:p w:rsidR="00162F00" w:rsidRPr="00162F00" w:rsidRDefault="00162F00" w:rsidP="00162F00">
      <w:pPr>
        <w:ind w:firstLine="709"/>
        <w:jc w:val="both"/>
        <w:rPr>
          <w:sz w:val="26"/>
          <w:szCs w:val="26"/>
        </w:rPr>
      </w:pPr>
      <w:r w:rsidRPr="00162F00">
        <w:rPr>
          <w:sz w:val="26"/>
          <w:szCs w:val="26"/>
        </w:rPr>
        <w:t>Установление обеспеченности учреждений и их структурных подразделений основными фондами (соответствия величины, состава и технического уровня фондов реальной потребности в них);</w:t>
      </w:r>
    </w:p>
    <w:p w:rsidR="00162F00" w:rsidRPr="00162F00" w:rsidRDefault="00162F00" w:rsidP="00162F00">
      <w:pPr>
        <w:ind w:firstLine="709"/>
        <w:jc w:val="both"/>
        <w:rPr>
          <w:sz w:val="26"/>
          <w:szCs w:val="26"/>
        </w:rPr>
      </w:pPr>
      <w:r w:rsidRPr="00162F00">
        <w:rPr>
          <w:sz w:val="26"/>
          <w:szCs w:val="26"/>
        </w:rPr>
        <w:t>Оценка правильности и обоснованности списания объектов основных средств;</w:t>
      </w:r>
    </w:p>
    <w:p w:rsidR="00162F00" w:rsidRPr="00162F00" w:rsidRDefault="00162F00" w:rsidP="00162F00">
      <w:pPr>
        <w:ind w:firstLine="709"/>
        <w:jc w:val="both"/>
        <w:rPr>
          <w:sz w:val="26"/>
          <w:szCs w:val="26"/>
        </w:rPr>
      </w:pPr>
      <w:r w:rsidRPr="00162F00">
        <w:rPr>
          <w:sz w:val="26"/>
          <w:szCs w:val="26"/>
        </w:rPr>
        <w:t>Определение влияния использования основных средств на конечный результат работы учреждения.</w:t>
      </w:r>
    </w:p>
    <w:p w:rsidR="00162F00" w:rsidRPr="00162F00" w:rsidRDefault="00162F00" w:rsidP="00162F00">
      <w:pPr>
        <w:ind w:firstLine="709"/>
        <w:jc w:val="both"/>
        <w:rPr>
          <w:sz w:val="26"/>
          <w:szCs w:val="26"/>
        </w:rPr>
      </w:pPr>
      <w:r w:rsidRPr="00162F00">
        <w:rPr>
          <w:sz w:val="26"/>
          <w:szCs w:val="26"/>
        </w:rPr>
        <w:t>Источниками информации для проведения анализа основных средств являются:</w:t>
      </w:r>
    </w:p>
    <w:p w:rsidR="00162F00" w:rsidRPr="00162F00" w:rsidRDefault="00162F00" w:rsidP="00162F00">
      <w:pPr>
        <w:ind w:firstLine="709"/>
        <w:jc w:val="both"/>
        <w:rPr>
          <w:sz w:val="26"/>
          <w:szCs w:val="26"/>
        </w:rPr>
      </w:pPr>
      <w:r w:rsidRPr="00162F00">
        <w:rPr>
          <w:sz w:val="26"/>
          <w:szCs w:val="26"/>
        </w:rPr>
        <w:t>Бухгалтерский баланс (ф</w:t>
      </w:r>
      <w:r>
        <w:rPr>
          <w:sz w:val="26"/>
          <w:szCs w:val="26"/>
        </w:rPr>
        <w:t>.</w:t>
      </w:r>
      <w:r w:rsidRPr="00162F00">
        <w:rPr>
          <w:sz w:val="26"/>
          <w:szCs w:val="26"/>
        </w:rPr>
        <w:t xml:space="preserve"> № 1);</w:t>
      </w:r>
    </w:p>
    <w:p w:rsidR="00162F00" w:rsidRPr="00162F00" w:rsidRDefault="00162F00" w:rsidP="00162F00">
      <w:pPr>
        <w:ind w:firstLine="709"/>
        <w:jc w:val="both"/>
        <w:rPr>
          <w:sz w:val="26"/>
          <w:szCs w:val="26"/>
        </w:rPr>
      </w:pPr>
      <w:r w:rsidRPr="00162F00">
        <w:rPr>
          <w:sz w:val="26"/>
          <w:szCs w:val="26"/>
        </w:rPr>
        <w:t>Отчет о движении основных средств (ф</w:t>
      </w:r>
      <w:r>
        <w:rPr>
          <w:sz w:val="26"/>
          <w:szCs w:val="26"/>
        </w:rPr>
        <w:t>.</w:t>
      </w:r>
      <w:r w:rsidRPr="00162F00">
        <w:rPr>
          <w:sz w:val="26"/>
          <w:szCs w:val="26"/>
        </w:rPr>
        <w:t xml:space="preserve"> № 5);</w:t>
      </w:r>
    </w:p>
    <w:p w:rsidR="00162F00" w:rsidRPr="00162F00" w:rsidRDefault="00162F00" w:rsidP="00162F00">
      <w:pPr>
        <w:ind w:firstLine="709"/>
        <w:jc w:val="both"/>
        <w:rPr>
          <w:sz w:val="26"/>
          <w:szCs w:val="26"/>
        </w:rPr>
      </w:pPr>
      <w:r w:rsidRPr="00162F00">
        <w:rPr>
          <w:sz w:val="26"/>
          <w:szCs w:val="26"/>
        </w:rPr>
        <w:t>Бюджетная смета;</w:t>
      </w:r>
    </w:p>
    <w:p w:rsidR="00162F00" w:rsidRPr="00162F00" w:rsidRDefault="00162F00" w:rsidP="00162F00">
      <w:pPr>
        <w:ind w:firstLine="709"/>
        <w:jc w:val="both"/>
        <w:rPr>
          <w:sz w:val="26"/>
          <w:szCs w:val="26"/>
        </w:rPr>
      </w:pPr>
      <w:r w:rsidRPr="00162F00">
        <w:rPr>
          <w:sz w:val="26"/>
          <w:szCs w:val="26"/>
        </w:rPr>
        <w:t>Акты о списании основных сре</w:t>
      </w:r>
      <w:proofErr w:type="gramStart"/>
      <w:r w:rsidRPr="00162F00">
        <w:rPr>
          <w:sz w:val="26"/>
          <w:szCs w:val="26"/>
        </w:rPr>
        <w:t>дств с б</w:t>
      </w:r>
      <w:proofErr w:type="gramEnd"/>
      <w:r w:rsidRPr="00162F00">
        <w:rPr>
          <w:sz w:val="26"/>
          <w:szCs w:val="26"/>
        </w:rPr>
        <w:t>аланса учреждения;</w:t>
      </w:r>
    </w:p>
    <w:p w:rsidR="00162F00" w:rsidRPr="00162F00" w:rsidRDefault="00162F00" w:rsidP="00162F00">
      <w:pPr>
        <w:ind w:firstLine="709"/>
        <w:jc w:val="both"/>
        <w:rPr>
          <w:sz w:val="26"/>
          <w:szCs w:val="26"/>
        </w:rPr>
      </w:pPr>
      <w:r w:rsidRPr="00162F00">
        <w:rPr>
          <w:sz w:val="26"/>
          <w:szCs w:val="26"/>
        </w:rPr>
        <w:t>Ведомость инвентаризации основных средств;</w:t>
      </w:r>
    </w:p>
    <w:p w:rsidR="00162F00" w:rsidRPr="00162F00" w:rsidRDefault="00162F00" w:rsidP="00162F00">
      <w:pPr>
        <w:ind w:firstLine="709"/>
        <w:jc w:val="both"/>
        <w:rPr>
          <w:sz w:val="26"/>
          <w:szCs w:val="26"/>
        </w:rPr>
      </w:pPr>
      <w:r w:rsidRPr="00162F00">
        <w:rPr>
          <w:sz w:val="26"/>
          <w:szCs w:val="26"/>
        </w:rPr>
        <w:t>Данные синтетического учета основных средств (мемориальные ордера, записи в книге «Журнал-Главная», оборотные ведомости и др.);</w:t>
      </w:r>
    </w:p>
    <w:p w:rsidR="00162F00" w:rsidRPr="00162F00" w:rsidRDefault="00162F00" w:rsidP="00162F00">
      <w:pPr>
        <w:ind w:firstLine="709"/>
        <w:jc w:val="both"/>
        <w:rPr>
          <w:sz w:val="26"/>
          <w:szCs w:val="26"/>
        </w:rPr>
      </w:pPr>
      <w:r w:rsidRPr="00162F00">
        <w:rPr>
          <w:sz w:val="26"/>
          <w:szCs w:val="26"/>
        </w:rPr>
        <w:t>Данные аналитического учета основных средств (инвентарные карточки учета основных средств; инвентарные списки и т.д.);</w:t>
      </w:r>
    </w:p>
    <w:p w:rsidR="00162F00" w:rsidRPr="00162F00" w:rsidRDefault="00162F00" w:rsidP="00162F00">
      <w:pPr>
        <w:ind w:firstLine="709"/>
        <w:jc w:val="both"/>
        <w:rPr>
          <w:sz w:val="26"/>
          <w:szCs w:val="26"/>
        </w:rPr>
      </w:pPr>
      <w:r w:rsidRPr="00162F00">
        <w:rPr>
          <w:sz w:val="26"/>
          <w:szCs w:val="26"/>
        </w:rPr>
        <w:t>Материалы специальных обследований, проверок и ревизий;</w:t>
      </w:r>
    </w:p>
    <w:p w:rsidR="00162F00" w:rsidRPr="00162F00" w:rsidRDefault="00162F00" w:rsidP="00CD6CB5">
      <w:pPr>
        <w:ind w:firstLine="709"/>
        <w:jc w:val="both"/>
        <w:rPr>
          <w:sz w:val="26"/>
          <w:szCs w:val="26"/>
        </w:rPr>
      </w:pPr>
      <w:r w:rsidRPr="00162F00">
        <w:rPr>
          <w:sz w:val="26"/>
          <w:szCs w:val="26"/>
        </w:rPr>
        <w:t>Технически</w:t>
      </w:r>
      <w:r w:rsidR="00CD6CB5">
        <w:rPr>
          <w:sz w:val="26"/>
          <w:szCs w:val="26"/>
        </w:rPr>
        <w:t xml:space="preserve">е паспорта </w:t>
      </w:r>
      <w:proofErr w:type="gramStart"/>
      <w:r w:rsidR="00CD6CB5">
        <w:rPr>
          <w:sz w:val="26"/>
          <w:szCs w:val="26"/>
        </w:rPr>
        <w:t>на</w:t>
      </w:r>
      <w:proofErr w:type="gramEnd"/>
      <w:r w:rsidR="00CD6CB5">
        <w:rPr>
          <w:sz w:val="26"/>
          <w:szCs w:val="26"/>
        </w:rPr>
        <w:t xml:space="preserve"> основные средств и</w:t>
      </w:r>
      <w:r w:rsidRPr="00162F00">
        <w:rPr>
          <w:sz w:val="26"/>
          <w:szCs w:val="26"/>
        </w:rPr>
        <w:t xml:space="preserve"> др.</w:t>
      </w:r>
    </w:p>
    <w:p w:rsidR="00162F00" w:rsidRPr="00162F00" w:rsidRDefault="00162F00" w:rsidP="00162F00">
      <w:pPr>
        <w:ind w:firstLine="709"/>
        <w:jc w:val="both"/>
        <w:rPr>
          <w:sz w:val="26"/>
          <w:szCs w:val="26"/>
        </w:rPr>
      </w:pPr>
    </w:p>
    <w:p w:rsidR="00162F00" w:rsidRPr="00162F00" w:rsidRDefault="00162F00" w:rsidP="00162F00">
      <w:pPr>
        <w:jc w:val="both"/>
        <w:rPr>
          <w:i/>
          <w:sz w:val="26"/>
          <w:szCs w:val="26"/>
        </w:rPr>
      </w:pPr>
      <w:r w:rsidRPr="00162F00">
        <w:rPr>
          <w:i/>
          <w:sz w:val="26"/>
          <w:szCs w:val="26"/>
        </w:rPr>
        <w:t>5.2</w:t>
      </w:r>
      <w:r w:rsidRPr="00162F00">
        <w:rPr>
          <w:i/>
          <w:sz w:val="26"/>
          <w:szCs w:val="26"/>
        </w:rPr>
        <w:tab/>
        <w:t>Анализ состава и структуры основных средств.</w:t>
      </w:r>
      <w:r w:rsidRPr="00162F00">
        <w:rPr>
          <w:i/>
          <w:sz w:val="26"/>
          <w:szCs w:val="26"/>
        </w:rPr>
        <w:tab/>
      </w:r>
    </w:p>
    <w:p w:rsidR="00CD6CB5" w:rsidRPr="00CD6CB5" w:rsidRDefault="00CD6CB5" w:rsidP="00CD6CB5">
      <w:pPr>
        <w:ind w:firstLine="709"/>
        <w:jc w:val="both"/>
        <w:rPr>
          <w:sz w:val="26"/>
          <w:szCs w:val="26"/>
        </w:rPr>
      </w:pPr>
      <w:r w:rsidRPr="00CD6CB5">
        <w:rPr>
          <w:sz w:val="26"/>
          <w:szCs w:val="26"/>
        </w:rPr>
        <w:t>Анализ ОС, как правило, начинают с изучения их натурально-вещественного содержания (т.е. состава) и процентного отношения отдельных видов ОС к общей сумме (структуры).</w:t>
      </w:r>
    </w:p>
    <w:p w:rsidR="00CD6CB5" w:rsidRPr="00CD6CB5" w:rsidRDefault="00CD6CB5" w:rsidP="00CD6CB5">
      <w:pPr>
        <w:ind w:firstLine="709"/>
        <w:jc w:val="both"/>
        <w:rPr>
          <w:sz w:val="26"/>
          <w:szCs w:val="26"/>
        </w:rPr>
      </w:pPr>
      <w:r w:rsidRPr="00CD6CB5">
        <w:rPr>
          <w:sz w:val="26"/>
          <w:szCs w:val="26"/>
        </w:rPr>
        <w:t>Анализ состава  и структуры основных сре</w:t>
      </w:r>
      <w:proofErr w:type="gramStart"/>
      <w:r w:rsidRPr="00CD6CB5">
        <w:rPr>
          <w:sz w:val="26"/>
          <w:szCs w:val="26"/>
        </w:rPr>
        <w:t>дств пр</w:t>
      </w:r>
      <w:proofErr w:type="gramEnd"/>
      <w:r w:rsidRPr="00CD6CB5">
        <w:rPr>
          <w:sz w:val="26"/>
          <w:szCs w:val="26"/>
        </w:rPr>
        <w:t>едполагает установление наличия ОС по группам на начало и конец исследуемого периода (нескольких периодов), характеристику наличных групп по их целям и свойствам, изменение остатков ОС.</w:t>
      </w:r>
    </w:p>
    <w:p w:rsidR="00CD6CB5" w:rsidRPr="00CD6CB5" w:rsidRDefault="00CD6CB5" w:rsidP="00CD6CB5">
      <w:pPr>
        <w:ind w:firstLine="709"/>
        <w:jc w:val="both"/>
        <w:rPr>
          <w:sz w:val="26"/>
          <w:szCs w:val="26"/>
        </w:rPr>
      </w:pPr>
      <w:r w:rsidRPr="00CD6CB5">
        <w:rPr>
          <w:sz w:val="26"/>
          <w:szCs w:val="26"/>
        </w:rPr>
        <w:t xml:space="preserve">Для проведения анализа состава и структуры необходима обоснованная классификация ОС. Для целей АХД наиболее часто используются </w:t>
      </w:r>
      <w:r>
        <w:rPr>
          <w:sz w:val="26"/>
          <w:szCs w:val="26"/>
        </w:rPr>
        <w:t>две</w:t>
      </w:r>
      <w:r w:rsidRPr="00CD6CB5">
        <w:rPr>
          <w:sz w:val="26"/>
          <w:szCs w:val="26"/>
        </w:rPr>
        <w:t xml:space="preserve"> классификации</w:t>
      </w:r>
      <w:r>
        <w:rPr>
          <w:sz w:val="26"/>
          <w:szCs w:val="26"/>
        </w:rPr>
        <w:t>:</w:t>
      </w:r>
      <w:r w:rsidRPr="00CD6CB5">
        <w:rPr>
          <w:sz w:val="26"/>
          <w:szCs w:val="26"/>
        </w:rPr>
        <w:t xml:space="preserve"> 1- </w:t>
      </w:r>
      <w:r>
        <w:rPr>
          <w:sz w:val="26"/>
          <w:szCs w:val="26"/>
        </w:rPr>
        <w:t>к</w:t>
      </w:r>
      <w:r w:rsidRPr="00CD6CB5">
        <w:rPr>
          <w:sz w:val="26"/>
          <w:szCs w:val="26"/>
        </w:rPr>
        <w:t xml:space="preserve">лассификация ОС по их видам и назначению, которая положена в основу выделения счетов (здания, сооружения, транспортные средства и т.д.). </w:t>
      </w:r>
      <w:r>
        <w:rPr>
          <w:sz w:val="26"/>
          <w:szCs w:val="26"/>
        </w:rPr>
        <w:t>2 - п</w:t>
      </w:r>
      <w:r w:rsidRPr="00CD6CB5">
        <w:rPr>
          <w:sz w:val="26"/>
          <w:szCs w:val="26"/>
        </w:rPr>
        <w:t>о признаку влияния на выполнение основных функций ОС классифицируются на активную и пассивную часть. Такая группировка в известном смысле носит условный характер и зависит от специфики и рода деятельности учреждения. К активной части ОС относятся объекты, которые используются непо</w:t>
      </w:r>
      <w:r>
        <w:rPr>
          <w:sz w:val="26"/>
          <w:szCs w:val="26"/>
        </w:rPr>
        <w:t xml:space="preserve">средственно для оказания услуг. </w:t>
      </w:r>
      <w:r w:rsidRPr="00CD6CB5">
        <w:rPr>
          <w:sz w:val="26"/>
          <w:szCs w:val="26"/>
        </w:rPr>
        <w:t>К пассивной части ОС относят те объекты (здания, сооружения, транспортные средства, передаточные устройства, хозяйственный инвентарь и т.д.), которые призваны создавать благоприятные условия для нормальной работы учреждения. При этом по общему правилу высокий удельный вес Активной части и его увеличение оцениваются положительно.</w:t>
      </w:r>
    </w:p>
    <w:p w:rsidR="00CD6CB5" w:rsidRPr="00CD6CB5" w:rsidRDefault="00CD6CB5" w:rsidP="00CD6CB5">
      <w:pPr>
        <w:ind w:firstLine="709"/>
        <w:jc w:val="both"/>
        <w:rPr>
          <w:sz w:val="26"/>
          <w:szCs w:val="26"/>
        </w:rPr>
      </w:pPr>
      <w:r w:rsidRPr="00CD6CB5">
        <w:rPr>
          <w:sz w:val="26"/>
          <w:szCs w:val="26"/>
        </w:rPr>
        <w:lastRenderedPageBreak/>
        <w:t>Для характеристики состава ОС могут быть применены и другие признаки классификации.</w:t>
      </w:r>
    </w:p>
    <w:p w:rsidR="00CD6CB5" w:rsidRPr="00CD6CB5" w:rsidRDefault="00CD6CB5" w:rsidP="00CD6CB5">
      <w:pPr>
        <w:ind w:firstLine="709"/>
        <w:jc w:val="both"/>
        <w:rPr>
          <w:sz w:val="26"/>
          <w:szCs w:val="26"/>
        </w:rPr>
      </w:pPr>
      <w:r w:rsidRPr="00CD6CB5">
        <w:rPr>
          <w:sz w:val="26"/>
          <w:szCs w:val="26"/>
        </w:rPr>
        <w:t>Для проведения анализа по видам ОС можно использовать данные Бухгалтерского баланса, Отчета о движении основных средств, оборотных ведомостей и др. за ряд лет. Сопоставляются данные на разные даты, выявляется их абсолютное и относительное отклонение, как по суммам, так и по удельному весу.</w:t>
      </w:r>
    </w:p>
    <w:p w:rsidR="00CD6CB5" w:rsidRDefault="00CD6CB5" w:rsidP="00CD6CB5">
      <w:pPr>
        <w:ind w:firstLine="709"/>
        <w:jc w:val="both"/>
        <w:rPr>
          <w:sz w:val="26"/>
          <w:szCs w:val="26"/>
        </w:rPr>
      </w:pPr>
      <w:r w:rsidRPr="00CD6CB5">
        <w:rPr>
          <w:sz w:val="26"/>
          <w:szCs w:val="26"/>
        </w:rPr>
        <w:t>При анализе объекты основных средств важно изучить не только в стоимостной оценке, но и с количественной и качественно</w:t>
      </w:r>
      <w:r>
        <w:rPr>
          <w:sz w:val="26"/>
          <w:szCs w:val="26"/>
        </w:rPr>
        <w:t>й точки зрения.</w:t>
      </w:r>
    </w:p>
    <w:p w:rsidR="00CD6CB5" w:rsidRPr="00CD6CB5" w:rsidRDefault="00CD6CB5" w:rsidP="00CD6CB5">
      <w:pPr>
        <w:ind w:firstLine="709"/>
        <w:jc w:val="both"/>
        <w:rPr>
          <w:sz w:val="26"/>
          <w:szCs w:val="26"/>
        </w:rPr>
      </w:pPr>
      <w:r w:rsidRPr="00CD6CB5">
        <w:rPr>
          <w:sz w:val="26"/>
          <w:szCs w:val="26"/>
        </w:rPr>
        <w:t>Оценку наличия и движения основных средств учреждения следует проводить не только за определенный отчетный год, но и за ряд лет, что имеет целью выявление долговременных тенденций стоимости динамики сре</w:t>
      </w:r>
      <w:proofErr w:type="gramStart"/>
      <w:r w:rsidRPr="00CD6CB5">
        <w:rPr>
          <w:sz w:val="26"/>
          <w:szCs w:val="26"/>
        </w:rPr>
        <w:t>дств тр</w:t>
      </w:r>
      <w:proofErr w:type="gramEnd"/>
      <w:r w:rsidRPr="00CD6CB5">
        <w:rPr>
          <w:sz w:val="26"/>
          <w:szCs w:val="26"/>
        </w:rPr>
        <w:t>уда работников бюджетного учреждения. Особенностью такого хронологического анализа основных средств является обеспечение сопоставимости исходных данных о среднегодовой стоимости основных средств, которая достигается при помощи переоценок и индексации.</w:t>
      </w:r>
    </w:p>
    <w:p w:rsidR="00CD6CB5" w:rsidRPr="00CD6CB5" w:rsidRDefault="00CD6CB5" w:rsidP="00CD6CB5">
      <w:pPr>
        <w:ind w:firstLine="709"/>
        <w:jc w:val="both"/>
        <w:rPr>
          <w:sz w:val="26"/>
          <w:szCs w:val="26"/>
        </w:rPr>
      </w:pPr>
    </w:p>
    <w:p w:rsidR="00162F00" w:rsidRPr="00162F00" w:rsidRDefault="00162F00" w:rsidP="00162F00">
      <w:pPr>
        <w:jc w:val="both"/>
        <w:rPr>
          <w:i/>
          <w:sz w:val="26"/>
          <w:szCs w:val="26"/>
        </w:rPr>
      </w:pPr>
      <w:r w:rsidRPr="00162F00">
        <w:rPr>
          <w:i/>
          <w:sz w:val="26"/>
          <w:szCs w:val="26"/>
        </w:rPr>
        <w:t>5.3</w:t>
      </w:r>
      <w:r w:rsidRPr="00162F00">
        <w:rPr>
          <w:i/>
          <w:sz w:val="26"/>
          <w:szCs w:val="26"/>
        </w:rPr>
        <w:tab/>
        <w:t xml:space="preserve">Анализ технического состояния </w:t>
      </w:r>
      <w:r w:rsidRPr="00162F00">
        <w:rPr>
          <w:i/>
          <w:sz w:val="26"/>
          <w:szCs w:val="26"/>
        </w:rPr>
        <w:tab/>
      </w:r>
    </w:p>
    <w:p w:rsidR="00CD6CB5" w:rsidRPr="00CD6CB5" w:rsidRDefault="00CD6CB5" w:rsidP="00CD6CB5">
      <w:pPr>
        <w:ind w:firstLine="709"/>
        <w:jc w:val="both"/>
        <w:rPr>
          <w:sz w:val="26"/>
          <w:szCs w:val="26"/>
        </w:rPr>
      </w:pPr>
      <w:r w:rsidRPr="00CD6CB5">
        <w:rPr>
          <w:sz w:val="26"/>
          <w:szCs w:val="26"/>
        </w:rPr>
        <w:t>В процессе эксплуатации основные средства постепенно изнашиваются, то есть утрачивают свои первоначальные свойства, физические качества, технико-эксплуатационные возможности, вследствие чего уменьшается их потребительская стоимость.</w:t>
      </w:r>
    </w:p>
    <w:p w:rsidR="00CD6CB5" w:rsidRPr="00CD6CB5" w:rsidRDefault="00CD6CB5" w:rsidP="00CD6CB5">
      <w:pPr>
        <w:ind w:firstLine="709"/>
        <w:jc w:val="both"/>
        <w:rPr>
          <w:sz w:val="26"/>
          <w:szCs w:val="26"/>
        </w:rPr>
      </w:pPr>
      <w:r w:rsidRPr="00CD6CB5">
        <w:rPr>
          <w:sz w:val="26"/>
          <w:szCs w:val="26"/>
        </w:rPr>
        <w:t xml:space="preserve">Необходимо иметь в виду, что износ основных средств учреждений и организаций, состоящих на бюджете, отличается от процесса износа основных производственных фондов. Если основные фонды материальной сферы, перенося по частям свою стоимость на готовую продукцию, формируют источник своего возмещения, то непроизводственные основные средства бюджетных учреждений возмещаются за счет бюджетных и внебюджетных источников. </w:t>
      </w:r>
    </w:p>
    <w:p w:rsidR="00CD6CB5" w:rsidRPr="00CD6CB5" w:rsidRDefault="00CD6CB5" w:rsidP="00CD6CB5">
      <w:pPr>
        <w:ind w:firstLine="709"/>
        <w:jc w:val="both"/>
        <w:rPr>
          <w:sz w:val="26"/>
          <w:szCs w:val="26"/>
        </w:rPr>
      </w:pPr>
      <w:r w:rsidRPr="00CD6CB5">
        <w:rPr>
          <w:sz w:val="26"/>
          <w:szCs w:val="26"/>
        </w:rPr>
        <w:t xml:space="preserve">Обобщающими показателями состояния основных средств являются коэффициенты износа и годности. Для их расчета в качестве основного источника информации используются накопительная ведомость начисления </w:t>
      </w:r>
      <w:r>
        <w:rPr>
          <w:sz w:val="26"/>
          <w:szCs w:val="26"/>
        </w:rPr>
        <w:t>амортизации</w:t>
      </w:r>
      <w:r w:rsidRPr="00CD6CB5">
        <w:rPr>
          <w:sz w:val="26"/>
          <w:szCs w:val="26"/>
        </w:rPr>
        <w:t xml:space="preserve">, а также данные бухгалтерского баланса ф. № 1. </w:t>
      </w:r>
    </w:p>
    <w:p w:rsidR="00CD6CB5" w:rsidRPr="00CD6CB5" w:rsidRDefault="00CD6CB5" w:rsidP="00CD6CB5">
      <w:pPr>
        <w:ind w:firstLine="709"/>
        <w:jc w:val="both"/>
        <w:rPr>
          <w:sz w:val="26"/>
          <w:szCs w:val="26"/>
        </w:rPr>
      </w:pPr>
      <w:r w:rsidRPr="00CD6CB5">
        <w:rPr>
          <w:sz w:val="26"/>
          <w:szCs w:val="26"/>
        </w:rPr>
        <w:t>Коэффициент износа исчисляется как отношение суммы накопленной амортизации к первоначальной (восстановительной) стоимости основных средств:</w:t>
      </w:r>
    </w:p>
    <w:p w:rsidR="00CD6CB5" w:rsidRPr="00CD6CB5" w:rsidRDefault="00CD6CB5" w:rsidP="00CD6CB5">
      <w:pPr>
        <w:ind w:firstLine="709"/>
        <w:jc w:val="both"/>
        <w:rPr>
          <w:sz w:val="26"/>
          <w:szCs w:val="26"/>
        </w:rPr>
      </w:pPr>
      <w:proofErr w:type="spellStart"/>
      <w:r w:rsidRPr="00CD6CB5">
        <w:rPr>
          <w:sz w:val="26"/>
          <w:szCs w:val="26"/>
        </w:rPr>
        <w:t>Киз</w:t>
      </w:r>
      <w:proofErr w:type="spellEnd"/>
      <w:proofErr w:type="gramStart"/>
      <w:r w:rsidRPr="00CD6CB5">
        <w:rPr>
          <w:sz w:val="26"/>
          <w:szCs w:val="26"/>
        </w:rPr>
        <w:t xml:space="preserve"> = И</w:t>
      </w:r>
      <w:proofErr w:type="gramEnd"/>
      <w:r w:rsidRPr="00CD6CB5">
        <w:rPr>
          <w:sz w:val="26"/>
          <w:szCs w:val="26"/>
        </w:rPr>
        <w:t xml:space="preserve"> / Ф 100, </w:t>
      </w:r>
    </w:p>
    <w:p w:rsidR="00CD6CB5" w:rsidRPr="00CD6CB5" w:rsidRDefault="00CD6CB5" w:rsidP="00CD6CB5">
      <w:pPr>
        <w:ind w:firstLine="709"/>
        <w:jc w:val="both"/>
        <w:rPr>
          <w:sz w:val="26"/>
          <w:szCs w:val="26"/>
        </w:rPr>
      </w:pPr>
      <w:r w:rsidRPr="00CD6CB5">
        <w:rPr>
          <w:sz w:val="26"/>
          <w:szCs w:val="26"/>
        </w:rPr>
        <w:t>где</w:t>
      </w:r>
      <w:proofErr w:type="gramStart"/>
      <w:r w:rsidRPr="00CD6CB5">
        <w:rPr>
          <w:sz w:val="26"/>
          <w:szCs w:val="26"/>
        </w:rPr>
        <w:t xml:space="preserve"> И</w:t>
      </w:r>
      <w:proofErr w:type="gramEnd"/>
      <w:r w:rsidRPr="00CD6CB5">
        <w:rPr>
          <w:sz w:val="26"/>
          <w:szCs w:val="26"/>
        </w:rPr>
        <w:t xml:space="preserve"> — сумма начисленного износа основных средств, тыс. руб.;</w:t>
      </w:r>
    </w:p>
    <w:p w:rsidR="00CD6CB5" w:rsidRPr="00CD6CB5" w:rsidRDefault="00CD6CB5" w:rsidP="00CD6CB5">
      <w:pPr>
        <w:ind w:firstLine="709"/>
        <w:jc w:val="both"/>
        <w:rPr>
          <w:sz w:val="26"/>
          <w:szCs w:val="26"/>
        </w:rPr>
      </w:pPr>
      <w:r w:rsidRPr="00CD6CB5">
        <w:rPr>
          <w:sz w:val="26"/>
          <w:szCs w:val="26"/>
        </w:rPr>
        <w:t>Ф — стоимость основных средств, тыс. руб.</w:t>
      </w:r>
    </w:p>
    <w:p w:rsidR="00CD6CB5" w:rsidRPr="00CD6CB5" w:rsidRDefault="00CD6CB5" w:rsidP="00CD6CB5">
      <w:pPr>
        <w:ind w:firstLine="709"/>
        <w:jc w:val="both"/>
        <w:rPr>
          <w:sz w:val="26"/>
          <w:szCs w:val="26"/>
        </w:rPr>
      </w:pPr>
      <w:r w:rsidRPr="00CD6CB5">
        <w:rPr>
          <w:sz w:val="26"/>
          <w:szCs w:val="26"/>
        </w:rPr>
        <w:t xml:space="preserve">Этот показатель отражает состояние изношенности объектов основных средств и позволяет сделать предварительные выводы о необходимости их обновления. </w:t>
      </w:r>
    </w:p>
    <w:p w:rsidR="00CD6CB5" w:rsidRPr="00CD6CB5" w:rsidRDefault="00CD6CB5" w:rsidP="00CD6CB5">
      <w:pPr>
        <w:ind w:firstLine="709"/>
        <w:jc w:val="both"/>
        <w:rPr>
          <w:sz w:val="26"/>
          <w:szCs w:val="26"/>
        </w:rPr>
      </w:pPr>
      <w:r w:rsidRPr="00CD6CB5">
        <w:rPr>
          <w:sz w:val="26"/>
          <w:szCs w:val="26"/>
        </w:rPr>
        <w:t xml:space="preserve">Коэффициент годности — это отношение остаточной стоимости основных средств </w:t>
      </w:r>
      <w:proofErr w:type="gramStart"/>
      <w:r w:rsidRPr="00CD6CB5">
        <w:rPr>
          <w:sz w:val="26"/>
          <w:szCs w:val="26"/>
        </w:rPr>
        <w:t>к</w:t>
      </w:r>
      <w:proofErr w:type="gramEnd"/>
      <w:r w:rsidRPr="00CD6CB5">
        <w:rPr>
          <w:sz w:val="26"/>
          <w:szCs w:val="26"/>
        </w:rPr>
        <w:t xml:space="preserve"> первоначальной (восстановительной) или, другими словами, это разница между единицей (100 %) и коэффициентом износа:</w:t>
      </w:r>
    </w:p>
    <w:p w:rsidR="00CD6CB5" w:rsidRPr="00CD6CB5" w:rsidRDefault="00CD6CB5" w:rsidP="00CD6CB5">
      <w:pPr>
        <w:ind w:firstLine="709"/>
        <w:jc w:val="both"/>
        <w:rPr>
          <w:sz w:val="26"/>
          <w:szCs w:val="26"/>
        </w:rPr>
      </w:pPr>
      <w:proofErr w:type="gramStart"/>
      <w:r w:rsidRPr="00CD6CB5">
        <w:rPr>
          <w:sz w:val="26"/>
          <w:szCs w:val="26"/>
        </w:rPr>
        <w:t>Кг</w:t>
      </w:r>
      <w:proofErr w:type="gramEnd"/>
      <w:r w:rsidRPr="00CD6CB5">
        <w:rPr>
          <w:sz w:val="26"/>
          <w:szCs w:val="26"/>
        </w:rPr>
        <w:t xml:space="preserve"> = </w:t>
      </w:r>
      <w:proofErr w:type="spellStart"/>
      <w:r w:rsidRPr="00CD6CB5">
        <w:rPr>
          <w:sz w:val="26"/>
          <w:szCs w:val="26"/>
        </w:rPr>
        <w:t>Фо</w:t>
      </w:r>
      <w:proofErr w:type="spellEnd"/>
      <w:r w:rsidRPr="00CD6CB5">
        <w:rPr>
          <w:sz w:val="26"/>
          <w:szCs w:val="26"/>
        </w:rPr>
        <w:t xml:space="preserve"> /Ф 100 = 100 - </w:t>
      </w:r>
      <w:proofErr w:type="spellStart"/>
      <w:r w:rsidRPr="00CD6CB5">
        <w:rPr>
          <w:sz w:val="26"/>
          <w:szCs w:val="26"/>
        </w:rPr>
        <w:t>Киз</w:t>
      </w:r>
      <w:proofErr w:type="spellEnd"/>
      <w:r w:rsidRPr="00CD6CB5">
        <w:rPr>
          <w:sz w:val="26"/>
          <w:szCs w:val="26"/>
        </w:rPr>
        <w:t>, (6.2)</w:t>
      </w:r>
    </w:p>
    <w:p w:rsidR="00CD6CB5" w:rsidRPr="00CD6CB5" w:rsidRDefault="00CD6CB5" w:rsidP="00CD6CB5">
      <w:pPr>
        <w:ind w:firstLine="709"/>
        <w:jc w:val="both"/>
        <w:rPr>
          <w:sz w:val="26"/>
          <w:szCs w:val="26"/>
        </w:rPr>
      </w:pPr>
      <w:r w:rsidRPr="00CD6CB5">
        <w:rPr>
          <w:sz w:val="26"/>
          <w:szCs w:val="26"/>
        </w:rPr>
        <w:lastRenderedPageBreak/>
        <w:t xml:space="preserve">где </w:t>
      </w:r>
      <w:proofErr w:type="spellStart"/>
      <w:r w:rsidRPr="00CD6CB5">
        <w:rPr>
          <w:sz w:val="26"/>
          <w:szCs w:val="26"/>
        </w:rPr>
        <w:t>Фо</w:t>
      </w:r>
      <w:proofErr w:type="spellEnd"/>
      <w:r w:rsidRPr="00CD6CB5">
        <w:rPr>
          <w:sz w:val="26"/>
          <w:szCs w:val="26"/>
        </w:rPr>
        <w:t xml:space="preserve"> — остаточная стоимость основных средств, тыс. руб.;</w:t>
      </w:r>
    </w:p>
    <w:p w:rsidR="00CD6CB5" w:rsidRPr="00CD6CB5" w:rsidRDefault="00CD6CB5" w:rsidP="00CD6CB5">
      <w:pPr>
        <w:ind w:firstLine="709"/>
        <w:jc w:val="both"/>
        <w:rPr>
          <w:sz w:val="26"/>
          <w:szCs w:val="26"/>
        </w:rPr>
      </w:pPr>
      <w:r w:rsidRPr="00CD6CB5">
        <w:rPr>
          <w:sz w:val="26"/>
          <w:szCs w:val="26"/>
        </w:rPr>
        <w:t>Ф — балансовая стоимость основных средств, тыс. руб.</w:t>
      </w:r>
    </w:p>
    <w:p w:rsidR="00CD6CB5" w:rsidRPr="00CD6CB5" w:rsidRDefault="00CD6CB5" w:rsidP="00CD6CB5">
      <w:pPr>
        <w:ind w:firstLine="709"/>
        <w:jc w:val="both"/>
        <w:rPr>
          <w:sz w:val="26"/>
          <w:szCs w:val="26"/>
        </w:rPr>
      </w:pPr>
      <w:r w:rsidRPr="00CD6CB5">
        <w:rPr>
          <w:sz w:val="26"/>
          <w:szCs w:val="26"/>
        </w:rPr>
        <w:t>Коэффициенты износа и годности рассчитываются как на начало, так и на конец отчетного периода (года). Более полная картина получится в том случае, когда расчет будет проведен как в целом по всем объектам учреждения, так и по отдельным группам основных средств.</w:t>
      </w:r>
    </w:p>
    <w:p w:rsidR="00CD6CB5" w:rsidRPr="00CD6CB5" w:rsidRDefault="00CD6CB5" w:rsidP="00CD6CB5">
      <w:pPr>
        <w:ind w:firstLine="709"/>
        <w:jc w:val="both"/>
        <w:rPr>
          <w:sz w:val="26"/>
          <w:szCs w:val="26"/>
        </w:rPr>
      </w:pPr>
      <w:r w:rsidRPr="00CD6CB5">
        <w:rPr>
          <w:sz w:val="26"/>
          <w:szCs w:val="26"/>
        </w:rPr>
        <w:t xml:space="preserve">При анализе технического состояния основных средств внимание также уделяется оценке такого характерного </w:t>
      </w:r>
      <w:proofErr w:type="gramStart"/>
      <w:r w:rsidRPr="00CD6CB5">
        <w:rPr>
          <w:sz w:val="26"/>
          <w:szCs w:val="26"/>
        </w:rPr>
        <w:t>для</w:t>
      </w:r>
      <w:proofErr w:type="gramEnd"/>
      <w:r w:rsidRPr="00CD6CB5">
        <w:rPr>
          <w:sz w:val="26"/>
          <w:szCs w:val="26"/>
        </w:rPr>
        <w:t xml:space="preserve"> </w:t>
      </w:r>
      <w:proofErr w:type="gramStart"/>
      <w:r w:rsidRPr="00CD6CB5">
        <w:rPr>
          <w:sz w:val="26"/>
          <w:szCs w:val="26"/>
        </w:rPr>
        <w:t>бюджетных</w:t>
      </w:r>
      <w:proofErr w:type="gramEnd"/>
      <w:r w:rsidRPr="00CD6CB5">
        <w:rPr>
          <w:sz w:val="26"/>
          <w:szCs w:val="26"/>
        </w:rPr>
        <w:t xml:space="preserve"> учреждениях показателя, как фонд в основных средствах. Данный показатель отражает их остаточную стоимость. Чем меньше сумма фонда в основных средствах, тем ниже уровень их технического состояния, и наоборот.</w:t>
      </w:r>
    </w:p>
    <w:p w:rsidR="00CD6CB5" w:rsidRPr="00CD6CB5" w:rsidRDefault="00CD6CB5" w:rsidP="00CD6CB5">
      <w:pPr>
        <w:ind w:firstLine="709"/>
        <w:jc w:val="both"/>
        <w:rPr>
          <w:sz w:val="26"/>
          <w:szCs w:val="26"/>
        </w:rPr>
      </w:pPr>
      <w:r w:rsidRPr="00CD6CB5">
        <w:rPr>
          <w:sz w:val="26"/>
          <w:szCs w:val="26"/>
        </w:rPr>
        <w:t xml:space="preserve">Уменьшение на конец года фонда в основных средствах и, следовательно, увеличение процента их износа оцениваются как отрицательный фактор качественного состава основных средств. </w:t>
      </w:r>
    </w:p>
    <w:p w:rsidR="00CD6CB5" w:rsidRPr="00CD6CB5" w:rsidRDefault="00CD6CB5" w:rsidP="00CD6CB5">
      <w:pPr>
        <w:ind w:firstLine="709"/>
        <w:jc w:val="both"/>
        <w:rPr>
          <w:sz w:val="26"/>
          <w:szCs w:val="26"/>
        </w:rPr>
      </w:pPr>
      <w:r w:rsidRPr="00CD6CB5">
        <w:rPr>
          <w:sz w:val="26"/>
          <w:szCs w:val="26"/>
        </w:rPr>
        <w:t>Следует иметь в виду, что приведенные коэффициенты лишь относительно характеризуют степень изношенности основных средств. Экономический износ основных средств, исчисленный по нормам амортизации, не соответствует их реальному физическому и моральному износу, который следует оценивать экспертным путем.</w:t>
      </w:r>
    </w:p>
    <w:p w:rsidR="00CD6CB5" w:rsidRDefault="00CD6CB5" w:rsidP="00CD6CB5">
      <w:pPr>
        <w:ind w:firstLine="709"/>
        <w:jc w:val="both"/>
        <w:rPr>
          <w:sz w:val="26"/>
          <w:szCs w:val="26"/>
        </w:rPr>
      </w:pPr>
      <w:r w:rsidRPr="00CD6CB5">
        <w:rPr>
          <w:sz w:val="26"/>
          <w:szCs w:val="26"/>
        </w:rPr>
        <w:t xml:space="preserve">Для основных средств бюджетных учреждений характерен не только физический износ, но и моральное старение. В связи с этим возникает объективная необходимость установления и выявления изменения уровня прогрессивности основных средств. Этот уровень может характеризоваться удельным весом стоимости либо прогрессивных, либо морально устаревших видов основных средств в их общей стоимости. </w:t>
      </w:r>
    </w:p>
    <w:p w:rsidR="00CD6CB5" w:rsidRDefault="00CD6CB5" w:rsidP="00CD6CB5">
      <w:pPr>
        <w:ind w:firstLine="709"/>
        <w:jc w:val="both"/>
        <w:rPr>
          <w:sz w:val="26"/>
          <w:szCs w:val="26"/>
        </w:rPr>
      </w:pPr>
      <w:r w:rsidRPr="00CD6CB5">
        <w:rPr>
          <w:sz w:val="26"/>
          <w:szCs w:val="26"/>
        </w:rPr>
        <w:t xml:space="preserve">Важной характеристикой состояния основных средств является их возрастной состав. Такой анализ имеет целью оценку работоспособности основных средств и выявление тех объектов, которые подлежат первоочередной замене. Для этого основные средства учреждения группируются по видам и срокам их эксплуатации. Выделение возрастных групп производится для каждой организации индивидуально, исходя из особенностей деятельности и состава основных фондов. </w:t>
      </w:r>
      <w:proofErr w:type="gramStart"/>
      <w:r w:rsidRPr="00CD6CB5">
        <w:rPr>
          <w:sz w:val="26"/>
          <w:szCs w:val="26"/>
        </w:rPr>
        <w:t>Так</w:t>
      </w:r>
      <w:proofErr w:type="gramEnd"/>
      <w:r w:rsidRPr="00CD6CB5">
        <w:rPr>
          <w:sz w:val="26"/>
          <w:szCs w:val="26"/>
        </w:rPr>
        <w:t xml:space="preserve"> например могут быть выделены группы со сроком эксплуатации до 5 лет, 5-10 лет, 10-20 лет, более 20 лет. </w:t>
      </w:r>
    </w:p>
    <w:p w:rsidR="00CD6CB5" w:rsidRPr="00CD6CB5" w:rsidRDefault="00CD6CB5" w:rsidP="00CD6CB5">
      <w:pPr>
        <w:ind w:firstLine="709"/>
        <w:jc w:val="both"/>
        <w:rPr>
          <w:sz w:val="26"/>
          <w:szCs w:val="26"/>
        </w:rPr>
      </w:pPr>
      <w:r w:rsidRPr="00CD6CB5">
        <w:rPr>
          <w:sz w:val="26"/>
          <w:szCs w:val="26"/>
        </w:rPr>
        <w:t xml:space="preserve">Техническое состояние основных средств в определенной степени зависит от своевременного и качественного их ремонта. Поэтому вместе с изучением технического состояния основных средств учреждения целесообразно проводить анализ выполнения планов ремонтов. Анализ ремонтов проводится по данным актов дефектов, специальной технической и проектно-сметной документации, актов выполненных работ и списания материалов. При этом сопоставляются фактически произведенные затраты на ремонт с </w:t>
      </w:r>
      <w:proofErr w:type="gramStart"/>
      <w:r w:rsidRPr="00CD6CB5">
        <w:rPr>
          <w:sz w:val="26"/>
          <w:szCs w:val="26"/>
        </w:rPr>
        <w:t>плановыми</w:t>
      </w:r>
      <w:proofErr w:type="gramEnd"/>
      <w:r w:rsidRPr="00CD6CB5">
        <w:rPr>
          <w:sz w:val="26"/>
          <w:szCs w:val="26"/>
        </w:rPr>
        <w:t>, выявляются отклонения, исследуются причины этих отклонений.</w:t>
      </w:r>
    </w:p>
    <w:p w:rsidR="00CD6CB5" w:rsidRPr="00CD6CB5" w:rsidRDefault="00CD6CB5" w:rsidP="00CD6CB5">
      <w:pPr>
        <w:ind w:firstLine="709"/>
        <w:jc w:val="both"/>
        <w:rPr>
          <w:sz w:val="26"/>
          <w:szCs w:val="26"/>
        </w:rPr>
      </w:pPr>
    </w:p>
    <w:p w:rsidR="00162F00" w:rsidRPr="00162F00" w:rsidRDefault="00162F00" w:rsidP="00162F00">
      <w:pPr>
        <w:jc w:val="both"/>
        <w:rPr>
          <w:i/>
          <w:sz w:val="26"/>
          <w:szCs w:val="26"/>
        </w:rPr>
      </w:pPr>
      <w:r w:rsidRPr="00162F00">
        <w:rPr>
          <w:i/>
          <w:sz w:val="26"/>
          <w:szCs w:val="26"/>
        </w:rPr>
        <w:t>5.4</w:t>
      </w:r>
      <w:r w:rsidRPr="00162F00">
        <w:rPr>
          <w:i/>
          <w:sz w:val="26"/>
          <w:szCs w:val="26"/>
        </w:rPr>
        <w:tab/>
        <w:t>Анализ движения основных средств.</w:t>
      </w:r>
      <w:r w:rsidRPr="00162F00">
        <w:rPr>
          <w:i/>
          <w:sz w:val="26"/>
          <w:szCs w:val="26"/>
        </w:rPr>
        <w:tab/>
      </w:r>
    </w:p>
    <w:p w:rsidR="00525E32" w:rsidRPr="00525E32" w:rsidRDefault="00525E32" w:rsidP="00525E32">
      <w:pPr>
        <w:ind w:firstLine="709"/>
        <w:jc w:val="both"/>
        <w:rPr>
          <w:sz w:val="26"/>
          <w:szCs w:val="26"/>
        </w:rPr>
      </w:pPr>
      <w:r w:rsidRPr="00525E32">
        <w:rPr>
          <w:sz w:val="26"/>
          <w:szCs w:val="26"/>
        </w:rPr>
        <w:t xml:space="preserve">Анализ наличия и движения основных средств учреждения производится на основе данных «Отчета о движении основных средств» ф. № 5. </w:t>
      </w:r>
      <w:r>
        <w:rPr>
          <w:sz w:val="26"/>
          <w:szCs w:val="26"/>
        </w:rPr>
        <w:t>С</w:t>
      </w:r>
      <w:r w:rsidRPr="00525E32">
        <w:rPr>
          <w:sz w:val="26"/>
          <w:szCs w:val="26"/>
        </w:rPr>
        <w:t xml:space="preserve"> целью более глубокого и детального анализа наличия и движения основных средств </w:t>
      </w:r>
      <w:r w:rsidRPr="00525E32">
        <w:rPr>
          <w:sz w:val="26"/>
          <w:szCs w:val="26"/>
        </w:rPr>
        <w:lastRenderedPageBreak/>
        <w:t>бюджетного учреждения необходимо дополнительно использовать данные текущего учета (акты приемки-передачи основных средств; акты на списание основных средств; данные инвентаризаций; инвентарные карточки и др.).</w:t>
      </w:r>
    </w:p>
    <w:p w:rsidR="00525E32" w:rsidRPr="00525E32" w:rsidRDefault="00525E32" w:rsidP="00525E32">
      <w:pPr>
        <w:ind w:firstLine="709"/>
        <w:jc w:val="both"/>
        <w:rPr>
          <w:sz w:val="26"/>
          <w:szCs w:val="26"/>
        </w:rPr>
      </w:pPr>
      <w:r w:rsidRPr="00525E32">
        <w:rPr>
          <w:sz w:val="26"/>
          <w:szCs w:val="26"/>
        </w:rPr>
        <w:t>Интенсивность поступления и выбытия характеризуется соответственно коэффициентами обновления и выбытия.</w:t>
      </w:r>
    </w:p>
    <w:p w:rsidR="00525E32" w:rsidRPr="00525E32" w:rsidRDefault="00525E32" w:rsidP="00525E32">
      <w:pPr>
        <w:ind w:firstLine="709"/>
        <w:jc w:val="both"/>
        <w:rPr>
          <w:sz w:val="26"/>
          <w:szCs w:val="26"/>
        </w:rPr>
      </w:pPr>
      <w:r w:rsidRPr="00525E32">
        <w:rPr>
          <w:sz w:val="26"/>
          <w:szCs w:val="26"/>
        </w:rPr>
        <w:t>Коэффициент обновления исчисляется:</w:t>
      </w:r>
    </w:p>
    <w:p w:rsidR="00525E32" w:rsidRPr="00525E32" w:rsidRDefault="00525E32" w:rsidP="00525E32">
      <w:pPr>
        <w:ind w:firstLine="709"/>
        <w:jc w:val="both"/>
        <w:rPr>
          <w:sz w:val="26"/>
          <w:szCs w:val="26"/>
        </w:rPr>
      </w:pPr>
      <w:r w:rsidRPr="00525E32">
        <w:rPr>
          <w:sz w:val="26"/>
          <w:szCs w:val="26"/>
        </w:rPr>
        <w:t xml:space="preserve">Ко = </w:t>
      </w:r>
      <w:proofErr w:type="spellStart"/>
      <w:r w:rsidRPr="00525E32">
        <w:rPr>
          <w:sz w:val="26"/>
          <w:szCs w:val="26"/>
        </w:rPr>
        <w:t>Сп</w:t>
      </w:r>
      <w:proofErr w:type="spellEnd"/>
      <w:r w:rsidRPr="00525E32">
        <w:rPr>
          <w:sz w:val="26"/>
          <w:szCs w:val="26"/>
        </w:rPr>
        <w:t xml:space="preserve"> / </w:t>
      </w:r>
      <w:proofErr w:type="spellStart"/>
      <w:r w:rsidRPr="00525E32">
        <w:rPr>
          <w:sz w:val="26"/>
          <w:szCs w:val="26"/>
        </w:rPr>
        <w:t>Ск</w:t>
      </w:r>
      <w:proofErr w:type="spellEnd"/>
      <w:r w:rsidRPr="00525E32">
        <w:rPr>
          <w:sz w:val="26"/>
          <w:szCs w:val="26"/>
        </w:rPr>
        <w:t xml:space="preserve"> </w:t>
      </w:r>
      <w:r>
        <w:rPr>
          <w:sz w:val="26"/>
          <w:szCs w:val="26"/>
        </w:rPr>
        <w:t xml:space="preserve">х </w:t>
      </w:r>
      <w:r w:rsidRPr="00525E32">
        <w:rPr>
          <w:sz w:val="26"/>
          <w:szCs w:val="26"/>
        </w:rPr>
        <w:t xml:space="preserve">100, </w:t>
      </w:r>
    </w:p>
    <w:p w:rsidR="00525E32" w:rsidRPr="00525E32" w:rsidRDefault="00525E32" w:rsidP="00525E32">
      <w:pPr>
        <w:ind w:firstLine="709"/>
        <w:jc w:val="both"/>
        <w:rPr>
          <w:sz w:val="26"/>
          <w:szCs w:val="26"/>
        </w:rPr>
      </w:pPr>
      <w:r w:rsidRPr="00525E32">
        <w:rPr>
          <w:sz w:val="26"/>
          <w:szCs w:val="26"/>
        </w:rPr>
        <w:t xml:space="preserve">где </w:t>
      </w:r>
      <w:proofErr w:type="spellStart"/>
      <w:r w:rsidRPr="00525E32">
        <w:rPr>
          <w:sz w:val="26"/>
          <w:szCs w:val="26"/>
        </w:rPr>
        <w:t>Сп</w:t>
      </w:r>
      <w:proofErr w:type="spellEnd"/>
      <w:r w:rsidRPr="00525E32">
        <w:rPr>
          <w:sz w:val="26"/>
          <w:szCs w:val="26"/>
        </w:rPr>
        <w:t xml:space="preserve"> — стоимость поступивших основных средств, тыс. руб.;</w:t>
      </w:r>
    </w:p>
    <w:p w:rsidR="00525E32" w:rsidRPr="00525E32" w:rsidRDefault="00525E32" w:rsidP="00525E32">
      <w:pPr>
        <w:ind w:firstLine="709"/>
        <w:jc w:val="both"/>
        <w:rPr>
          <w:sz w:val="26"/>
          <w:szCs w:val="26"/>
        </w:rPr>
      </w:pPr>
      <w:proofErr w:type="spellStart"/>
      <w:r w:rsidRPr="00525E32">
        <w:rPr>
          <w:sz w:val="26"/>
          <w:szCs w:val="26"/>
        </w:rPr>
        <w:t>Ск</w:t>
      </w:r>
      <w:proofErr w:type="spellEnd"/>
      <w:r w:rsidRPr="00525E32">
        <w:rPr>
          <w:sz w:val="26"/>
          <w:szCs w:val="26"/>
        </w:rPr>
        <w:t xml:space="preserve"> — стоимость основных средств на конец отчетного периода, тыс. руб.</w:t>
      </w:r>
    </w:p>
    <w:p w:rsidR="00525E32" w:rsidRPr="00525E32" w:rsidRDefault="00525E32" w:rsidP="00525E32">
      <w:pPr>
        <w:ind w:firstLine="709"/>
        <w:jc w:val="both"/>
        <w:rPr>
          <w:sz w:val="26"/>
          <w:szCs w:val="26"/>
        </w:rPr>
      </w:pPr>
      <w:r w:rsidRPr="00525E32">
        <w:rPr>
          <w:sz w:val="26"/>
          <w:szCs w:val="26"/>
        </w:rPr>
        <w:t>Этот коэффициент отражает интенсивность обновления (поступления) основных сре</w:t>
      </w:r>
      <w:proofErr w:type="gramStart"/>
      <w:r w:rsidRPr="00525E32">
        <w:rPr>
          <w:sz w:val="26"/>
          <w:szCs w:val="26"/>
        </w:rPr>
        <w:t>дств в р</w:t>
      </w:r>
      <w:proofErr w:type="gramEnd"/>
      <w:r w:rsidRPr="00525E32">
        <w:rPr>
          <w:sz w:val="26"/>
          <w:szCs w:val="26"/>
        </w:rPr>
        <w:t>езультате ввода в действие новых объектов, приобретения или безвозмездного получения их от других организаций.</w:t>
      </w:r>
    </w:p>
    <w:p w:rsidR="00525E32" w:rsidRPr="00525E32" w:rsidRDefault="00525E32" w:rsidP="00525E32">
      <w:pPr>
        <w:ind w:firstLine="709"/>
        <w:jc w:val="both"/>
        <w:rPr>
          <w:sz w:val="26"/>
          <w:szCs w:val="26"/>
        </w:rPr>
      </w:pPr>
      <w:r w:rsidRPr="00525E32">
        <w:rPr>
          <w:sz w:val="26"/>
          <w:szCs w:val="26"/>
        </w:rPr>
        <w:t>Коэффициент выбытия характеризует степень интенсивности выбытия основных средств и рассчитывается:</w:t>
      </w:r>
    </w:p>
    <w:p w:rsidR="00525E32" w:rsidRPr="00525E32" w:rsidRDefault="00525E32" w:rsidP="00525E32">
      <w:pPr>
        <w:ind w:firstLine="709"/>
        <w:jc w:val="both"/>
        <w:rPr>
          <w:sz w:val="26"/>
          <w:szCs w:val="26"/>
        </w:rPr>
      </w:pPr>
      <w:proofErr w:type="spellStart"/>
      <w:r w:rsidRPr="00525E32">
        <w:rPr>
          <w:sz w:val="26"/>
          <w:szCs w:val="26"/>
        </w:rPr>
        <w:t>Кв</w:t>
      </w:r>
      <w:proofErr w:type="spellEnd"/>
      <w:r w:rsidRPr="00525E32">
        <w:rPr>
          <w:sz w:val="26"/>
          <w:szCs w:val="26"/>
        </w:rPr>
        <w:t xml:space="preserve"> = </w:t>
      </w:r>
      <w:proofErr w:type="spellStart"/>
      <w:proofErr w:type="gramStart"/>
      <w:r w:rsidRPr="00525E32">
        <w:rPr>
          <w:sz w:val="26"/>
          <w:szCs w:val="26"/>
        </w:rPr>
        <w:t>Св</w:t>
      </w:r>
      <w:proofErr w:type="spellEnd"/>
      <w:proofErr w:type="gramEnd"/>
      <w:r w:rsidRPr="00525E32">
        <w:rPr>
          <w:sz w:val="26"/>
          <w:szCs w:val="26"/>
        </w:rPr>
        <w:t xml:space="preserve"> / </w:t>
      </w:r>
      <w:proofErr w:type="spellStart"/>
      <w:r w:rsidRPr="00525E32">
        <w:rPr>
          <w:sz w:val="26"/>
          <w:szCs w:val="26"/>
        </w:rPr>
        <w:t>Сн</w:t>
      </w:r>
      <w:proofErr w:type="spellEnd"/>
      <w:r w:rsidRPr="00525E32">
        <w:rPr>
          <w:sz w:val="26"/>
          <w:szCs w:val="26"/>
        </w:rPr>
        <w:t xml:space="preserve"> </w:t>
      </w:r>
      <w:r>
        <w:rPr>
          <w:sz w:val="26"/>
          <w:szCs w:val="26"/>
        </w:rPr>
        <w:t xml:space="preserve">х </w:t>
      </w:r>
      <w:r w:rsidRPr="00525E32">
        <w:rPr>
          <w:sz w:val="26"/>
          <w:szCs w:val="26"/>
        </w:rPr>
        <w:t xml:space="preserve">100, </w:t>
      </w:r>
    </w:p>
    <w:p w:rsidR="00525E32" w:rsidRPr="00525E32" w:rsidRDefault="00525E32" w:rsidP="00525E32">
      <w:pPr>
        <w:ind w:firstLine="709"/>
        <w:jc w:val="both"/>
        <w:rPr>
          <w:sz w:val="26"/>
          <w:szCs w:val="26"/>
        </w:rPr>
      </w:pPr>
      <w:r w:rsidRPr="00525E32">
        <w:rPr>
          <w:sz w:val="26"/>
          <w:szCs w:val="26"/>
        </w:rPr>
        <w:t xml:space="preserve">где </w:t>
      </w:r>
      <w:proofErr w:type="spellStart"/>
      <w:proofErr w:type="gramStart"/>
      <w:r w:rsidRPr="00525E32">
        <w:rPr>
          <w:sz w:val="26"/>
          <w:szCs w:val="26"/>
        </w:rPr>
        <w:t>Св</w:t>
      </w:r>
      <w:proofErr w:type="spellEnd"/>
      <w:proofErr w:type="gramEnd"/>
      <w:r w:rsidRPr="00525E32">
        <w:rPr>
          <w:sz w:val="26"/>
          <w:szCs w:val="26"/>
        </w:rPr>
        <w:t xml:space="preserve"> — стоимость выбывших основных средств, тыс. руб.;</w:t>
      </w:r>
    </w:p>
    <w:p w:rsidR="00525E32" w:rsidRPr="00525E32" w:rsidRDefault="00525E32" w:rsidP="00525E32">
      <w:pPr>
        <w:ind w:firstLine="709"/>
        <w:jc w:val="both"/>
        <w:rPr>
          <w:sz w:val="26"/>
          <w:szCs w:val="26"/>
        </w:rPr>
      </w:pPr>
      <w:proofErr w:type="spellStart"/>
      <w:r w:rsidRPr="00525E32">
        <w:rPr>
          <w:sz w:val="26"/>
          <w:szCs w:val="26"/>
        </w:rPr>
        <w:t>Сн</w:t>
      </w:r>
      <w:proofErr w:type="spellEnd"/>
      <w:r w:rsidRPr="00525E32">
        <w:rPr>
          <w:sz w:val="26"/>
          <w:szCs w:val="26"/>
        </w:rPr>
        <w:t xml:space="preserve"> — стоимость основных средств на начало отчетного периода, тыс. руб.</w:t>
      </w:r>
    </w:p>
    <w:p w:rsidR="00525E32" w:rsidRPr="00525E32" w:rsidRDefault="00525E32" w:rsidP="00525E32">
      <w:pPr>
        <w:ind w:firstLine="709"/>
        <w:jc w:val="both"/>
        <w:rPr>
          <w:sz w:val="26"/>
          <w:szCs w:val="26"/>
        </w:rPr>
      </w:pPr>
      <w:r w:rsidRPr="00525E32">
        <w:rPr>
          <w:sz w:val="26"/>
          <w:szCs w:val="26"/>
        </w:rPr>
        <w:t>Коэффициенты обновления и выбытия исчисляются не только в целом по основным средствам учреждения, но и отдельно по активной их части, отдельным группам и основным видам.</w:t>
      </w:r>
      <w:r w:rsidR="00F60C65">
        <w:rPr>
          <w:sz w:val="26"/>
          <w:szCs w:val="26"/>
        </w:rPr>
        <w:t xml:space="preserve"> </w:t>
      </w:r>
      <w:r w:rsidRPr="00525E32">
        <w:rPr>
          <w:sz w:val="26"/>
          <w:szCs w:val="26"/>
        </w:rPr>
        <w:t>Указанные коэффициенты и сделанные на их основе выводы относительно движения основных средств необходимо увязывать между собой.</w:t>
      </w:r>
    </w:p>
    <w:p w:rsidR="00525E32" w:rsidRPr="00525E32" w:rsidRDefault="00525E32" w:rsidP="00525E32">
      <w:pPr>
        <w:ind w:firstLine="709"/>
        <w:jc w:val="both"/>
        <w:rPr>
          <w:sz w:val="26"/>
          <w:szCs w:val="26"/>
        </w:rPr>
      </w:pPr>
      <w:r w:rsidRPr="00525E32">
        <w:rPr>
          <w:sz w:val="26"/>
          <w:szCs w:val="26"/>
        </w:rPr>
        <w:t>Далее следует подробно изучить источники поступления и направления выбытия основных средств за исследуемый период.</w:t>
      </w:r>
    </w:p>
    <w:p w:rsidR="00525E32" w:rsidRPr="00525E32" w:rsidRDefault="00525E32" w:rsidP="00525E32">
      <w:pPr>
        <w:ind w:firstLine="709"/>
        <w:jc w:val="both"/>
        <w:rPr>
          <w:sz w:val="26"/>
          <w:szCs w:val="26"/>
        </w:rPr>
      </w:pPr>
      <w:r w:rsidRPr="00525E32">
        <w:rPr>
          <w:sz w:val="26"/>
          <w:szCs w:val="26"/>
        </w:rPr>
        <w:t xml:space="preserve">Основным источником финансирования для большинства бюджетных организаций являются бюджетные ассигнования, поэтому данный источник должен занимать, как правило, наибольший удельный вес в структуре источников финансирования. Также при осуществлении приносящей доход деятельности возможно использование внебюджетных средств. </w:t>
      </w:r>
      <w:proofErr w:type="gramStart"/>
      <w:r w:rsidRPr="00525E32">
        <w:rPr>
          <w:sz w:val="26"/>
          <w:szCs w:val="26"/>
        </w:rPr>
        <w:t>При поступлении основных в результате безвозмездной передачи (как в пределах ведомства, так и за счет благотворительной помощи и т.п.) следует выяснить, являются ли полученные объекты новыми, прогрессивными и соответствующими потребностям организации.</w:t>
      </w:r>
      <w:proofErr w:type="gramEnd"/>
      <w:r w:rsidRPr="00525E32">
        <w:rPr>
          <w:sz w:val="26"/>
          <w:szCs w:val="26"/>
        </w:rPr>
        <w:t xml:space="preserve"> Принятие к учету объектов основных средств, выявленных по результатам инвентаризации, свидетельствует о недостаточной организации учета и контроля и оценивается отрицательно. Также, при наличии в отчете ф. №5 сумм по строке 134 «Прочее прибытие», необходимо выяснить конкретные источники поступления основных средств.</w:t>
      </w:r>
    </w:p>
    <w:p w:rsidR="00CD6CB5" w:rsidRDefault="00525E32" w:rsidP="00CD6CB5">
      <w:pPr>
        <w:ind w:firstLine="709"/>
        <w:jc w:val="both"/>
        <w:rPr>
          <w:sz w:val="26"/>
          <w:szCs w:val="26"/>
        </w:rPr>
      </w:pPr>
      <w:r>
        <w:rPr>
          <w:sz w:val="26"/>
          <w:szCs w:val="26"/>
        </w:rPr>
        <w:t xml:space="preserve">Аналогичным образом рассматриваются направления выбытия ОС. </w:t>
      </w:r>
      <w:r w:rsidRPr="00525E32">
        <w:rPr>
          <w:sz w:val="26"/>
          <w:szCs w:val="26"/>
        </w:rPr>
        <w:t xml:space="preserve">При нормальной деятельности организации выбытие основных средств происходит </w:t>
      </w:r>
      <w:proofErr w:type="gramStart"/>
      <w:r w:rsidRPr="00525E32">
        <w:rPr>
          <w:sz w:val="26"/>
          <w:szCs w:val="26"/>
        </w:rPr>
        <w:t>в следствие</w:t>
      </w:r>
      <w:proofErr w:type="gramEnd"/>
      <w:r w:rsidRPr="00525E32">
        <w:rPr>
          <w:sz w:val="26"/>
          <w:szCs w:val="26"/>
        </w:rPr>
        <w:t xml:space="preserve"> физического износа или в результате их списания, реализации или безвозмездной передачи, когда организация более не заинтересована в их использовании. </w:t>
      </w:r>
    </w:p>
    <w:p w:rsidR="00525E32" w:rsidRPr="00CD6CB5" w:rsidRDefault="00525E32" w:rsidP="00CD6CB5">
      <w:pPr>
        <w:ind w:firstLine="709"/>
        <w:jc w:val="both"/>
        <w:rPr>
          <w:sz w:val="26"/>
          <w:szCs w:val="26"/>
        </w:rPr>
      </w:pPr>
    </w:p>
    <w:p w:rsidR="00162F00" w:rsidRPr="00162F00" w:rsidRDefault="00162F00" w:rsidP="00162F00">
      <w:pPr>
        <w:jc w:val="both"/>
        <w:rPr>
          <w:i/>
          <w:sz w:val="26"/>
          <w:szCs w:val="26"/>
        </w:rPr>
      </w:pPr>
      <w:r w:rsidRPr="00162F00">
        <w:rPr>
          <w:i/>
          <w:sz w:val="26"/>
          <w:szCs w:val="26"/>
        </w:rPr>
        <w:t>5.5</w:t>
      </w:r>
      <w:r w:rsidRPr="00162F00">
        <w:rPr>
          <w:i/>
          <w:sz w:val="26"/>
          <w:szCs w:val="26"/>
        </w:rPr>
        <w:tab/>
        <w:t>Анализ обеспеченности организации основными фондами.</w:t>
      </w:r>
      <w:r w:rsidRPr="00162F00">
        <w:rPr>
          <w:i/>
          <w:sz w:val="26"/>
          <w:szCs w:val="26"/>
        </w:rPr>
        <w:tab/>
      </w:r>
    </w:p>
    <w:p w:rsidR="00525E32" w:rsidRPr="00525E32" w:rsidRDefault="00525E32" w:rsidP="00525E32">
      <w:pPr>
        <w:ind w:firstLine="709"/>
        <w:jc w:val="both"/>
        <w:rPr>
          <w:sz w:val="26"/>
          <w:szCs w:val="26"/>
        </w:rPr>
      </w:pPr>
      <w:r w:rsidRPr="00525E32">
        <w:rPr>
          <w:sz w:val="26"/>
          <w:szCs w:val="26"/>
        </w:rPr>
        <w:t xml:space="preserve">Особая актуальность анализа обеспеченности учреждений средствами обусловлена необходимостью </w:t>
      </w:r>
      <w:proofErr w:type="gramStart"/>
      <w:r w:rsidRPr="00525E32">
        <w:rPr>
          <w:sz w:val="26"/>
          <w:szCs w:val="26"/>
        </w:rPr>
        <w:t>контроля за</w:t>
      </w:r>
      <w:proofErr w:type="gramEnd"/>
      <w:r w:rsidRPr="00525E32">
        <w:rPr>
          <w:sz w:val="26"/>
          <w:szCs w:val="26"/>
        </w:rPr>
        <w:t xml:space="preserve"> соответствием фактического их </w:t>
      </w:r>
      <w:r w:rsidRPr="00525E32">
        <w:rPr>
          <w:sz w:val="26"/>
          <w:szCs w:val="26"/>
        </w:rPr>
        <w:lastRenderedPageBreak/>
        <w:t>наличия тому оптимальному значению, при котором учреждение в состоянии нормально осуществлять свое функциональное предназначение. Таким образом, общим критерием анализа обеспеченности учреждений основными средствами является установление соответствия их фактического наличия реальным потребностям учреждения.</w:t>
      </w:r>
    </w:p>
    <w:p w:rsidR="00525E32" w:rsidRPr="00525E32" w:rsidRDefault="00525E32" w:rsidP="00525E32">
      <w:pPr>
        <w:ind w:firstLine="709"/>
        <w:jc w:val="both"/>
        <w:rPr>
          <w:sz w:val="26"/>
          <w:szCs w:val="26"/>
        </w:rPr>
      </w:pPr>
      <w:r w:rsidRPr="00525E32">
        <w:rPr>
          <w:sz w:val="26"/>
          <w:szCs w:val="26"/>
        </w:rPr>
        <w:t>Необходимо различать обеспеченность основными фондами работников учреждения, учреждения в целом и его структурных подразделений, а также потребителей услуг. Этому соответствуют показатели фондовооруженности труда, фондооснащенности учреждения/ структурного подразделения, фондообеспеченности потребителей услуг.</w:t>
      </w:r>
    </w:p>
    <w:p w:rsidR="00525E32" w:rsidRPr="00525E32" w:rsidRDefault="00525E32" w:rsidP="00525E32">
      <w:pPr>
        <w:ind w:firstLine="709"/>
        <w:jc w:val="both"/>
        <w:rPr>
          <w:sz w:val="26"/>
          <w:szCs w:val="26"/>
        </w:rPr>
      </w:pPr>
      <w:r w:rsidRPr="00525E32">
        <w:rPr>
          <w:sz w:val="26"/>
          <w:szCs w:val="26"/>
        </w:rPr>
        <w:t>Показатель фондовооруженности труда характеризует стоимость основных средств, приходящуюся на одного работника учреждения. Различают общую фондовооруженность, вооруженность активной частью основных средств и техническую вооруженность труда, которые исчисляются по следующим формулам:</w:t>
      </w:r>
    </w:p>
    <w:p w:rsidR="00525E32" w:rsidRPr="00525E32" w:rsidRDefault="00525E32" w:rsidP="00525E32">
      <w:pPr>
        <w:ind w:firstLine="709"/>
        <w:jc w:val="both"/>
        <w:rPr>
          <w:sz w:val="26"/>
          <w:szCs w:val="26"/>
        </w:rPr>
      </w:pPr>
      <w:proofErr w:type="spellStart"/>
      <w:r w:rsidRPr="00525E32">
        <w:rPr>
          <w:sz w:val="26"/>
          <w:szCs w:val="26"/>
        </w:rPr>
        <w:t>ФВо</w:t>
      </w:r>
      <w:proofErr w:type="spellEnd"/>
      <w:proofErr w:type="gramStart"/>
      <w:r w:rsidRPr="00525E32">
        <w:rPr>
          <w:sz w:val="26"/>
          <w:szCs w:val="26"/>
        </w:rPr>
        <w:t xml:space="preserve"> = С</w:t>
      </w:r>
      <w:proofErr w:type="gramEnd"/>
      <w:r w:rsidRPr="00525E32">
        <w:rPr>
          <w:sz w:val="26"/>
          <w:szCs w:val="26"/>
        </w:rPr>
        <w:t xml:space="preserve">о / </w:t>
      </w:r>
      <w:proofErr w:type="spellStart"/>
      <w:r w:rsidRPr="00525E32">
        <w:rPr>
          <w:sz w:val="26"/>
          <w:szCs w:val="26"/>
        </w:rPr>
        <w:t>ЧРо</w:t>
      </w:r>
      <w:proofErr w:type="spellEnd"/>
      <w:r w:rsidRPr="00525E32">
        <w:rPr>
          <w:sz w:val="26"/>
          <w:szCs w:val="26"/>
        </w:rPr>
        <w:t xml:space="preserve">, </w:t>
      </w:r>
    </w:p>
    <w:p w:rsidR="00525E32" w:rsidRPr="00525E32" w:rsidRDefault="00525E32" w:rsidP="00525E32">
      <w:pPr>
        <w:ind w:firstLine="709"/>
        <w:jc w:val="both"/>
        <w:rPr>
          <w:sz w:val="26"/>
          <w:szCs w:val="26"/>
        </w:rPr>
      </w:pPr>
      <w:proofErr w:type="spellStart"/>
      <w:r w:rsidRPr="00525E32">
        <w:rPr>
          <w:sz w:val="26"/>
          <w:szCs w:val="26"/>
        </w:rPr>
        <w:t>ФВа</w:t>
      </w:r>
      <w:proofErr w:type="spellEnd"/>
      <w:r w:rsidRPr="00525E32">
        <w:rPr>
          <w:sz w:val="26"/>
          <w:szCs w:val="26"/>
        </w:rPr>
        <w:t xml:space="preserve"> = </w:t>
      </w:r>
      <w:proofErr w:type="spellStart"/>
      <w:r w:rsidRPr="00525E32">
        <w:rPr>
          <w:sz w:val="26"/>
          <w:szCs w:val="26"/>
        </w:rPr>
        <w:t>Са</w:t>
      </w:r>
      <w:proofErr w:type="spellEnd"/>
      <w:r w:rsidRPr="00525E32">
        <w:rPr>
          <w:sz w:val="26"/>
          <w:szCs w:val="26"/>
        </w:rPr>
        <w:t xml:space="preserve"> / </w:t>
      </w:r>
      <w:proofErr w:type="spellStart"/>
      <w:r w:rsidRPr="00525E32">
        <w:rPr>
          <w:sz w:val="26"/>
          <w:szCs w:val="26"/>
        </w:rPr>
        <w:t>ЧРо</w:t>
      </w:r>
      <w:proofErr w:type="spellEnd"/>
      <w:r w:rsidRPr="00525E32">
        <w:rPr>
          <w:sz w:val="26"/>
          <w:szCs w:val="26"/>
        </w:rPr>
        <w:t xml:space="preserve"> (</w:t>
      </w:r>
      <w:proofErr w:type="spellStart"/>
      <w:r w:rsidRPr="00525E32">
        <w:rPr>
          <w:sz w:val="26"/>
          <w:szCs w:val="26"/>
        </w:rPr>
        <w:t>ЧРосн</w:t>
      </w:r>
      <w:proofErr w:type="spellEnd"/>
      <w:r w:rsidRPr="00525E32">
        <w:rPr>
          <w:sz w:val="26"/>
          <w:szCs w:val="26"/>
        </w:rPr>
        <w:t xml:space="preserve">), </w:t>
      </w:r>
    </w:p>
    <w:p w:rsidR="00525E32" w:rsidRPr="00525E32" w:rsidRDefault="00525E32" w:rsidP="00525E32">
      <w:pPr>
        <w:ind w:firstLine="709"/>
        <w:jc w:val="both"/>
        <w:rPr>
          <w:sz w:val="26"/>
          <w:szCs w:val="26"/>
        </w:rPr>
      </w:pPr>
      <w:proofErr w:type="spellStart"/>
      <w:r w:rsidRPr="00525E32">
        <w:rPr>
          <w:sz w:val="26"/>
          <w:szCs w:val="26"/>
        </w:rPr>
        <w:t>ФВт</w:t>
      </w:r>
      <w:proofErr w:type="spellEnd"/>
      <w:r w:rsidRPr="00525E32">
        <w:rPr>
          <w:sz w:val="26"/>
          <w:szCs w:val="26"/>
        </w:rPr>
        <w:t xml:space="preserve"> = </w:t>
      </w:r>
      <w:proofErr w:type="spellStart"/>
      <w:r w:rsidRPr="00525E32">
        <w:rPr>
          <w:sz w:val="26"/>
          <w:szCs w:val="26"/>
        </w:rPr>
        <w:t>Соб</w:t>
      </w:r>
      <w:proofErr w:type="spellEnd"/>
      <w:r w:rsidRPr="00525E32">
        <w:rPr>
          <w:sz w:val="26"/>
          <w:szCs w:val="26"/>
        </w:rPr>
        <w:t xml:space="preserve"> / </w:t>
      </w:r>
      <w:proofErr w:type="spellStart"/>
      <w:r w:rsidRPr="00525E32">
        <w:rPr>
          <w:sz w:val="26"/>
          <w:szCs w:val="26"/>
        </w:rPr>
        <w:t>ЧРосн</w:t>
      </w:r>
      <w:proofErr w:type="spellEnd"/>
      <w:r w:rsidRPr="00525E32">
        <w:rPr>
          <w:sz w:val="26"/>
          <w:szCs w:val="26"/>
        </w:rPr>
        <w:t xml:space="preserve">, </w:t>
      </w:r>
    </w:p>
    <w:p w:rsidR="00525E32" w:rsidRPr="00525E32" w:rsidRDefault="00525E32" w:rsidP="00525E32">
      <w:pPr>
        <w:ind w:firstLine="709"/>
        <w:jc w:val="both"/>
        <w:rPr>
          <w:sz w:val="26"/>
          <w:szCs w:val="26"/>
        </w:rPr>
      </w:pPr>
      <w:r w:rsidRPr="00525E32">
        <w:rPr>
          <w:sz w:val="26"/>
          <w:szCs w:val="26"/>
        </w:rPr>
        <w:t xml:space="preserve">Где </w:t>
      </w:r>
      <w:proofErr w:type="spellStart"/>
      <w:r w:rsidRPr="00525E32">
        <w:rPr>
          <w:sz w:val="26"/>
          <w:szCs w:val="26"/>
        </w:rPr>
        <w:t>ФВо</w:t>
      </w:r>
      <w:proofErr w:type="spellEnd"/>
      <w:r w:rsidRPr="00525E32">
        <w:rPr>
          <w:sz w:val="26"/>
          <w:szCs w:val="26"/>
        </w:rPr>
        <w:t xml:space="preserve"> — общая </w:t>
      </w:r>
      <w:proofErr w:type="spellStart"/>
      <w:r w:rsidRPr="00525E32">
        <w:rPr>
          <w:sz w:val="26"/>
          <w:szCs w:val="26"/>
        </w:rPr>
        <w:t>фондовооруженность</w:t>
      </w:r>
      <w:proofErr w:type="spellEnd"/>
      <w:r w:rsidRPr="00525E32">
        <w:rPr>
          <w:sz w:val="26"/>
          <w:szCs w:val="26"/>
        </w:rPr>
        <w:t>, тыс. руб.;</w:t>
      </w:r>
    </w:p>
    <w:p w:rsidR="00525E32" w:rsidRPr="00525E32" w:rsidRDefault="00525E32" w:rsidP="00525E32">
      <w:pPr>
        <w:ind w:firstLine="709"/>
        <w:jc w:val="both"/>
        <w:rPr>
          <w:sz w:val="26"/>
          <w:szCs w:val="26"/>
        </w:rPr>
      </w:pPr>
      <w:proofErr w:type="spellStart"/>
      <w:r w:rsidRPr="00525E32">
        <w:rPr>
          <w:sz w:val="26"/>
          <w:szCs w:val="26"/>
        </w:rPr>
        <w:t>ФВа</w:t>
      </w:r>
      <w:proofErr w:type="spellEnd"/>
      <w:r w:rsidRPr="00525E32">
        <w:rPr>
          <w:sz w:val="26"/>
          <w:szCs w:val="26"/>
        </w:rPr>
        <w:t xml:space="preserve"> — вооруженность активной частью основных средств, тыс. руб.;</w:t>
      </w:r>
    </w:p>
    <w:p w:rsidR="00525E32" w:rsidRPr="00525E32" w:rsidRDefault="00525E32" w:rsidP="00525E32">
      <w:pPr>
        <w:ind w:firstLine="709"/>
        <w:jc w:val="both"/>
        <w:rPr>
          <w:sz w:val="26"/>
          <w:szCs w:val="26"/>
        </w:rPr>
      </w:pPr>
      <w:proofErr w:type="spellStart"/>
      <w:r w:rsidRPr="00525E32">
        <w:rPr>
          <w:sz w:val="26"/>
          <w:szCs w:val="26"/>
        </w:rPr>
        <w:t>ФВт</w:t>
      </w:r>
      <w:proofErr w:type="spellEnd"/>
      <w:r w:rsidRPr="00525E32">
        <w:rPr>
          <w:sz w:val="26"/>
          <w:szCs w:val="26"/>
        </w:rPr>
        <w:t xml:space="preserve"> — техническая вооруженность труда, тыс. руб.;</w:t>
      </w:r>
    </w:p>
    <w:p w:rsidR="00525E32" w:rsidRPr="00525E32" w:rsidRDefault="00525E32" w:rsidP="00525E32">
      <w:pPr>
        <w:ind w:firstLine="709"/>
        <w:jc w:val="both"/>
        <w:rPr>
          <w:sz w:val="26"/>
          <w:szCs w:val="26"/>
        </w:rPr>
      </w:pPr>
      <w:r w:rsidRPr="00525E32">
        <w:rPr>
          <w:sz w:val="26"/>
          <w:szCs w:val="26"/>
        </w:rPr>
        <w:t xml:space="preserve">Со — стоимость всех основных средств, тыс. </w:t>
      </w:r>
      <w:proofErr w:type="spellStart"/>
      <w:r w:rsidRPr="00525E32">
        <w:rPr>
          <w:sz w:val="26"/>
          <w:szCs w:val="26"/>
        </w:rPr>
        <w:t>руб</w:t>
      </w:r>
      <w:proofErr w:type="spellEnd"/>
      <w:proofErr w:type="gramStart"/>
      <w:r w:rsidRPr="00525E32">
        <w:rPr>
          <w:sz w:val="26"/>
          <w:szCs w:val="26"/>
        </w:rPr>
        <w:t xml:space="preserve"> ;</w:t>
      </w:r>
      <w:proofErr w:type="gramEnd"/>
    </w:p>
    <w:p w:rsidR="00525E32" w:rsidRPr="00525E32" w:rsidRDefault="00525E32" w:rsidP="00525E32">
      <w:pPr>
        <w:ind w:firstLine="709"/>
        <w:jc w:val="both"/>
        <w:rPr>
          <w:sz w:val="26"/>
          <w:szCs w:val="26"/>
        </w:rPr>
      </w:pPr>
      <w:proofErr w:type="spellStart"/>
      <w:r w:rsidRPr="00525E32">
        <w:rPr>
          <w:sz w:val="26"/>
          <w:szCs w:val="26"/>
        </w:rPr>
        <w:t>Са</w:t>
      </w:r>
      <w:proofErr w:type="spellEnd"/>
      <w:r w:rsidRPr="00525E32">
        <w:rPr>
          <w:sz w:val="26"/>
          <w:szCs w:val="26"/>
        </w:rPr>
        <w:t xml:space="preserve"> — стоимость активной части основных средств, тыс. руб.;</w:t>
      </w:r>
    </w:p>
    <w:p w:rsidR="00525E32" w:rsidRPr="00525E32" w:rsidRDefault="00525E32" w:rsidP="00525E32">
      <w:pPr>
        <w:ind w:firstLine="709"/>
        <w:jc w:val="both"/>
        <w:rPr>
          <w:sz w:val="26"/>
          <w:szCs w:val="26"/>
        </w:rPr>
      </w:pPr>
      <w:proofErr w:type="spellStart"/>
      <w:r w:rsidRPr="00525E32">
        <w:rPr>
          <w:sz w:val="26"/>
          <w:szCs w:val="26"/>
        </w:rPr>
        <w:t>Соб</w:t>
      </w:r>
      <w:proofErr w:type="spellEnd"/>
      <w:r w:rsidRPr="00525E32">
        <w:rPr>
          <w:sz w:val="26"/>
          <w:szCs w:val="26"/>
        </w:rPr>
        <w:t xml:space="preserve"> — стоимость оборудования (приборов, аппаратов), тыс. руб.;</w:t>
      </w:r>
    </w:p>
    <w:p w:rsidR="00525E32" w:rsidRPr="00525E32" w:rsidRDefault="00525E32" w:rsidP="00525E32">
      <w:pPr>
        <w:ind w:firstLine="709"/>
        <w:jc w:val="both"/>
        <w:rPr>
          <w:sz w:val="26"/>
          <w:szCs w:val="26"/>
        </w:rPr>
      </w:pPr>
      <w:proofErr w:type="spellStart"/>
      <w:r w:rsidRPr="00525E32">
        <w:rPr>
          <w:sz w:val="26"/>
          <w:szCs w:val="26"/>
        </w:rPr>
        <w:t>ЧРо</w:t>
      </w:r>
      <w:proofErr w:type="spellEnd"/>
      <w:r w:rsidRPr="00525E32">
        <w:rPr>
          <w:sz w:val="26"/>
          <w:szCs w:val="26"/>
        </w:rPr>
        <w:t xml:space="preserve"> — общая численность работников, чел.</w:t>
      </w:r>
    </w:p>
    <w:p w:rsidR="00525E32" w:rsidRPr="00525E32" w:rsidRDefault="00525E32" w:rsidP="00525E32">
      <w:pPr>
        <w:ind w:firstLine="709"/>
        <w:jc w:val="both"/>
        <w:rPr>
          <w:sz w:val="26"/>
          <w:szCs w:val="26"/>
        </w:rPr>
      </w:pPr>
      <w:proofErr w:type="spellStart"/>
      <w:r w:rsidRPr="00525E32">
        <w:rPr>
          <w:sz w:val="26"/>
          <w:szCs w:val="26"/>
        </w:rPr>
        <w:t>ЧРосн</w:t>
      </w:r>
      <w:proofErr w:type="spellEnd"/>
      <w:r w:rsidRPr="00525E32">
        <w:rPr>
          <w:sz w:val="26"/>
          <w:szCs w:val="26"/>
        </w:rPr>
        <w:t xml:space="preserve"> — численность работников ведущей (основной) группы, чел.</w:t>
      </w:r>
    </w:p>
    <w:p w:rsidR="00525E32" w:rsidRPr="00525E32" w:rsidRDefault="00525E32" w:rsidP="00525E32">
      <w:pPr>
        <w:ind w:firstLine="709"/>
        <w:jc w:val="both"/>
        <w:rPr>
          <w:sz w:val="26"/>
          <w:szCs w:val="26"/>
        </w:rPr>
      </w:pPr>
      <w:r w:rsidRPr="00525E32">
        <w:rPr>
          <w:sz w:val="26"/>
          <w:szCs w:val="26"/>
        </w:rPr>
        <w:t>В ходе аналитической работы изучаются тенденции изменения показателей фондовооруженности за ряд лет, а также темпы их роста. Положительно оценивается рост фондовооруженности, и особенно рост технической вооруженности труда.</w:t>
      </w:r>
    </w:p>
    <w:p w:rsidR="00525E32" w:rsidRPr="00525E32" w:rsidRDefault="00525E32" w:rsidP="00525E32">
      <w:pPr>
        <w:ind w:firstLine="709"/>
        <w:jc w:val="both"/>
        <w:rPr>
          <w:sz w:val="26"/>
          <w:szCs w:val="26"/>
        </w:rPr>
      </w:pPr>
      <w:r w:rsidRPr="00525E32">
        <w:rPr>
          <w:sz w:val="26"/>
          <w:szCs w:val="26"/>
        </w:rPr>
        <w:t>Оценивая обеспеченность основными средствами учреждений непроизводственной сферы, следует иметь в виду, что повышение обеспеченности основными средствами не может заменить труда работников</w:t>
      </w:r>
      <w:r>
        <w:rPr>
          <w:sz w:val="26"/>
          <w:szCs w:val="26"/>
        </w:rPr>
        <w:t xml:space="preserve"> в</w:t>
      </w:r>
      <w:r w:rsidRPr="00525E32">
        <w:rPr>
          <w:sz w:val="26"/>
          <w:szCs w:val="26"/>
        </w:rPr>
        <w:t xml:space="preserve"> связи с индивидуальным характером функций.</w:t>
      </w:r>
    </w:p>
    <w:p w:rsidR="00525E32" w:rsidRPr="00525E32" w:rsidRDefault="00525E32" w:rsidP="00525E32">
      <w:pPr>
        <w:ind w:firstLine="709"/>
        <w:jc w:val="both"/>
        <w:rPr>
          <w:sz w:val="26"/>
          <w:szCs w:val="26"/>
        </w:rPr>
      </w:pPr>
      <w:r w:rsidRPr="00525E32">
        <w:rPr>
          <w:sz w:val="26"/>
          <w:szCs w:val="26"/>
        </w:rPr>
        <w:t>Для каждого конкретного типа бюджетного и научного учреждения соответствующими министерствами (ведомствами) могут разрабатываться типовые перечни оснащения учреждений и их структурных подразделений необходимыми видами основных средств и прочих сре</w:t>
      </w:r>
      <w:proofErr w:type="gramStart"/>
      <w:r w:rsidRPr="00525E32">
        <w:rPr>
          <w:sz w:val="26"/>
          <w:szCs w:val="26"/>
        </w:rPr>
        <w:t>дств тр</w:t>
      </w:r>
      <w:proofErr w:type="gramEnd"/>
      <w:r w:rsidRPr="00525E32">
        <w:rPr>
          <w:sz w:val="26"/>
          <w:szCs w:val="26"/>
        </w:rPr>
        <w:t>уда с учетом характера работы и потребности. Конкретизированные перечни оснащения могут разрабатываться в самих организациях с учетом индивидуальных потребностей.  Сравнение фактического наличия основных сре</w:t>
      </w:r>
      <w:proofErr w:type="gramStart"/>
      <w:r w:rsidRPr="00525E32">
        <w:rPr>
          <w:sz w:val="26"/>
          <w:szCs w:val="26"/>
        </w:rPr>
        <w:t>дств в р</w:t>
      </w:r>
      <w:proofErr w:type="gramEnd"/>
      <w:r w:rsidRPr="00525E32">
        <w:rPr>
          <w:sz w:val="26"/>
          <w:szCs w:val="26"/>
        </w:rPr>
        <w:t>азрезе их видов и групп с установленным перечнем позволяет судить о степени укомплектованности учебных кабинетов и классных комнат (в школе), лабораторий и кафедр (в вузах), лечебных кабинетов (в поликлиниках или больницах) и т.д.</w:t>
      </w:r>
    </w:p>
    <w:p w:rsidR="00CD6CB5" w:rsidRPr="00CD6CB5" w:rsidRDefault="00525E32" w:rsidP="00525E32">
      <w:pPr>
        <w:ind w:firstLine="709"/>
        <w:jc w:val="both"/>
        <w:rPr>
          <w:sz w:val="26"/>
          <w:szCs w:val="26"/>
        </w:rPr>
      </w:pPr>
      <w:r w:rsidRPr="00525E32">
        <w:rPr>
          <w:sz w:val="26"/>
          <w:szCs w:val="26"/>
        </w:rPr>
        <w:lastRenderedPageBreak/>
        <w:t xml:space="preserve">Основными средствами бюджетных учреждений широко пользуется обслуживаемый контингент, поэтому одной из специфических характеристик организаций непроизводственной сферы является обеспеченность учреждений основными фондами в расчете на единицу контингента (например, на одного студента, учащегося, больного и т.д.). </w:t>
      </w:r>
      <w:proofErr w:type="spellStart"/>
      <w:r w:rsidRPr="00525E32">
        <w:rPr>
          <w:sz w:val="26"/>
          <w:szCs w:val="26"/>
        </w:rPr>
        <w:t>Фондообеспеченность</w:t>
      </w:r>
      <w:proofErr w:type="spellEnd"/>
      <w:r w:rsidRPr="00525E32">
        <w:rPr>
          <w:sz w:val="26"/>
          <w:szCs w:val="26"/>
        </w:rPr>
        <w:t xml:space="preserve"> потребителей услуг учреждения следует рассматривать отдельно по каждому виду основных средств.</w:t>
      </w:r>
    </w:p>
    <w:p w:rsidR="00CD6CB5" w:rsidRPr="00CD6CB5" w:rsidRDefault="00CD6CB5" w:rsidP="00CD6CB5">
      <w:pPr>
        <w:ind w:firstLine="709"/>
        <w:jc w:val="both"/>
        <w:rPr>
          <w:sz w:val="26"/>
          <w:szCs w:val="26"/>
        </w:rPr>
      </w:pPr>
    </w:p>
    <w:p w:rsidR="00162F00" w:rsidRDefault="00162F00" w:rsidP="00162F00">
      <w:pPr>
        <w:jc w:val="both"/>
        <w:rPr>
          <w:i/>
          <w:sz w:val="26"/>
          <w:szCs w:val="26"/>
        </w:rPr>
      </w:pPr>
      <w:r w:rsidRPr="00162F00">
        <w:rPr>
          <w:i/>
          <w:sz w:val="26"/>
          <w:szCs w:val="26"/>
        </w:rPr>
        <w:t>5.6</w:t>
      </w:r>
      <w:r w:rsidRPr="00162F00">
        <w:rPr>
          <w:i/>
          <w:sz w:val="26"/>
          <w:szCs w:val="26"/>
        </w:rPr>
        <w:tab/>
        <w:t>Анализ эффективности использования основных средств и обоснованности их списания.</w:t>
      </w:r>
      <w:r w:rsidRPr="00162F00">
        <w:rPr>
          <w:i/>
          <w:sz w:val="26"/>
          <w:szCs w:val="26"/>
        </w:rPr>
        <w:tab/>
      </w:r>
    </w:p>
    <w:p w:rsidR="00F8620C" w:rsidRPr="00F8620C" w:rsidRDefault="00F8620C" w:rsidP="00F8620C">
      <w:pPr>
        <w:ind w:firstLine="709"/>
        <w:jc w:val="both"/>
        <w:rPr>
          <w:sz w:val="26"/>
          <w:szCs w:val="26"/>
        </w:rPr>
      </w:pPr>
      <w:r w:rsidRPr="00F8620C">
        <w:rPr>
          <w:sz w:val="26"/>
          <w:szCs w:val="26"/>
        </w:rPr>
        <w:t>При оценке эффективности использования всех объектов основных сре</w:t>
      </w:r>
      <w:proofErr w:type="gramStart"/>
      <w:r w:rsidRPr="00F8620C">
        <w:rPr>
          <w:sz w:val="26"/>
          <w:szCs w:val="26"/>
        </w:rPr>
        <w:t>дств в к</w:t>
      </w:r>
      <w:proofErr w:type="gramEnd"/>
      <w:r w:rsidRPr="00F8620C">
        <w:rPr>
          <w:sz w:val="26"/>
          <w:szCs w:val="26"/>
        </w:rPr>
        <w:t xml:space="preserve">ачестве обобщающего показателя применяется фондоотдача. Методике расчета фондоотдачи в бюджетных организациях присущи особенности, которые обусловлены спецификой измерения конечных результатов их деятельности (часто выражены натурально-вещественными измерителями: кол-во койко-дней, посещений, учащихся, книговыдач и т.п.). </w:t>
      </w:r>
    </w:p>
    <w:p w:rsidR="00F8620C" w:rsidRPr="00F8620C" w:rsidRDefault="00F8620C" w:rsidP="00F8620C">
      <w:pPr>
        <w:ind w:firstLine="709"/>
        <w:jc w:val="both"/>
        <w:rPr>
          <w:sz w:val="26"/>
          <w:szCs w:val="26"/>
        </w:rPr>
      </w:pPr>
      <w:r w:rsidRPr="00F8620C">
        <w:rPr>
          <w:sz w:val="26"/>
          <w:szCs w:val="26"/>
        </w:rPr>
        <w:t xml:space="preserve">ФО = </w:t>
      </w:r>
      <w:proofErr w:type="spellStart"/>
      <w:r w:rsidRPr="00F8620C">
        <w:rPr>
          <w:sz w:val="26"/>
          <w:szCs w:val="26"/>
        </w:rPr>
        <w:t>Оу</w:t>
      </w:r>
      <w:proofErr w:type="spellEnd"/>
      <w:r w:rsidRPr="00F8620C">
        <w:rPr>
          <w:sz w:val="26"/>
          <w:szCs w:val="26"/>
        </w:rPr>
        <w:t xml:space="preserve"> / Ф, </w:t>
      </w:r>
    </w:p>
    <w:p w:rsidR="00F8620C" w:rsidRPr="00F8620C" w:rsidRDefault="00F8620C" w:rsidP="00F8620C">
      <w:pPr>
        <w:ind w:firstLine="709"/>
        <w:jc w:val="both"/>
        <w:rPr>
          <w:sz w:val="26"/>
          <w:szCs w:val="26"/>
        </w:rPr>
      </w:pPr>
      <w:r w:rsidRPr="00F8620C">
        <w:rPr>
          <w:sz w:val="26"/>
          <w:szCs w:val="26"/>
        </w:rPr>
        <w:t xml:space="preserve">где </w:t>
      </w:r>
      <w:proofErr w:type="spellStart"/>
      <w:r w:rsidRPr="00F8620C">
        <w:rPr>
          <w:sz w:val="26"/>
          <w:szCs w:val="26"/>
        </w:rPr>
        <w:t>Оу</w:t>
      </w:r>
      <w:proofErr w:type="spellEnd"/>
      <w:r w:rsidRPr="00F8620C">
        <w:rPr>
          <w:sz w:val="26"/>
          <w:szCs w:val="26"/>
        </w:rPr>
        <w:t xml:space="preserve"> — объем услуг в определенных единицах их измерения;</w:t>
      </w:r>
    </w:p>
    <w:p w:rsidR="00F8620C" w:rsidRPr="00F8620C" w:rsidRDefault="00F8620C" w:rsidP="00F8620C">
      <w:pPr>
        <w:ind w:firstLine="709"/>
        <w:jc w:val="both"/>
        <w:rPr>
          <w:sz w:val="26"/>
          <w:szCs w:val="26"/>
        </w:rPr>
      </w:pPr>
      <w:r w:rsidRPr="00F8620C">
        <w:rPr>
          <w:sz w:val="26"/>
          <w:szCs w:val="26"/>
        </w:rPr>
        <w:t>Ф — среднегодовая стоимость основных средств, руб.</w:t>
      </w:r>
    </w:p>
    <w:p w:rsidR="00F8620C" w:rsidRPr="00F8620C" w:rsidRDefault="00F8620C" w:rsidP="00F8620C">
      <w:pPr>
        <w:ind w:firstLine="709"/>
        <w:jc w:val="both"/>
        <w:rPr>
          <w:sz w:val="26"/>
          <w:szCs w:val="26"/>
        </w:rPr>
      </w:pPr>
      <w:r w:rsidRPr="00F8620C">
        <w:rPr>
          <w:sz w:val="26"/>
          <w:szCs w:val="26"/>
        </w:rPr>
        <w:t>Уровень изменения фондоотдачи свидетельствует об интенсивности потребления (в отличие от коммерческих организаций) основных средств в учреждении. Этот показатель должен анализироваться за относительно длительный промежуток времени, чтобы установить общую тенденцию его изменения.</w:t>
      </w:r>
    </w:p>
    <w:p w:rsidR="00F8620C" w:rsidRPr="00F8620C" w:rsidRDefault="00F8620C" w:rsidP="00F8620C">
      <w:pPr>
        <w:ind w:firstLine="709"/>
        <w:jc w:val="both"/>
        <w:rPr>
          <w:sz w:val="26"/>
          <w:szCs w:val="26"/>
        </w:rPr>
      </w:pPr>
      <w:r w:rsidRPr="00F8620C">
        <w:rPr>
          <w:sz w:val="26"/>
          <w:szCs w:val="26"/>
        </w:rPr>
        <w:t xml:space="preserve">На общий уровень фондоотдачи влияют  изменения состава основных </w:t>
      </w:r>
      <w:proofErr w:type="gramStart"/>
      <w:r w:rsidRPr="00F8620C">
        <w:rPr>
          <w:sz w:val="26"/>
          <w:szCs w:val="26"/>
        </w:rPr>
        <w:t>фондов</w:t>
      </w:r>
      <w:proofErr w:type="gramEnd"/>
      <w:r w:rsidRPr="00F8620C">
        <w:rPr>
          <w:sz w:val="26"/>
          <w:szCs w:val="26"/>
        </w:rPr>
        <w:t xml:space="preserve"> и уровень потребления активной их части. Модель можно описать следующим выражением ФО = Уда х </w:t>
      </w:r>
      <w:proofErr w:type="spellStart"/>
      <w:r w:rsidRPr="00F8620C">
        <w:rPr>
          <w:sz w:val="26"/>
          <w:szCs w:val="26"/>
        </w:rPr>
        <w:t>Фоа</w:t>
      </w:r>
      <w:proofErr w:type="spellEnd"/>
      <w:r w:rsidRPr="00F8620C">
        <w:rPr>
          <w:sz w:val="26"/>
          <w:szCs w:val="26"/>
        </w:rPr>
        <w:t>.</w:t>
      </w:r>
    </w:p>
    <w:p w:rsidR="00F8620C" w:rsidRPr="00F8620C" w:rsidRDefault="00F8620C" w:rsidP="00F8620C">
      <w:pPr>
        <w:ind w:firstLine="709"/>
        <w:jc w:val="both"/>
        <w:rPr>
          <w:sz w:val="26"/>
          <w:szCs w:val="26"/>
        </w:rPr>
      </w:pPr>
      <w:r w:rsidRPr="00F8620C">
        <w:rPr>
          <w:sz w:val="26"/>
          <w:szCs w:val="26"/>
        </w:rPr>
        <w:t>Причинами снижения общей фондоотдачи и, в частности, отдачи активной части могут также быть простои; недостаточная загруженность объектов активной части основных средств во времени и по мощности; наличие излишних и не установленных объектов; нерациональное их распределение по подразделениям учреждения и т.п. Проведение мероприятий по устранению отрицательных факторов обеспечивает повышение эффективности использования основных средств и снижение текущих затрат на содержание учреждения, увеличение объема и качества услуг.</w:t>
      </w:r>
    </w:p>
    <w:p w:rsidR="00F8620C" w:rsidRPr="00F8620C" w:rsidRDefault="00F8620C" w:rsidP="00F8620C">
      <w:pPr>
        <w:ind w:firstLine="709"/>
        <w:jc w:val="both"/>
        <w:rPr>
          <w:sz w:val="26"/>
          <w:szCs w:val="26"/>
        </w:rPr>
      </w:pPr>
      <w:r w:rsidRPr="00F8620C">
        <w:rPr>
          <w:sz w:val="26"/>
          <w:szCs w:val="26"/>
        </w:rPr>
        <w:t xml:space="preserve">Все наличное оборудование подразделяют </w:t>
      </w:r>
      <w:proofErr w:type="gramStart"/>
      <w:r w:rsidRPr="00F8620C">
        <w:rPr>
          <w:sz w:val="26"/>
          <w:szCs w:val="26"/>
        </w:rPr>
        <w:t>на</w:t>
      </w:r>
      <w:proofErr w:type="gramEnd"/>
      <w:r w:rsidRPr="00F8620C">
        <w:rPr>
          <w:sz w:val="26"/>
          <w:szCs w:val="26"/>
        </w:rPr>
        <w:t xml:space="preserve"> установленное и неустановленное, а установленное – на работающее и неработающее. Такая группировка позволяет определить полноту использования оборудования. Исчислить оборудование можно как по количеству, так и по стоимости. При этом рассчитываются коэффициент установленного оборудования и коэффициенты использования установленного и наличного оборудования.</w:t>
      </w:r>
    </w:p>
    <w:p w:rsidR="00F8620C" w:rsidRPr="00F8620C" w:rsidRDefault="00F8620C" w:rsidP="00F8620C">
      <w:pPr>
        <w:ind w:firstLine="709"/>
        <w:jc w:val="both"/>
        <w:rPr>
          <w:sz w:val="26"/>
          <w:szCs w:val="26"/>
        </w:rPr>
      </w:pPr>
      <w:r w:rsidRPr="00F8620C">
        <w:rPr>
          <w:sz w:val="26"/>
          <w:szCs w:val="26"/>
        </w:rPr>
        <w:t>Ку= Фу/</w:t>
      </w:r>
      <w:proofErr w:type="spellStart"/>
      <w:r w:rsidRPr="00F8620C">
        <w:rPr>
          <w:sz w:val="26"/>
          <w:szCs w:val="26"/>
        </w:rPr>
        <w:t>Фн</w:t>
      </w:r>
      <w:proofErr w:type="spellEnd"/>
      <w:r w:rsidRPr="00F8620C">
        <w:rPr>
          <w:sz w:val="26"/>
          <w:szCs w:val="26"/>
        </w:rPr>
        <w:t xml:space="preserve">;     </w:t>
      </w:r>
      <w:proofErr w:type="spellStart"/>
      <w:r w:rsidRPr="00F8620C">
        <w:rPr>
          <w:sz w:val="26"/>
          <w:szCs w:val="26"/>
        </w:rPr>
        <w:t>Киу</w:t>
      </w:r>
      <w:proofErr w:type="spellEnd"/>
      <w:r w:rsidRPr="00F8620C">
        <w:rPr>
          <w:sz w:val="26"/>
          <w:szCs w:val="26"/>
        </w:rPr>
        <w:t xml:space="preserve"> = </w:t>
      </w:r>
      <w:proofErr w:type="spellStart"/>
      <w:proofErr w:type="gramStart"/>
      <w:r w:rsidRPr="00F8620C">
        <w:rPr>
          <w:sz w:val="26"/>
          <w:szCs w:val="26"/>
        </w:rPr>
        <w:t>Фр</w:t>
      </w:r>
      <w:proofErr w:type="spellEnd"/>
      <w:proofErr w:type="gramEnd"/>
      <w:r w:rsidRPr="00F8620C">
        <w:rPr>
          <w:sz w:val="26"/>
          <w:szCs w:val="26"/>
        </w:rPr>
        <w:t xml:space="preserve">/Фу;     Ки= </w:t>
      </w:r>
      <w:proofErr w:type="spellStart"/>
      <w:r w:rsidRPr="00F8620C">
        <w:rPr>
          <w:sz w:val="26"/>
          <w:szCs w:val="26"/>
        </w:rPr>
        <w:t>Фр</w:t>
      </w:r>
      <w:proofErr w:type="spellEnd"/>
      <w:r w:rsidRPr="00F8620C">
        <w:rPr>
          <w:sz w:val="26"/>
          <w:szCs w:val="26"/>
        </w:rPr>
        <w:t>/</w:t>
      </w:r>
      <w:proofErr w:type="spellStart"/>
      <w:r w:rsidRPr="00F8620C">
        <w:rPr>
          <w:sz w:val="26"/>
          <w:szCs w:val="26"/>
        </w:rPr>
        <w:t>Фн</w:t>
      </w:r>
      <w:proofErr w:type="spellEnd"/>
      <w:r w:rsidRPr="00F8620C">
        <w:rPr>
          <w:sz w:val="26"/>
          <w:szCs w:val="26"/>
        </w:rPr>
        <w:t>, где</w:t>
      </w:r>
    </w:p>
    <w:p w:rsidR="00F8620C" w:rsidRPr="00F8620C" w:rsidRDefault="00F8620C" w:rsidP="00F8620C">
      <w:pPr>
        <w:ind w:firstLine="709"/>
        <w:jc w:val="both"/>
        <w:rPr>
          <w:sz w:val="26"/>
          <w:szCs w:val="26"/>
        </w:rPr>
      </w:pPr>
      <w:r w:rsidRPr="00F8620C">
        <w:rPr>
          <w:sz w:val="26"/>
          <w:szCs w:val="26"/>
        </w:rPr>
        <w:t xml:space="preserve">Ку - коэффициент установленного оборудования, </w:t>
      </w:r>
      <w:proofErr w:type="spellStart"/>
      <w:r w:rsidRPr="00F8620C">
        <w:rPr>
          <w:sz w:val="26"/>
          <w:szCs w:val="26"/>
        </w:rPr>
        <w:t>Киу</w:t>
      </w:r>
      <w:proofErr w:type="spellEnd"/>
      <w:r w:rsidRPr="00F8620C">
        <w:rPr>
          <w:sz w:val="26"/>
          <w:szCs w:val="26"/>
        </w:rPr>
        <w:t xml:space="preserve"> - коэффициент использования установленного оборудования, Ки - коэффициент использования наличного оборудования, Фу – установленное оборудование, </w:t>
      </w:r>
      <w:proofErr w:type="spellStart"/>
      <w:r w:rsidRPr="00F8620C">
        <w:rPr>
          <w:sz w:val="26"/>
          <w:szCs w:val="26"/>
        </w:rPr>
        <w:t>Фн</w:t>
      </w:r>
      <w:proofErr w:type="spellEnd"/>
      <w:r w:rsidRPr="00F8620C">
        <w:rPr>
          <w:sz w:val="26"/>
          <w:szCs w:val="26"/>
        </w:rPr>
        <w:t xml:space="preserve"> – наличное оборудование, </w:t>
      </w:r>
      <w:proofErr w:type="spellStart"/>
      <w:proofErr w:type="gramStart"/>
      <w:r w:rsidRPr="00F8620C">
        <w:rPr>
          <w:sz w:val="26"/>
          <w:szCs w:val="26"/>
        </w:rPr>
        <w:t>Фр</w:t>
      </w:r>
      <w:proofErr w:type="spellEnd"/>
      <w:proofErr w:type="gramEnd"/>
      <w:r w:rsidRPr="00F8620C">
        <w:rPr>
          <w:sz w:val="26"/>
          <w:szCs w:val="26"/>
        </w:rPr>
        <w:t xml:space="preserve"> – фактически работающее оборудование.</w:t>
      </w:r>
    </w:p>
    <w:p w:rsidR="00BD12B7" w:rsidRPr="00BD12B7" w:rsidRDefault="00BD12B7" w:rsidP="00BD12B7">
      <w:pPr>
        <w:jc w:val="both"/>
        <w:rPr>
          <w:b/>
          <w:sz w:val="26"/>
          <w:szCs w:val="26"/>
        </w:rPr>
      </w:pPr>
      <w:r w:rsidRPr="00BD12B7">
        <w:rPr>
          <w:b/>
          <w:sz w:val="26"/>
          <w:szCs w:val="26"/>
        </w:rPr>
        <w:lastRenderedPageBreak/>
        <w:t>6</w:t>
      </w:r>
      <w:r w:rsidRPr="00BD12B7">
        <w:rPr>
          <w:b/>
          <w:sz w:val="26"/>
          <w:szCs w:val="26"/>
        </w:rPr>
        <w:tab/>
        <w:t xml:space="preserve">Анализ материально-технического обеспечения и использования материалов в бюджетных организациях </w:t>
      </w:r>
    </w:p>
    <w:p w:rsidR="00BD12B7" w:rsidRDefault="00BD12B7" w:rsidP="00BD12B7">
      <w:pPr>
        <w:rPr>
          <w:i/>
          <w:sz w:val="26"/>
          <w:szCs w:val="26"/>
        </w:rPr>
      </w:pPr>
      <w:r w:rsidRPr="00BD12B7">
        <w:rPr>
          <w:i/>
          <w:sz w:val="26"/>
          <w:szCs w:val="26"/>
        </w:rPr>
        <w:t>6.1</w:t>
      </w:r>
      <w:r w:rsidRPr="00BD12B7">
        <w:rPr>
          <w:i/>
          <w:sz w:val="26"/>
          <w:szCs w:val="26"/>
        </w:rPr>
        <w:tab/>
        <w:t>Задачи и источники информации для анализа материалов</w:t>
      </w:r>
    </w:p>
    <w:p w:rsidR="00BD12B7" w:rsidRPr="00BD12B7" w:rsidRDefault="00BD12B7" w:rsidP="00BD12B7">
      <w:pPr>
        <w:ind w:firstLine="709"/>
        <w:jc w:val="both"/>
        <w:rPr>
          <w:sz w:val="26"/>
          <w:szCs w:val="26"/>
        </w:rPr>
      </w:pPr>
      <w:r w:rsidRPr="00BD12B7">
        <w:rPr>
          <w:sz w:val="26"/>
          <w:szCs w:val="26"/>
        </w:rPr>
        <w:t>Особенностью функционирования материалов в непроизводственной сфере является то, что по мере их расходования они полностью выбывают из оборота. Кроме того, доля потребления материалов в непроизводственной сфере в общем объеме затрат значительно ниже, чем в производстве.</w:t>
      </w:r>
    </w:p>
    <w:p w:rsidR="00BD12B7" w:rsidRPr="00BD12B7" w:rsidRDefault="00BD12B7" w:rsidP="00BD12B7">
      <w:pPr>
        <w:ind w:firstLine="709"/>
        <w:jc w:val="both"/>
        <w:rPr>
          <w:sz w:val="26"/>
          <w:szCs w:val="26"/>
        </w:rPr>
      </w:pPr>
      <w:r w:rsidRPr="00BD12B7">
        <w:rPr>
          <w:sz w:val="26"/>
          <w:szCs w:val="26"/>
        </w:rPr>
        <w:t>Следует однако учитывать тот факт, что затраты некоторых материалов могут оказывать прямое воздействие на какую-либо сторону деятельности учреждения и которые непосредственно связаны с поддержанием жизнедеятельности людей, получающих услуги (продукты питания, медикаменты и перевязочные средства, имеющие значительную долю в общем объеме материальных затрат).</w:t>
      </w:r>
    </w:p>
    <w:p w:rsidR="00BD12B7" w:rsidRPr="00BD12B7" w:rsidRDefault="00BD12B7" w:rsidP="00BD12B7">
      <w:pPr>
        <w:ind w:firstLine="709"/>
        <w:jc w:val="both"/>
        <w:rPr>
          <w:sz w:val="26"/>
          <w:szCs w:val="26"/>
        </w:rPr>
      </w:pPr>
      <w:r w:rsidRPr="00BD12B7">
        <w:rPr>
          <w:sz w:val="26"/>
          <w:szCs w:val="26"/>
        </w:rPr>
        <w:t>С учетом этого соблюдение режима экономии по большинству материальных ценностей, используемых в учреждении, должно быть ограничено целесообразностью, рациональностью их распределения и использования без ущерба качества лечения больных.</w:t>
      </w:r>
    </w:p>
    <w:p w:rsidR="00BD12B7" w:rsidRPr="00BD12B7" w:rsidRDefault="00BD12B7" w:rsidP="00BD12B7">
      <w:pPr>
        <w:ind w:firstLine="709"/>
        <w:jc w:val="both"/>
        <w:rPr>
          <w:sz w:val="26"/>
          <w:szCs w:val="26"/>
        </w:rPr>
      </w:pPr>
      <w:r w:rsidRPr="00BD12B7">
        <w:rPr>
          <w:sz w:val="26"/>
          <w:szCs w:val="26"/>
        </w:rPr>
        <w:t>При анализе использования материальных ресурсов и изыскании внутренних резервов их экономии необходимо решить следующие задачи:</w:t>
      </w:r>
    </w:p>
    <w:p w:rsidR="00BD12B7" w:rsidRPr="00BD12B7" w:rsidRDefault="00BD12B7" w:rsidP="00BD12B7">
      <w:pPr>
        <w:ind w:firstLine="709"/>
        <w:jc w:val="both"/>
        <w:rPr>
          <w:sz w:val="26"/>
          <w:szCs w:val="26"/>
        </w:rPr>
      </w:pPr>
      <w:r w:rsidRPr="00BD12B7">
        <w:rPr>
          <w:sz w:val="26"/>
          <w:szCs w:val="26"/>
        </w:rPr>
        <w:t>оценка обоснованности заявок на приобретение материальных ценностей, а также полноты их удовлетворения;</w:t>
      </w:r>
    </w:p>
    <w:p w:rsidR="00BD12B7" w:rsidRPr="00BD12B7" w:rsidRDefault="00BD12B7" w:rsidP="00BD12B7">
      <w:pPr>
        <w:ind w:firstLine="709"/>
        <w:jc w:val="both"/>
        <w:rPr>
          <w:sz w:val="26"/>
          <w:szCs w:val="26"/>
        </w:rPr>
      </w:pPr>
      <w:r w:rsidRPr="00BD12B7">
        <w:rPr>
          <w:sz w:val="26"/>
          <w:szCs w:val="26"/>
        </w:rPr>
        <w:t>характеристика комплектности и своевременности поступления материальных ресурсов;</w:t>
      </w:r>
    </w:p>
    <w:p w:rsidR="00BD12B7" w:rsidRPr="00BD12B7" w:rsidRDefault="00BD12B7" w:rsidP="00BD12B7">
      <w:pPr>
        <w:ind w:firstLine="709"/>
        <w:jc w:val="both"/>
        <w:rPr>
          <w:sz w:val="26"/>
          <w:szCs w:val="26"/>
        </w:rPr>
      </w:pPr>
      <w:r w:rsidRPr="00BD12B7">
        <w:rPr>
          <w:sz w:val="26"/>
          <w:szCs w:val="26"/>
        </w:rPr>
        <w:t>изучение состояния запасов материальных ценностей;</w:t>
      </w:r>
    </w:p>
    <w:p w:rsidR="00BD12B7" w:rsidRPr="00BD12B7" w:rsidRDefault="00BD12B7" w:rsidP="00BD12B7">
      <w:pPr>
        <w:ind w:firstLine="709"/>
        <w:jc w:val="both"/>
        <w:rPr>
          <w:sz w:val="26"/>
          <w:szCs w:val="26"/>
        </w:rPr>
      </w:pPr>
      <w:r w:rsidRPr="00BD12B7">
        <w:rPr>
          <w:sz w:val="26"/>
          <w:szCs w:val="26"/>
        </w:rPr>
        <w:t>определение полноты и рациональности использования материалов;</w:t>
      </w:r>
    </w:p>
    <w:p w:rsidR="00BD12B7" w:rsidRPr="00BD12B7" w:rsidRDefault="00BD12B7" w:rsidP="00BD12B7">
      <w:pPr>
        <w:ind w:firstLine="709"/>
        <w:jc w:val="both"/>
        <w:rPr>
          <w:sz w:val="26"/>
          <w:szCs w:val="26"/>
        </w:rPr>
      </w:pPr>
      <w:r w:rsidRPr="00BD12B7">
        <w:rPr>
          <w:sz w:val="26"/>
          <w:szCs w:val="26"/>
        </w:rPr>
        <w:t>выявление и изучение причин недостатков в обеспеченности учреждения материальными ресурсами и их использовании;</w:t>
      </w:r>
    </w:p>
    <w:p w:rsidR="00BD12B7" w:rsidRPr="00BD12B7" w:rsidRDefault="00BD12B7" w:rsidP="00BD12B7">
      <w:pPr>
        <w:ind w:firstLine="709"/>
        <w:jc w:val="both"/>
        <w:rPr>
          <w:sz w:val="26"/>
          <w:szCs w:val="26"/>
        </w:rPr>
      </w:pPr>
      <w:r w:rsidRPr="00BD12B7">
        <w:rPr>
          <w:sz w:val="26"/>
          <w:szCs w:val="26"/>
        </w:rPr>
        <w:t xml:space="preserve">поиск внутренних </w:t>
      </w:r>
      <w:proofErr w:type="gramStart"/>
      <w:r w:rsidRPr="00BD12B7">
        <w:rPr>
          <w:sz w:val="26"/>
          <w:szCs w:val="26"/>
        </w:rPr>
        <w:t>резервов повышения эффективности использования материальных ценностей</w:t>
      </w:r>
      <w:proofErr w:type="gramEnd"/>
      <w:r w:rsidRPr="00BD12B7">
        <w:rPr>
          <w:sz w:val="26"/>
          <w:szCs w:val="26"/>
        </w:rPr>
        <w:t xml:space="preserve"> и разработка мероприятий по их внедрению.</w:t>
      </w:r>
    </w:p>
    <w:p w:rsidR="00BD12B7" w:rsidRPr="00BD12B7" w:rsidRDefault="00BD12B7" w:rsidP="00BD12B7">
      <w:pPr>
        <w:ind w:firstLine="709"/>
        <w:jc w:val="both"/>
        <w:rPr>
          <w:sz w:val="26"/>
          <w:szCs w:val="26"/>
        </w:rPr>
      </w:pPr>
      <w:r w:rsidRPr="00BD12B7">
        <w:rPr>
          <w:sz w:val="26"/>
          <w:szCs w:val="26"/>
        </w:rPr>
        <w:t>В зависимости от целей анализа, от периодичности его проведения в качестве источников информации используется различная учетная, отчетная и нормативная документация.</w:t>
      </w:r>
    </w:p>
    <w:p w:rsidR="00BD12B7" w:rsidRPr="00BD12B7" w:rsidRDefault="00BD12B7" w:rsidP="00BD12B7">
      <w:pPr>
        <w:ind w:firstLine="709"/>
        <w:jc w:val="both"/>
        <w:rPr>
          <w:sz w:val="26"/>
          <w:szCs w:val="26"/>
        </w:rPr>
      </w:pPr>
      <w:r w:rsidRPr="00BD12B7">
        <w:rPr>
          <w:sz w:val="26"/>
          <w:szCs w:val="26"/>
        </w:rPr>
        <w:t>При проведении АХД учреждения по результатам работы за год применяются следующие источники информации:</w:t>
      </w:r>
    </w:p>
    <w:p w:rsidR="00BD12B7" w:rsidRPr="00BD12B7" w:rsidRDefault="00BD12B7" w:rsidP="00BD12B7">
      <w:pPr>
        <w:ind w:firstLine="709"/>
        <w:jc w:val="both"/>
        <w:rPr>
          <w:sz w:val="26"/>
          <w:szCs w:val="26"/>
        </w:rPr>
      </w:pPr>
      <w:r w:rsidRPr="00BD12B7">
        <w:rPr>
          <w:sz w:val="26"/>
          <w:szCs w:val="26"/>
        </w:rPr>
        <w:t>Бухгалтерский баланс (ф</w:t>
      </w:r>
      <w:r w:rsidR="00FF7553">
        <w:rPr>
          <w:sz w:val="26"/>
          <w:szCs w:val="26"/>
        </w:rPr>
        <w:t>.</w:t>
      </w:r>
      <w:r w:rsidRPr="00BD12B7">
        <w:rPr>
          <w:sz w:val="26"/>
          <w:szCs w:val="26"/>
        </w:rPr>
        <w:t xml:space="preserve"> № 1);</w:t>
      </w:r>
    </w:p>
    <w:p w:rsidR="00BD12B7" w:rsidRDefault="00BD12B7" w:rsidP="00BD12B7">
      <w:pPr>
        <w:ind w:firstLine="709"/>
        <w:jc w:val="both"/>
        <w:rPr>
          <w:sz w:val="26"/>
          <w:szCs w:val="26"/>
        </w:rPr>
      </w:pPr>
      <w:r w:rsidRPr="00BD12B7">
        <w:rPr>
          <w:sz w:val="26"/>
          <w:szCs w:val="26"/>
        </w:rPr>
        <w:t>Бюджетная смета;</w:t>
      </w:r>
    </w:p>
    <w:p w:rsidR="001C6846" w:rsidRPr="00BD12B7" w:rsidRDefault="00FF7553" w:rsidP="00BD12B7">
      <w:pPr>
        <w:ind w:firstLine="709"/>
        <w:jc w:val="both"/>
        <w:rPr>
          <w:sz w:val="26"/>
          <w:szCs w:val="26"/>
        </w:rPr>
      </w:pPr>
      <w:r>
        <w:rPr>
          <w:sz w:val="26"/>
          <w:szCs w:val="26"/>
        </w:rPr>
        <w:t>Основные показатели деятельности организации (развития сети, объема оказываемых услуг и т.п.);</w:t>
      </w:r>
    </w:p>
    <w:p w:rsidR="00BD12B7" w:rsidRPr="00BD12B7" w:rsidRDefault="00BD12B7" w:rsidP="00BD12B7">
      <w:pPr>
        <w:ind w:firstLine="709"/>
        <w:jc w:val="both"/>
        <w:rPr>
          <w:sz w:val="26"/>
          <w:szCs w:val="26"/>
        </w:rPr>
      </w:pPr>
      <w:r w:rsidRPr="00BD12B7">
        <w:rPr>
          <w:sz w:val="26"/>
          <w:szCs w:val="26"/>
        </w:rPr>
        <w:t>Отчет о движении материальных ценностей (ф</w:t>
      </w:r>
      <w:r w:rsidR="00FF7553">
        <w:rPr>
          <w:sz w:val="26"/>
          <w:szCs w:val="26"/>
        </w:rPr>
        <w:t>.</w:t>
      </w:r>
      <w:r w:rsidRPr="00BD12B7">
        <w:rPr>
          <w:sz w:val="26"/>
          <w:szCs w:val="26"/>
        </w:rPr>
        <w:t xml:space="preserve"> № 6);</w:t>
      </w:r>
    </w:p>
    <w:p w:rsidR="00BD12B7" w:rsidRPr="00BD12B7" w:rsidRDefault="00BD12B7" w:rsidP="00BD12B7">
      <w:pPr>
        <w:ind w:firstLine="709"/>
        <w:jc w:val="both"/>
        <w:rPr>
          <w:sz w:val="26"/>
          <w:szCs w:val="26"/>
        </w:rPr>
      </w:pPr>
      <w:r w:rsidRPr="00BD12B7">
        <w:rPr>
          <w:sz w:val="26"/>
          <w:szCs w:val="26"/>
        </w:rPr>
        <w:t>Пояснительная записка к годовому отчету;</w:t>
      </w:r>
    </w:p>
    <w:p w:rsidR="00BD12B7" w:rsidRPr="00BD12B7" w:rsidRDefault="00BD12B7" w:rsidP="00BD12B7">
      <w:pPr>
        <w:ind w:firstLine="709"/>
        <w:jc w:val="both"/>
        <w:rPr>
          <w:sz w:val="26"/>
          <w:szCs w:val="26"/>
        </w:rPr>
      </w:pPr>
      <w:r w:rsidRPr="00BD12B7">
        <w:rPr>
          <w:sz w:val="26"/>
          <w:szCs w:val="26"/>
        </w:rPr>
        <w:t>Данные актов инвентаризаций и ревизий, справок проверок и обследований, нормативных и законодательных актов, разработанных ведомственных и отраслевых инструкций и указаний.</w:t>
      </w:r>
    </w:p>
    <w:p w:rsidR="00BD12B7" w:rsidRPr="00BD12B7" w:rsidRDefault="00BD12B7" w:rsidP="00BD12B7">
      <w:pPr>
        <w:ind w:firstLine="709"/>
        <w:jc w:val="both"/>
        <w:rPr>
          <w:sz w:val="26"/>
          <w:szCs w:val="26"/>
        </w:rPr>
      </w:pPr>
      <w:proofErr w:type="gramStart"/>
      <w:r w:rsidRPr="00BD12B7">
        <w:rPr>
          <w:sz w:val="26"/>
          <w:szCs w:val="26"/>
        </w:rPr>
        <w:t xml:space="preserve">С целью принятия оперативных решений в качестве источников информации могут привлекаться данные первичных документов, отражающих поступление и расходование материалов (товарные накладные, счета-фактуры, </w:t>
      </w:r>
      <w:r w:rsidRPr="00BD12B7">
        <w:rPr>
          <w:sz w:val="26"/>
          <w:szCs w:val="26"/>
        </w:rPr>
        <w:lastRenderedPageBreak/>
        <w:t>ведомости выдачи материалов на нужды учреждения, накладные (требования), меню-закладки и требования на выдачу продуктов со склада и т.д.), данные учетных регистров (книги складского учета, мемориальных ордеров № 6, 6а, 7, 11, 12, 13, оборотных ведомостей по субсчетам, книги</w:t>
      </w:r>
      <w:proofErr w:type="gramEnd"/>
      <w:r w:rsidRPr="00BD12B7">
        <w:rPr>
          <w:sz w:val="26"/>
          <w:szCs w:val="26"/>
        </w:rPr>
        <w:t xml:space="preserve"> «</w:t>
      </w:r>
      <w:proofErr w:type="gramStart"/>
      <w:r w:rsidRPr="00BD12B7">
        <w:rPr>
          <w:sz w:val="26"/>
          <w:szCs w:val="26"/>
        </w:rPr>
        <w:t>Журнал-Главная» и др.), заключенные с поставщиками договора на поставку материальных ценностей.</w:t>
      </w:r>
      <w:proofErr w:type="gramEnd"/>
      <w:r w:rsidRPr="00BD12B7">
        <w:rPr>
          <w:sz w:val="26"/>
          <w:szCs w:val="26"/>
        </w:rPr>
        <w:t xml:space="preserve"> Кроме этого, в процессе анализа широко используется информация о хозяйственной деятельности учреждения за предыдущие периоды, а также других учреждений, позволяющая судить о темпах изменения результатов работы или месте учреждения в отрасли.</w:t>
      </w:r>
    </w:p>
    <w:p w:rsidR="00BD12B7" w:rsidRPr="00BD12B7" w:rsidRDefault="00BD12B7" w:rsidP="00BD12B7">
      <w:pPr>
        <w:ind w:firstLine="709"/>
        <w:jc w:val="both"/>
        <w:rPr>
          <w:sz w:val="26"/>
          <w:szCs w:val="26"/>
        </w:rPr>
      </w:pPr>
    </w:p>
    <w:p w:rsidR="00BD12B7" w:rsidRDefault="00BD12B7" w:rsidP="00BD12B7">
      <w:pPr>
        <w:rPr>
          <w:i/>
          <w:sz w:val="26"/>
          <w:szCs w:val="26"/>
        </w:rPr>
      </w:pPr>
      <w:r w:rsidRPr="00BD12B7">
        <w:rPr>
          <w:i/>
          <w:sz w:val="26"/>
          <w:szCs w:val="26"/>
        </w:rPr>
        <w:t>6.2</w:t>
      </w:r>
      <w:r w:rsidRPr="00BD12B7">
        <w:rPr>
          <w:i/>
          <w:sz w:val="26"/>
          <w:szCs w:val="26"/>
        </w:rPr>
        <w:tab/>
        <w:t>Анализ наличия, поступления и обеспеченности материалами</w:t>
      </w:r>
    </w:p>
    <w:p w:rsidR="00BD12B7" w:rsidRDefault="00E454BF" w:rsidP="00BD12B7">
      <w:pPr>
        <w:ind w:firstLine="709"/>
        <w:jc w:val="both"/>
        <w:rPr>
          <w:sz w:val="26"/>
          <w:szCs w:val="26"/>
        </w:rPr>
      </w:pPr>
      <w:r>
        <w:rPr>
          <w:sz w:val="26"/>
          <w:szCs w:val="26"/>
        </w:rPr>
        <w:t>Анализ материалов следует н</w:t>
      </w:r>
      <w:r w:rsidR="00FF7553">
        <w:rPr>
          <w:sz w:val="26"/>
          <w:szCs w:val="26"/>
        </w:rPr>
        <w:t xml:space="preserve">ачинать с характеристики их состава и </w:t>
      </w:r>
      <w:proofErr w:type="gramStart"/>
      <w:r w:rsidR="00FF7553">
        <w:rPr>
          <w:sz w:val="26"/>
          <w:szCs w:val="26"/>
        </w:rPr>
        <w:t>структуры</w:t>
      </w:r>
      <w:proofErr w:type="gramEnd"/>
      <w:r w:rsidR="00FF7553">
        <w:rPr>
          <w:sz w:val="26"/>
          <w:szCs w:val="26"/>
        </w:rPr>
        <w:t xml:space="preserve"> как в целом, так и в разрезе отдельных групп. Наиболее общая информация о составе материалов по группам приведена в </w:t>
      </w:r>
      <w:r w:rsidR="00FF7553" w:rsidRPr="00BD12B7">
        <w:rPr>
          <w:sz w:val="26"/>
          <w:szCs w:val="26"/>
        </w:rPr>
        <w:t>Отчет</w:t>
      </w:r>
      <w:r w:rsidR="00FF7553">
        <w:rPr>
          <w:sz w:val="26"/>
          <w:szCs w:val="26"/>
        </w:rPr>
        <w:t>е</w:t>
      </w:r>
      <w:r w:rsidR="00FF7553" w:rsidRPr="00BD12B7">
        <w:rPr>
          <w:sz w:val="26"/>
          <w:szCs w:val="26"/>
        </w:rPr>
        <w:t xml:space="preserve"> о движении материальных ценностей (ф</w:t>
      </w:r>
      <w:r w:rsidR="00FF7553">
        <w:rPr>
          <w:sz w:val="26"/>
          <w:szCs w:val="26"/>
        </w:rPr>
        <w:t>.</w:t>
      </w:r>
      <w:r w:rsidR="00FF7553" w:rsidRPr="00BD12B7">
        <w:rPr>
          <w:sz w:val="26"/>
          <w:szCs w:val="26"/>
        </w:rPr>
        <w:t xml:space="preserve"> № 6)</w:t>
      </w:r>
      <w:r w:rsidR="00FF7553">
        <w:rPr>
          <w:sz w:val="26"/>
          <w:szCs w:val="26"/>
        </w:rPr>
        <w:t>. В зависимости от направлений деятельности организации необходимо характеризовать адекватность структуры материалов и ее изменения.</w:t>
      </w:r>
    </w:p>
    <w:p w:rsidR="00FF7553" w:rsidRDefault="00FF7553" w:rsidP="00BD12B7">
      <w:pPr>
        <w:ind w:firstLine="709"/>
        <w:jc w:val="both"/>
        <w:rPr>
          <w:sz w:val="26"/>
          <w:szCs w:val="26"/>
        </w:rPr>
      </w:pPr>
      <w:r>
        <w:rPr>
          <w:sz w:val="26"/>
          <w:szCs w:val="26"/>
        </w:rPr>
        <w:t xml:space="preserve">Далее анализ, как правило, проводят по группе материалов, которая играет наиболее важную роль в деятельности организации или иным образом существенна для анализа. Для анализа по отдельным группам привлекаются, как правило, оборотные ведомости по материальным счетам. Изучаются остатки </w:t>
      </w:r>
      <w:proofErr w:type="gramStart"/>
      <w:r>
        <w:rPr>
          <w:sz w:val="26"/>
          <w:szCs w:val="26"/>
        </w:rPr>
        <w:t>материалов</w:t>
      </w:r>
      <w:proofErr w:type="gramEnd"/>
      <w:r>
        <w:rPr>
          <w:sz w:val="26"/>
          <w:szCs w:val="26"/>
        </w:rPr>
        <w:t xml:space="preserve"> как в натуральном, так и в стоимостном выражении на начало и конец периода, а также их изменение. Аналитическая таблица может быть также дополнена инфо</w:t>
      </w:r>
      <w:r w:rsidR="00A86171">
        <w:rPr>
          <w:sz w:val="26"/>
          <w:szCs w:val="26"/>
        </w:rPr>
        <w:t>рмацией о поступлении и выбытии, чтобы проследить балансовую увязку.</w:t>
      </w:r>
    </w:p>
    <w:p w:rsidR="00A86171" w:rsidRDefault="00A86171" w:rsidP="00BD12B7">
      <w:pPr>
        <w:ind w:firstLine="709"/>
        <w:jc w:val="both"/>
        <w:rPr>
          <w:sz w:val="26"/>
          <w:szCs w:val="26"/>
        </w:rPr>
      </w:pPr>
      <w:r>
        <w:rPr>
          <w:sz w:val="26"/>
          <w:szCs w:val="26"/>
        </w:rPr>
        <w:t>При наличии  данных анализу подвергаются источники поступления и направления выбытия материалов.</w:t>
      </w:r>
    </w:p>
    <w:p w:rsidR="00A86171" w:rsidRPr="00BD12B7" w:rsidRDefault="00A86171" w:rsidP="00BD12B7">
      <w:pPr>
        <w:ind w:firstLine="709"/>
        <w:jc w:val="both"/>
        <w:rPr>
          <w:sz w:val="26"/>
          <w:szCs w:val="26"/>
        </w:rPr>
      </w:pPr>
      <w:r>
        <w:rPr>
          <w:sz w:val="26"/>
          <w:szCs w:val="26"/>
        </w:rPr>
        <w:t xml:space="preserve">Анализ обеспеченности предполагает сопоставление имеющихся запасов материалов и потребности в них на основании норм потребления и норм остатков. Нормы могут быть установлены на общегосударственном уровне, на уровне соответствующих ведомств (посредством издания НПА) или внутри организации. Следует отметить, что в практике далеко не по всем материалам и не во всех организациях имеются установленные обоснованные нормы, что снижает аналитическую функцию. В случае отсутствия установленных норм следует руководствоваться иными документами организации, характеризующими потребность в материалах (докладные записки, расчеты, опыт предыдущих периодов, заявки на приобретение и т.п.). Указанные нормы часто также используются при планировании бюджетных смет. Сравнение проводится как в натуральном, так и в стоимостном выражении. Т.к. потребность в материалах носит постоянный (текущий) характер, а возможности по хранению их ограничены, то для организации имеет большое значение своевременность/ ритмичность поступления материалов. </w:t>
      </w:r>
      <w:r w:rsidR="00E454BF">
        <w:rPr>
          <w:sz w:val="26"/>
          <w:szCs w:val="26"/>
        </w:rPr>
        <w:t>При этом следует изучить план поставок по критическим видам материалов с учетом сроков поставок. В ходе анализа выявляются отклонения в объемах и сроках поставок, их причины.</w:t>
      </w:r>
    </w:p>
    <w:p w:rsidR="00BD12B7" w:rsidRPr="00BD12B7" w:rsidRDefault="00BD12B7" w:rsidP="00BD12B7">
      <w:pPr>
        <w:ind w:firstLine="709"/>
        <w:jc w:val="both"/>
        <w:rPr>
          <w:sz w:val="26"/>
          <w:szCs w:val="26"/>
        </w:rPr>
      </w:pPr>
    </w:p>
    <w:p w:rsidR="00BD12B7" w:rsidRDefault="00BD12B7" w:rsidP="00BD12B7">
      <w:pPr>
        <w:rPr>
          <w:i/>
          <w:sz w:val="26"/>
          <w:szCs w:val="26"/>
        </w:rPr>
      </w:pPr>
      <w:r w:rsidRPr="00BD12B7">
        <w:rPr>
          <w:i/>
          <w:sz w:val="26"/>
          <w:szCs w:val="26"/>
        </w:rPr>
        <w:lastRenderedPageBreak/>
        <w:t>6.3</w:t>
      </w:r>
      <w:r w:rsidRPr="00BD12B7">
        <w:rPr>
          <w:i/>
          <w:sz w:val="26"/>
          <w:szCs w:val="26"/>
        </w:rPr>
        <w:tab/>
        <w:t>Анализ использования материалов</w:t>
      </w:r>
    </w:p>
    <w:p w:rsidR="00BD12B7" w:rsidRPr="00BD12B7" w:rsidRDefault="00BD12B7" w:rsidP="00BD12B7">
      <w:pPr>
        <w:ind w:firstLine="709"/>
        <w:jc w:val="both"/>
        <w:rPr>
          <w:sz w:val="26"/>
          <w:szCs w:val="26"/>
        </w:rPr>
      </w:pPr>
      <w:r w:rsidRPr="00BD12B7">
        <w:rPr>
          <w:sz w:val="26"/>
          <w:szCs w:val="26"/>
        </w:rPr>
        <w:t xml:space="preserve">В условиях уменьшения источников финансирования, необходимых для удовлетворения потребностей в материальных ресурсах, важнейшим направлением повышения эффективности деятельности организации является экономное расходование материалов и </w:t>
      </w:r>
      <w:proofErr w:type="gramStart"/>
      <w:r w:rsidRPr="00BD12B7">
        <w:rPr>
          <w:sz w:val="26"/>
          <w:szCs w:val="26"/>
        </w:rPr>
        <w:t>контроль за</w:t>
      </w:r>
      <w:proofErr w:type="gramEnd"/>
      <w:r w:rsidRPr="00BD12B7">
        <w:rPr>
          <w:sz w:val="26"/>
          <w:szCs w:val="26"/>
        </w:rPr>
        <w:t xml:space="preserve"> их использованием.</w:t>
      </w:r>
    </w:p>
    <w:p w:rsidR="00BD12B7" w:rsidRPr="00BD12B7" w:rsidRDefault="00BD12B7" w:rsidP="00BD12B7">
      <w:pPr>
        <w:ind w:firstLine="709"/>
        <w:jc w:val="both"/>
        <w:rPr>
          <w:sz w:val="26"/>
          <w:szCs w:val="26"/>
        </w:rPr>
      </w:pPr>
      <w:r w:rsidRPr="00BD12B7">
        <w:rPr>
          <w:sz w:val="26"/>
          <w:szCs w:val="26"/>
        </w:rPr>
        <w:t>В ходе анализа следует изучить направления использования материалов (израсходованы на нужды организации, списано недостач, реализовано, передано безвозмездно). Наиболее общая информация по использованию материалов приведена в ф.6. Материалы должны исп</w:t>
      </w:r>
      <w:r w:rsidR="00E454BF">
        <w:rPr>
          <w:sz w:val="26"/>
          <w:szCs w:val="26"/>
        </w:rPr>
        <w:t>ользовать</w:t>
      </w:r>
      <w:r w:rsidRPr="00BD12B7">
        <w:rPr>
          <w:sz w:val="26"/>
          <w:szCs w:val="26"/>
        </w:rPr>
        <w:t xml:space="preserve">ся на нужды организации, остальные </w:t>
      </w:r>
      <w:proofErr w:type="gramStart"/>
      <w:r w:rsidRPr="00BD12B7">
        <w:rPr>
          <w:sz w:val="26"/>
          <w:szCs w:val="26"/>
        </w:rPr>
        <w:t>направления</w:t>
      </w:r>
      <w:proofErr w:type="gramEnd"/>
      <w:r w:rsidRPr="00BD12B7">
        <w:rPr>
          <w:sz w:val="26"/>
          <w:szCs w:val="26"/>
        </w:rPr>
        <w:t xml:space="preserve"> как правило оцен</w:t>
      </w:r>
      <w:r w:rsidR="00E454BF">
        <w:rPr>
          <w:sz w:val="26"/>
          <w:szCs w:val="26"/>
        </w:rPr>
        <w:t>ивают</w:t>
      </w:r>
      <w:r w:rsidRPr="00BD12B7">
        <w:rPr>
          <w:sz w:val="26"/>
          <w:szCs w:val="26"/>
        </w:rPr>
        <w:t>ся отрицательно. Полезным будет изучить направления расходования отдельных групп и видов материалов, однако столь детальная информация не всегда может быть предоставлена.</w:t>
      </w:r>
    </w:p>
    <w:p w:rsidR="00BD12B7" w:rsidRPr="00BD12B7" w:rsidRDefault="00BD12B7" w:rsidP="00BD12B7">
      <w:pPr>
        <w:ind w:firstLine="709"/>
        <w:jc w:val="both"/>
        <w:rPr>
          <w:sz w:val="26"/>
          <w:szCs w:val="26"/>
        </w:rPr>
      </w:pPr>
      <w:r w:rsidRPr="00BD12B7">
        <w:rPr>
          <w:sz w:val="26"/>
          <w:szCs w:val="26"/>
        </w:rPr>
        <w:t xml:space="preserve">Анализ использования материалов целесообразно начать с общей характеристики изменения расхода материалов за ряд лет, как в целом, так и по группам материалов, структурным подразделениям и т.д. При сравнении данных различных периодов необходимо обеспечить их сопоставимость! </w:t>
      </w:r>
    </w:p>
    <w:p w:rsidR="00BD12B7" w:rsidRPr="00BD12B7" w:rsidRDefault="00BD12B7" w:rsidP="00BD12B7">
      <w:pPr>
        <w:ind w:firstLine="709"/>
        <w:jc w:val="both"/>
        <w:rPr>
          <w:sz w:val="26"/>
          <w:szCs w:val="26"/>
        </w:rPr>
      </w:pPr>
      <w:r w:rsidRPr="00BD12B7">
        <w:rPr>
          <w:sz w:val="26"/>
          <w:szCs w:val="26"/>
        </w:rPr>
        <w:t xml:space="preserve">При проведении анализа использования материалов важно выяснить причины изменения их расхода по сравнению с предыдущим периодом. На изменение расхода влияет, как правило, изменение объема работы (в целом и в отношении отдельных функций и подразделений) и изменение уровня материалопотребления. В зависимости от группы материалов и направления ее использования уровень материалопотребления определяется отношением стоимости потребленных материалов к обслуживаемому контингенту, численности </w:t>
      </w:r>
      <w:proofErr w:type="gramStart"/>
      <w:r w:rsidRPr="00BD12B7">
        <w:rPr>
          <w:sz w:val="26"/>
          <w:szCs w:val="26"/>
        </w:rPr>
        <w:t>работников</w:t>
      </w:r>
      <w:proofErr w:type="gramEnd"/>
      <w:r w:rsidRPr="00BD12B7">
        <w:rPr>
          <w:sz w:val="26"/>
          <w:szCs w:val="26"/>
        </w:rPr>
        <w:t xml:space="preserve"> для трудовых функций которых необходима данная группа материалов, количеству коек или койко-дней и др. Факторы необходимо оценить с применением методов элиминирования.</w:t>
      </w:r>
    </w:p>
    <w:p w:rsidR="00BD12B7" w:rsidRPr="00BD12B7" w:rsidRDefault="00BD12B7" w:rsidP="00BD12B7">
      <w:pPr>
        <w:ind w:firstLine="709"/>
        <w:jc w:val="both"/>
        <w:rPr>
          <w:sz w:val="26"/>
          <w:szCs w:val="26"/>
        </w:rPr>
      </w:pPr>
      <w:r w:rsidRPr="00BD12B7">
        <w:rPr>
          <w:sz w:val="26"/>
          <w:szCs w:val="26"/>
        </w:rPr>
        <w:t xml:space="preserve">Экономия выражается в соблюдении установленных норм расхода отдельных видов материалов при выполнении конкретных работ. В связи с этим в процессе анализа для оценки уровня использования материальных ценностей фактический их расход сравнивается </w:t>
      </w:r>
      <w:proofErr w:type="gramStart"/>
      <w:r w:rsidRPr="00BD12B7">
        <w:rPr>
          <w:sz w:val="26"/>
          <w:szCs w:val="26"/>
        </w:rPr>
        <w:t>с</w:t>
      </w:r>
      <w:proofErr w:type="gramEnd"/>
      <w:r w:rsidRPr="00BD12B7">
        <w:rPr>
          <w:sz w:val="26"/>
          <w:szCs w:val="26"/>
        </w:rPr>
        <w:t xml:space="preserve"> нормативным. Результат выражается в экономии или перерасходе отдельных видов материальных ресурсов. При этом следует учитывать, что не всякая экономия заслуживает положительной оценки. Например, экономия в расходах на медикаменты, если она вызвана ухудшением лечения больных, должна рассматриваться как самое отрицательное явление. </w:t>
      </w:r>
    </w:p>
    <w:p w:rsidR="00BD12B7" w:rsidRPr="00BD12B7" w:rsidRDefault="00BD12B7" w:rsidP="00BD12B7">
      <w:pPr>
        <w:ind w:firstLine="709"/>
        <w:jc w:val="both"/>
        <w:rPr>
          <w:sz w:val="26"/>
          <w:szCs w:val="26"/>
        </w:rPr>
      </w:pPr>
      <w:r w:rsidRPr="00BD12B7">
        <w:rPr>
          <w:sz w:val="26"/>
          <w:szCs w:val="26"/>
        </w:rPr>
        <w:t xml:space="preserve">В бюджетных организациях, в настоящее время нормы расходов устанавливаются не по всем группам материалов. Величина их </w:t>
      </w:r>
      <w:proofErr w:type="gramStart"/>
      <w:r w:rsidRPr="00BD12B7">
        <w:rPr>
          <w:sz w:val="26"/>
          <w:szCs w:val="26"/>
        </w:rPr>
        <w:t>расхода</w:t>
      </w:r>
      <w:proofErr w:type="gramEnd"/>
      <w:r w:rsidRPr="00BD12B7">
        <w:rPr>
          <w:sz w:val="26"/>
          <w:szCs w:val="26"/>
        </w:rPr>
        <w:t xml:space="preserve"> прежде всего зависит от обеспеченности учреждения соответствующими видами ценностей, потребности в них, а также возможности получения экономии.</w:t>
      </w:r>
    </w:p>
    <w:p w:rsidR="00BD12B7" w:rsidRPr="00BD12B7" w:rsidRDefault="00BD12B7" w:rsidP="00BD12B7">
      <w:pPr>
        <w:ind w:firstLine="709"/>
        <w:jc w:val="both"/>
        <w:rPr>
          <w:sz w:val="26"/>
          <w:szCs w:val="26"/>
        </w:rPr>
      </w:pPr>
      <w:r w:rsidRPr="00BD12B7">
        <w:rPr>
          <w:sz w:val="26"/>
          <w:szCs w:val="26"/>
        </w:rPr>
        <w:t>Но в то же время по ряду групп материалов плановые нормы утверждены и подлежат соблюдению. К таким материалам относятся продукты питания, медикаменты, спирт, перевязочные средства, топливо и ГСМ, строительные материалы, материалы для протезирования, а также некоторые виды хозяйственных материалов (стиральный порошок, мыло и т.д.).</w:t>
      </w:r>
    </w:p>
    <w:p w:rsidR="00BD12B7" w:rsidRPr="00BD12B7" w:rsidRDefault="00BD12B7" w:rsidP="00BD12B7">
      <w:pPr>
        <w:ind w:firstLine="709"/>
        <w:jc w:val="both"/>
        <w:rPr>
          <w:sz w:val="26"/>
          <w:szCs w:val="26"/>
        </w:rPr>
      </w:pPr>
      <w:r w:rsidRPr="00BD12B7">
        <w:rPr>
          <w:sz w:val="26"/>
          <w:szCs w:val="26"/>
        </w:rPr>
        <w:t>В зависимости от вида материальных ценностей нормативный расход может быть как в натуральном, так и в стоимостном выражении.</w:t>
      </w:r>
    </w:p>
    <w:p w:rsidR="00BD12B7" w:rsidRDefault="00BD12B7" w:rsidP="00BD12B7">
      <w:pPr>
        <w:jc w:val="both"/>
        <w:rPr>
          <w:b/>
          <w:sz w:val="26"/>
          <w:szCs w:val="26"/>
        </w:rPr>
      </w:pPr>
      <w:r w:rsidRPr="00BD12B7">
        <w:rPr>
          <w:b/>
          <w:sz w:val="26"/>
          <w:szCs w:val="26"/>
        </w:rPr>
        <w:lastRenderedPageBreak/>
        <w:t>7</w:t>
      </w:r>
      <w:r w:rsidRPr="00BD12B7">
        <w:rPr>
          <w:b/>
          <w:sz w:val="26"/>
          <w:szCs w:val="26"/>
        </w:rPr>
        <w:tab/>
        <w:t>Особенности анализа наличия, движения и использования продуктов питания в деятельности бюджетных организаций</w:t>
      </w:r>
    </w:p>
    <w:p w:rsidR="00BD12B7" w:rsidRDefault="00444F42" w:rsidP="00BD12B7">
      <w:pPr>
        <w:ind w:firstLine="709"/>
        <w:jc w:val="both"/>
        <w:rPr>
          <w:sz w:val="26"/>
          <w:szCs w:val="26"/>
        </w:rPr>
      </w:pPr>
      <w:r>
        <w:rPr>
          <w:sz w:val="26"/>
          <w:szCs w:val="26"/>
        </w:rPr>
        <w:t>Продукты питания являются одной из групп материальных ценностей. Поэтому их анализ производится сходно с анализом материалов, описанным выше, но с учетом некоторых особенностей.</w:t>
      </w:r>
    </w:p>
    <w:p w:rsidR="00CD2A47" w:rsidRDefault="00CD2A47" w:rsidP="00BD12B7">
      <w:pPr>
        <w:ind w:firstLine="709"/>
        <w:jc w:val="both"/>
        <w:rPr>
          <w:sz w:val="26"/>
          <w:szCs w:val="26"/>
        </w:rPr>
      </w:pPr>
      <w:r>
        <w:rPr>
          <w:sz w:val="26"/>
          <w:szCs w:val="26"/>
        </w:rPr>
        <w:t>В качестве источников для анализа привлекаются:</w:t>
      </w:r>
    </w:p>
    <w:p w:rsidR="00CD2A47" w:rsidRPr="00BD12B7" w:rsidRDefault="00CD2A47" w:rsidP="00CD2A47">
      <w:pPr>
        <w:ind w:firstLine="709"/>
        <w:jc w:val="both"/>
        <w:rPr>
          <w:sz w:val="26"/>
          <w:szCs w:val="26"/>
        </w:rPr>
      </w:pPr>
      <w:r w:rsidRPr="00BD12B7">
        <w:rPr>
          <w:sz w:val="26"/>
          <w:szCs w:val="26"/>
        </w:rPr>
        <w:t>Бухгалтерский баланс (ф</w:t>
      </w:r>
      <w:r>
        <w:rPr>
          <w:sz w:val="26"/>
          <w:szCs w:val="26"/>
        </w:rPr>
        <w:t>.</w:t>
      </w:r>
      <w:r w:rsidRPr="00BD12B7">
        <w:rPr>
          <w:sz w:val="26"/>
          <w:szCs w:val="26"/>
        </w:rPr>
        <w:t xml:space="preserve"> № 1);</w:t>
      </w:r>
    </w:p>
    <w:p w:rsidR="00CD2A47" w:rsidRDefault="00CD2A47" w:rsidP="00CD2A47">
      <w:pPr>
        <w:ind w:firstLine="709"/>
        <w:jc w:val="both"/>
        <w:rPr>
          <w:sz w:val="26"/>
          <w:szCs w:val="26"/>
        </w:rPr>
      </w:pPr>
      <w:r w:rsidRPr="00BD12B7">
        <w:rPr>
          <w:sz w:val="26"/>
          <w:szCs w:val="26"/>
        </w:rPr>
        <w:t>Бюджетная смета</w:t>
      </w:r>
      <w:r>
        <w:rPr>
          <w:sz w:val="26"/>
          <w:szCs w:val="26"/>
        </w:rPr>
        <w:t xml:space="preserve"> и расчеты к ней</w:t>
      </w:r>
      <w:r w:rsidRPr="00BD12B7">
        <w:rPr>
          <w:sz w:val="26"/>
          <w:szCs w:val="26"/>
        </w:rPr>
        <w:t>;</w:t>
      </w:r>
    </w:p>
    <w:p w:rsidR="00CD2A47" w:rsidRPr="00BD12B7" w:rsidRDefault="00CD2A47" w:rsidP="00CD2A47">
      <w:pPr>
        <w:ind w:firstLine="709"/>
        <w:jc w:val="both"/>
        <w:rPr>
          <w:sz w:val="26"/>
          <w:szCs w:val="26"/>
        </w:rPr>
      </w:pPr>
      <w:r>
        <w:rPr>
          <w:sz w:val="26"/>
          <w:szCs w:val="26"/>
        </w:rPr>
        <w:t>Основные показатели деятельности организации (развития сети, объема оказываемых услуг и т.п.);</w:t>
      </w:r>
    </w:p>
    <w:p w:rsidR="00CD2A47" w:rsidRPr="00BD12B7" w:rsidRDefault="00CD2A47" w:rsidP="00CD2A47">
      <w:pPr>
        <w:ind w:firstLine="709"/>
        <w:jc w:val="both"/>
        <w:rPr>
          <w:sz w:val="26"/>
          <w:szCs w:val="26"/>
        </w:rPr>
      </w:pPr>
      <w:r w:rsidRPr="00BD12B7">
        <w:rPr>
          <w:sz w:val="26"/>
          <w:szCs w:val="26"/>
        </w:rPr>
        <w:t>Отчет о движении материальных ценностей (ф</w:t>
      </w:r>
      <w:r>
        <w:rPr>
          <w:sz w:val="26"/>
          <w:szCs w:val="26"/>
        </w:rPr>
        <w:t>.</w:t>
      </w:r>
      <w:r w:rsidRPr="00BD12B7">
        <w:rPr>
          <w:sz w:val="26"/>
          <w:szCs w:val="26"/>
        </w:rPr>
        <w:t xml:space="preserve"> № 6);</w:t>
      </w:r>
    </w:p>
    <w:p w:rsidR="00CD2A47" w:rsidRDefault="00CD2A47" w:rsidP="00CD2A47">
      <w:pPr>
        <w:ind w:firstLine="709"/>
        <w:jc w:val="both"/>
        <w:rPr>
          <w:sz w:val="26"/>
          <w:szCs w:val="26"/>
        </w:rPr>
      </w:pPr>
      <w:r w:rsidRPr="00BD12B7">
        <w:rPr>
          <w:sz w:val="26"/>
          <w:szCs w:val="26"/>
        </w:rPr>
        <w:t>Данные актов инвентаризаций и ревизий, справок проверок и обследований, нормативных и законодательных актов, разработанных ведомственных и о</w:t>
      </w:r>
      <w:r>
        <w:rPr>
          <w:sz w:val="26"/>
          <w:szCs w:val="26"/>
        </w:rPr>
        <w:t>траслевых инструкций и указаний;</w:t>
      </w:r>
    </w:p>
    <w:p w:rsidR="00CD2A47" w:rsidRDefault="00CD2A47" w:rsidP="00CD2A47">
      <w:pPr>
        <w:ind w:firstLine="709"/>
        <w:jc w:val="both"/>
        <w:rPr>
          <w:sz w:val="26"/>
          <w:szCs w:val="26"/>
        </w:rPr>
      </w:pPr>
      <w:r>
        <w:rPr>
          <w:sz w:val="26"/>
          <w:szCs w:val="26"/>
        </w:rPr>
        <w:t>Нормы расхода продуктов питания;</w:t>
      </w:r>
    </w:p>
    <w:p w:rsidR="00CD2A47" w:rsidRDefault="00CD2A47" w:rsidP="00CD2A47">
      <w:pPr>
        <w:ind w:firstLine="709"/>
        <w:jc w:val="both"/>
        <w:rPr>
          <w:sz w:val="26"/>
          <w:szCs w:val="26"/>
        </w:rPr>
      </w:pPr>
      <w:r>
        <w:rPr>
          <w:sz w:val="26"/>
          <w:szCs w:val="26"/>
        </w:rPr>
        <w:t>П</w:t>
      </w:r>
      <w:r w:rsidRPr="00BD12B7">
        <w:rPr>
          <w:sz w:val="26"/>
          <w:szCs w:val="26"/>
        </w:rPr>
        <w:t>ервичны</w:t>
      </w:r>
      <w:r>
        <w:rPr>
          <w:sz w:val="26"/>
          <w:szCs w:val="26"/>
        </w:rPr>
        <w:t>е</w:t>
      </w:r>
      <w:r w:rsidRPr="00BD12B7">
        <w:rPr>
          <w:sz w:val="26"/>
          <w:szCs w:val="26"/>
        </w:rPr>
        <w:t xml:space="preserve"> документ</w:t>
      </w:r>
      <w:r>
        <w:rPr>
          <w:sz w:val="26"/>
          <w:szCs w:val="26"/>
        </w:rPr>
        <w:t>ы</w:t>
      </w:r>
      <w:r w:rsidRPr="00BD12B7">
        <w:rPr>
          <w:sz w:val="26"/>
          <w:szCs w:val="26"/>
        </w:rPr>
        <w:t xml:space="preserve"> (товарные накладные, счета-фактуры, накладные (требования), меню-закладки и требования на выд</w:t>
      </w:r>
      <w:r>
        <w:rPr>
          <w:sz w:val="26"/>
          <w:szCs w:val="26"/>
        </w:rPr>
        <w:t>ачу продуктов со склада и т.д.);</w:t>
      </w:r>
      <w:r w:rsidRPr="00BD12B7">
        <w:rPr>
          <w:sz w:val="26"/>
          <w:szCs w:val="26"/>
        </w:rPr>
        <w:t xml:space="preserve"> </w:t>
      </w:r>
    </w:p>
    <w:p w:rsidR="00CD2A47" w:rsidRPr="00BD12B7" w:rsidRDefault="00CD2A47" w:rsidP="00CD2A47">
      <w:pPr>
        <w:ind w:firstLine="709"/>
        <w:jc w:val="both"/>
        <w:rPr>
          <w:sz w:val="26"/>
          <w:szCs w:val="26"/>
        </w:rPr>
      </w:pPr>
      <w:r>
        <w:rPr>
          <w:sz w:val="26"/>
          <w:szCs w:val="26"/>
        </w:rPr>
        <w:t>У</w:t>
      </w:r>
      <w:r w:rsidRPr="00BD12B7">
        <w:rPr>
          <w:sz w:val="26"/>
          <w:szCs w:val="26"/>
        </w:rPr>
        <w:t>четны</w:t>
      </w:r>
      <w:r>
        <w:rPr>
          <w:sz w:val="26"/>
          <w:szCs w:val="26"/>
        </w:rPr>
        <w:t>е</w:t>
      </w:r>
      <w:r w:rsidRPr="00BD12B7">
        <w:rPr>
          <w:sz w:val="26"/>
          <w:szCs w:val="26"/>
        </w:rPr>
        <w:t xml:space="preserve"> регистр</w:t>
      </w:r>
      <w:r>
        <w:rPr>
          <w:sz w:val="26"/>
          <w:szCs w:val="26"/>
        </w:rPr>
        <w:t>ы</w:t>
      </w:r>
      <w:r w:rsidRPr="00BD12B7">
        <w:rPr>
          <w:sz w:val="26"/>
          <w:szCs w:val="26"/>
        </w:rPr>
        <w:t xml:space="preserve"> (книги складского учета, мемориальны</w:t>
      </w:r>
      <w:r>
        <w:rPr>
          <w:sz w:val="26"/>
          <w:szCs w:val="26"/>
        </w:rPr>
        <w:t>е</w:t>
      </w:r>
      <w:r w:rsidRPr="00BD12B7">
        <w:rPr>
          <w:sz w:val="26"/>
          <w:szCs w:val="26"/>
        </w:rPr>
        <w:t xml:space="preserve"> ордер</w:t>
      </w:r>
      <w:r>
        <w:rPr>
          <w:sz w:val="26"/>
          <w:szCs w:val="26"/>
        </w:rPr>
        <w:t>а</w:t>
      </w:r>
      <w:r w:rsidRPr="00BD12B7">
        <w:rPr>
          <w:sz w:val="26"/>
          <w:szCs w:val="26"/>
        </w:rPr>
        <w:t xml:space="preserve"> №11, 12, оборотны</w:t>
      </w:r>
      <w:r>
        <w:rPr>
          <w:sz w:val="26"/>
          <w:szCs w:val="26"/>
        </w:rPr>
        <w:t>е</w:t>
      </w:r>
      <w:r w:rsidRPr="00BD12B7">
        <w:rPr>
          <w:sz w:val="26"/>
          <w:szCs w:val="26"/>
        </w:rPr>
        <w:t xml:space="preserve"> ведомостей по субсчет</w:t>
      </w:r>
      <w:r>
        <w:rPr>
          <w:sz w:val="26"/>
          <w:szCs w:val="26"/>
        </w:rPr>
        <w:t>у 061</w:t>
      </w:r>
      <w:r w:rsidRPr="00BD12B7">
        <w:rPr>
          <w:sz w:val="26"/>
          <w:szCs w:val="26"/>
        </w:rPr>
        <w:t>, книг</w:t>
      </w:r>
      <w:r>
        <w:rPr>
          <w:sz w:val="26"/>
          <w:szCs w:val="26"/>
        </w:rPr>
        <w:t>а</w:t>
      </w:r>
      <w:r w:rsidRPr="00BD12B7">
        <w:rPr>
          <w:sz w:val="26"/>
          <w:szCs w:val="26"/>
        </w:rPr>
        <w:t xml:space="preserve"> «Журнал-Главная» и др.)</w:t>
      </w:r>
    </w:p>
    <w:p w:rsidR="00444F42" w:rsidRDefault="00444F42" w:rsidP="00BD12B7">
      <w:pPr>
        <w:ind w:firstLine="709"/>
        <w:jc w:val="both"/>
        <w:rPr>
          <w:sz w:val="26"/>
          <w:szCs w:val="26"/>
        </w:rPr>
      </w:pPr>
      <w:r>
        <w:rPr>
          <w:sz w:val="26"/>
          <w:szCs w:val="26"/>
        </w:rPr>
        <w:t>Прежде всего, необходимо определить организации, для которых характерно в сметах наличие средств по статье 1.10.03.04 «Продукты питания», что связано с необходимостью обеспечения им контингента. К таким организациям можно отнести больницы, школы, учреждения дошкольного образования. Также следует отметить, что по статье 1.10.03.04 «Продукты питания» могут предусматриваться средства на питание не только обслуживаемого контингента, но и на обеспечение продуктами питания работников организации (например, при выдаче некоторых видов продуктов питания в связи с производственной вредностью).</w:t>
      </w:r>
      <w:r w:rsidR="00CD2A47">
        <w:rPr>
          <w:sz w:val="26"/>
          <w:szCs w:val="26"/>
        </w:rPr>
        <w:t xml:space="preserve"> В случае обеспечения питанием работников организации, не связанным с профессиональной вредностью, расходы на питание за счет средств бюджета подлежат возмещению работниками и восстановлению в бюджет.</w:t>
      </w:r>
    </w:p>
    <w:p w:rsidR="00CD2A47" w:rsidRDefault="0050715C" w:rsidP="00BD12B7">
      <w:pPr>
        <w:ind w:firstLine="709"/>
        <w:jc w:val="both"/>
        <w:rPr>
          <w:sz w:val="26"/>
          <w:szCs w:val="26"/>
        </w:rPr>
      </w:pPr>
      <w:r>
        <w:rPr>
          <w:sz w:val="26"/>
          <w:szCs w:val="26"/>
        </w:rPr>
        <w:t xml:space="preserve">Следует учитывать, что в отношении остатков и расхода продуктов питания в Республике Беларусь на государственном уровне установлены нормы для учреждений образования и здравоохранения. Например, установлены </w:t>
      </w:r>
      <w:r w:rsidR="00067258" w:rsidRPr="00067258">
        <w:rPr>
          <w:sz w:val="26"/>
          <w:szCs w:val="26"/>
        </w:rPr>
        <w:t>норм</w:t>
      </w:r>
      <w:r>
        <w:rPr>
          <w:sz w:val="26"/>
          <w:szCs w:val="26"/>
        </w:rPr>
        <w:t>ы</w:t>
      </w:r>
      <w:r w:rsidR="00067258" w:rsidRPr="00067258">
        <w:rPr>
          <w:sz w:val="26"/>
          <w:szCs w:val="26"/>
        </w:rPr>
        <w:t xml:space="preserve"> среднесуточного набора продуктов питания для одного больного в государственных организациях здравоохранения Республики Беларусь</w:t>
      </w:r>
      <w:r>
        <w:rPr>
          <w:sz w:val="26"/>
          <w:szCs w:val="26"/>
        </w:rPr>
        <w:t>,</w:t>
      </w:r>
      <w:r w:rsidR="00CA0396">
        <w:rPr>
          <w:sz w:val="26"/>
          <w:szCs w:val="26"/>
        </w:rPr>
        <w:t xml:space="preserve"> </w:t>
      </w:r>
      <w:r w:rsidR="00CA0396" w:rsidRPr="00CA0396">
        <w:rPr>
          <w:sz w:val="26"/>
          <w:szCs w:val="26"/>
        </w:rPr>
        <w:t>нормы питания и денежные нормы расходов на питание</w:t>
      </w:r>
      <w:r w:rsidR="00CA0396">
        <w:rPr>
          <w:sz w:val="26"/>
          <w:szCs w:val="26"/>
        </w:rPr>
        <w:t xml:space="preserve"> учащихся в учреждениях дошкольного и среднего образования.</w:t>
      </w:r>
      <w:r w:rsidR="003701EA">
        <w:rPr>
          <w:sz w:val="26"/>
          <w:szCs w:val="26"/>
        </w:rPr>
        <w:t xml:space="preserve"> Поэтому при анализе целесообразно проверять соблюдение указанных норм.</w:t>
      </w:r>
    </w:p>
    <w:p w:rsidR="003701EA" w:rsidRDefault="003701EA" w:rsidP="003701EA">
      <w:pPr>
        <w:ind w:firstLine="709"/>
        <w:jc w:val="both"/>
        <w:rPr>
          <w:sz w:val="26"/>
          <w:szCs w:val="26"/>
        </w:rPr>
      </w:pPr>
      <w:r>
        <w:rPr>
          <w:sz w:val="26"/>
          <w:szCs w:val="26"/>
        </w:rPr>
        <w:t xml:space="preserve">В учреждениях здравоохранения питание является частью лечебного процесса и его состав определяется диетами (наборами продуктов питания), питание предоставляется больным бесплатно. </w:t>
      </w:r>
      <w:r w:rsidRPr="003701EA">
        <w:rPr>
          <w:sz w:val="26"/>
          <w:szCs w:val="26"/>
        </w:rPr>
        <w:t>Законодательством предусмотрена организация бесплатного питания в учреждениях образования, платного и льготного питания</w:t>
      </w:r>
      <w:r>
        <w:rPr>
          <w:sz w:val="26"/>
          <w:szCs w:val="26"/>
        </w:rPr>
        <w:t xml:space="preserve"> (с частичным возмещением расходов)</w:t>
      </w:r>
      <w:r w:rsidRPr="003701EA">
        <w:rPr>
          <w:sz w:val="26"/>
          <w:szCs w:val="26"/>
        </w:rPr>
        <w:t>.</w:t>
      </w:r>
      <w:r>
        <w:rPr>
          <w:sz w:val="26"/>
          <w:szCs w:val="26"/>
        </w:rPr>
        <w:t xml:space="preserve"> </w:t>
      </w:r>
      <w:r w:rsidRPr="003701EA">
        <w:rPr>
          <w:sz w:val="26"/>
          <w:szCs w:val="26"/>
        </w:rPr>
        <w:t xml:space="preserve">При планировании расходов на питание бюджетные учреждения образования должны учитывать </w:t>
      </w:r>
      <w:r w:rsidRPr="003701EA">
        <w:rPr>
          <w:sz w:val="26"/>
          <w:szCs w:val="26"/>
        </w:rPr>
        <w:lastRenderedPageBreak/>
        <w:t>все категории учащихся, получающих питание.</w:t>
      </w:r>
      <w:r>
        <w:rPr>
          <w:sz w:val="26"/>
          <w:szCs w:val="26"/>
        </w:rPr>
        <w:t xml:space="preserve"> </w:t>
      </w:r>
      <w:proofErr w:type="gramStart"/>
      <w:r>
        <w:rPr>
          <w:sz w:val="26"/>
          <w:szCs w:val="26"/>
        </w:rPr>
        <w:t>Так</w:t>
      </w:r>
      <w:proofErr w:type="gramEnd"/>
      <w:r>
        <w:rPr>
          <w:sz w:val="26"/>
          <w:szCs w:val="26"/>
        </w:rPr>
        <w:t xml:space="preserve"> например, </w:t>
      </w:r>
      <w:r w:rsidRPr="003701EA">
        <w:rPr>
          <w:sz w:val="26"/>
          <w:szCs w:val="26"/>
        </w:rPr>
        <w:t>бесплатным (одноразовым) питанием за счет средств б</w:t>
      </w:r>
      <w:r>
        <w:rPr>
          <w:sz w:val="26"/>
          <w:szCs w:val="26"/>
        </w:rPr>
        <w:t xml:space="preserve">юджета обеспечиваются учащиеся </w:t>
      </w:r>
      <w:r w:rsidRPr="003701EA">
        <w:rPr>
          <w:sz w:val="26"/>
          <w:szCs w:val="26"/>
        </w:rPr>
        <w:t>1 - 4-го классов начальных школ, базовых школ, средних школ, гимназий, лицеев, учебно-педагогических комплексов (кроме учащихся первых классов, которые обучаются на базе учреждений дошкольного образования), 5 - 11-го классов указанных учреждений образования, проживающие в сельских населенных пунктах</w:t>
      </w:r>
      <w:r>
        <w:rPr>
          <w:sz w:val="26"/>
          <w:szCs w:val="26"/>
        </w:rPr>
        <w:t xml:space="preserve"> и некоторые другие категории.</w:t>
      </w:r>
    </w:p>
    <w:p w:rsidR="003701EA" w:rsidRDefault="00420096" w:rsidP="00BD12B7">
      <w:pPr>
        <w:ind w:firstLine="709"/>
        <w:jc w:val="both"/>
        <w:rPr>
          <w:sz w:val="26"/>
          <w:szCs w:val="26"/>
        </w:rPr>
      </w:pPr>
      <w:r>
        <w:rPr>
          <w:sz w:val="26"/>
          <w:szCs w:val="26"/>
        </w:rPr>
        <w:t>При анализе остатков продуктов питания и их изменения в течение периода необходимо особо учитывать реальную потребность в них и целесообразность накопления отдельных групп. Это связано с тем, что продукты питания имеют ограниченные сроки хранения (которые значительно варьируются от вида продукта) и их излишнее накопление приведет к порче.</w:t>
      </w:r>
    </w:p>
    <w:p w:rsidR="00D81A1A" w:rsidRDefault="00D81A1A" w:rsidP="00BD12B7">
      <w:pPr>
        <w:ind w:firstLine="709"/>
        <w:jc w:val="both"/>
        <w:rPr>
          <w:sz w:val="26"/>
          <w:szCs w:val="26"/>
        </w:rPr>
      </w:pPr>
      <w:r w:rsidRPr="00D81A1A">
        <w:rPr>
          <w:sz w:val="26"/>
          <w:szCs w:val="26"/>
        </w:rPr>
        <w:t>При определении уровня материалопотребления по продуктам питания в качестве производственных показателей целесообразно брать не среднегодовое количество коек или количество учащихся, а количество койко-дней (дето-дней питания), так как расход по этой группе материалов напрямую зависит от объема работы учреждения.</w:t>
      </w:r>
    </w:p>
    <w:p w:rsidR="00766705" w:rsidRDefault="00BE02D0" w:rsidP="00BD12B7">
      <w:pPr>
        <w:ind w:firstLine="709"/>
        <w:jc w:val="both"/>
        <w:rPr>
          <w:sz w:val="26"/>
          <w:szCs w:val="26"/>
        </w:rPr>
      </w:pPr>
      <w:r w:rsidRPr="00BE02D0">
        <w:rPr>
          <w:sz w:val="26"/>
          <w:szCs w:val="26"/>
        </w:rPr>
        <w:t xml:space="preserve">Для </w:t>
      </w:r>
      <w:r w:rsidR="00766705" w:rsidRPr="00BE02D0">
        <w:rPr>
          <w:sz w:val="26"/>
          <w:szCs w:val="26"/>
        </w:rPr>
        <w:t>факторного анализа</w:t>
      </w:r>
      <w:r w:rsidRPr="00BE02D0">
        <w:rPr>
          <w:sz w:val="26"/>
          <w:szCs w:val="26"/>
        </w:rPr>
        <w:t xml:space="preserve"> расходов бюджета на питание в учреждении</w:t>
      </w:r>
      <w:r>
        <w:rPr>
          <w:sz w:val="26"/>
          <w:szCs w:val="26"/>
        </w:rPr>
        <w:t xml:space="preserve"> образования может быть использована следующая модель:</w:t>
      </w:r>
    </w:p>
    <w:p w:rsidR="00BE02D0" w:rsidRPr="002E542D" w:rsidRDefault="00BE02D0" w:rsidP="00BD12B7">
      <w:pPr>
        <w:ind w:firstLine="709"/>
        <w:jc w:val="both"/>
        <w:rPr>
          <w:i/>
          <w:sz w:val="26"/>
          <w:szCs w:val="26"/>
        </w:rPr>
      </w:pPr>
      <w:r w:rsidRPr="002E542D">
        <w:rPr>
          <w:i/>
          <w:sz w:val="26"/>
          <w:szCs w:val="26"/>
        </w:rPr>
        <w:t>Р = КУ х</w:t>
      </w:r>
      <w:proofErr w:type="gramStart"/>
      <w:r w:rsidRPr="002E542D">
        <w:rPr>
          <w:i/>
          <w:sz w:val="26"/>
          <w:szCs w:val="26"/>
        </w:rPr>
        <w:t xml:space="preserve"> Д</w:t>
      </w:r>
      <w:proofErr w:type="gramEnd"/>
      <w:r w:rsidRPr="002E542D">
        <w:rPr>
          <w:i/>
          <w:sz w:val="26"/>
          <w:szCs w:val="26"/>
        </w:rPr>
        <w:t xml:space="preserve"> х </w:t>
      </w:r>
      <w:proofErr w:type="spellStart"/>
      <w:r w:rsidRPr="002E542D">
        <w:rPr>
          <w:i/>
          <w:sz w:val="26"/>
          <w:szCs w:val="26"/>
        </w:rPr>
        <w:t>Нр</w:t>
      </w:r>
      <w:proofErr w:type="spellEnd"/>
      <w:r w:rsidRPr="002E542D">
        <w:rPr>
          <w:i/>
          <w:sz w:val="26"/>
          <w:szCs w:val="26"/>
        </w:rPr>
        <w:t>,</w:t>
      </w:r>
    </w:p>
    <w:p w:rsidR="00BE02D0" w:rsidRDefault="00BE02D0" w:rsidP="00BD12B7">
      <w:pPr>
        <w:ind w:firstLine="709"/>
        <w:jc w:val="both"/>
        <w:rPr>
          <w:sz w:val="26"/>
          <w:szCs w:val="26"/>
        </w:rPr>
      </w:pPr>
      <w:r>
        <w:rPr>
          <w:sz w:val="26"/>
          <w:szCs w:val="26"/>
        </w:rPr>
        <w:t xml:space="preserve">Где </w:t>
      </w:r>
      <w:proofErr w:type="gramStart"/>
      <w:r>
        <w:rPr>
          <w:sz w:val="26"/>
          <w:szCs w:val="26"/>
        </w:rPr>
        <w:t>Р</w:t>
      </w:r>
      <w:proofErr w:type="gramEnd"/>
      <w:r>
        <w:rPr>
          <w:sz w:val="26"/>
          <w:szCs w:val="26"/>
        </w:rPr>
        <w:t xml:space="preserve"> – расходы бюджета на питание,</w:t>
      </w:r>
    </w:p>
    <w:p w:rsidR="00BE02D0" w:rsidRDefault="00BE02D0" w:rsidP="00BD12B7">
      <w:pPr>
        <w:ind w:firstLine="709"/>
        <w:jc w:val="both"/>
        <w:rPr>
          <w:sz w:val="26"/>
          <w:szCs w:val="26"/>
        </w:rPr>
      </w:pPr>
      <w:r>
        <w:rPr>
          <w:sz w:val="26"/>
          <w:szCs w:val="26"/>
        </w:rPr>
        <w:t xml:space="preserve">КУ – среднегодовое количество учащихся, освобожденных от оплаты за питание (а в случае частичного освобождения от оплаты – в пересчете </w:t>
      </w:r>
      <w:proofErr w:type="gramStart"/>
      <w:r>
        <w:rPr>
          <w:sz w:val="26"/>
          <w:szCs w:val="26"/>
        </w:rPr>
        <w:t>на</w:t>
      </w:r>
      <w:proofErr w:type="gramEnd"/>
      <w:r>
        <w:rPr>
          <w:sz w:val="26"/>
          <w:szCs w:val="26"/>
        </w:rPr>
        <w:t xml:space="preserve"> полностью освобожденных),</w:t>
      </w:r>
    </w:p>
    <w:p w:rsidR="00BE02D0" w:rsidRDefault="00BE02D0" w:rsidP="00BD12B7">
      <w:pPr>
        <w:ind w:firstLine="709"/>
        <w:jc w:val="both"/>
        <w:rPr>
          <w:sz w:val="26"/>
          <w:szCs w:val="26"/>
        </w:rPr>
      </w:pPr>
      <w:r>
        <w:rPr>
          <w:sz w:val="26"/>
          <w:szCs w:val="26"/>
        </w:rPr>
        <w:t>Д – среднее число дней питания одного учащегося в год,</w:t>
      </w:r>
    </w:p>
    <w:p w:rsidR="00BE02D0" w:rsidRDefault="00BE02D0" w:rsidP="00BD12B7">
      <w:pPr>
        <w:ind w:firstLine="709"/>
        <w:jc w:val="both"/>
        <w:rPr>
          <w:sz w:val="26"/>
          <w:szCs w:val="26"/>
        </w:rPr>
      </w:pPr>
      <w:proofErr w:type="spellStart"/>
      <w:r>
        <w:rPr>
          <w:sz w:val="26"/>
          <w:szCs w:val="26"/>
        </w:rPr>
        <w:t>Нр</w:t>
      </w:r>
      <w:proofErr w:type="spellEnd"/>
      <w:r>
        <w:rPr>
          <w:sz w:val="26"/>
          <w:szCs w:val="26"/>
        </w:rPr>
        <w:t xml:space="preserve"> – расходы на питание одного учащегося в день.</w:t>
      </w:r>
    </w:p>
    <w:p w:rsidR="00BE02D0" w:rsidRDefault="00BE02D0" w:rsidP="00BD12B7">
      <w:pPr>
        <w:ind w:firstLine="709"/>
        <w:jc w:val="both"/>
        <w:rPr>
          <w:sz w:val="26"/>
          <w:szCs w:val="26"/>
        </w:rPr>
      </w:pPr>
      <w:r w:rsidRPr="00BE02D0">
        <w:rPr>
          <w:sz w:val="26"/>
          <w:szCs w:val="26"/>
        </w:rPr>
        <w:t xml:space="preserve">Для факторного анализа расходов бюджета на питание в </w:t>
      </w:r>
      <w:r>
        <w:rPr>
          <w:sz w:val="26"/>
          <w:szCs w:val="26"/>
        </w:rPr>
        <w:t>стационарном учреждении здравоохранения может быть использована следующая модель:</w:t>
      </w:r>
    </w:p>
    <w:p w:rsidR="00BE02D0" w:rsidRPr="002E542D" w:rsidRDefault="00BE02D0" w:rsidP="00BD12B7">
      <w:pPr>
        <w:ind w:firstLine="709"/>
        <w:jc w:val="both"/>
        <w:rPr>
          <w:i/>
          <w:sz w:val="26"/>
          <w:szCs w:val="26"/>
        </w:rPr>
      </w:pPr>
      <w:r w:rsidRPr="002E542D">
        <w:rPr>
          <w:i/>
          <w:sz w:val="26"/>
          <w:szCs w:val="26"/>
        </w:rPr>
        <w:t>Р = К х</w:t>
      </w:r>
      <w:proofErr w:type="gramStart"/>
      <w:r w:rsidRPr="002E542D">
        <w:rPr>
          <w:i/>
          <w:sz w:val="26"/>
          <w:szCs w:val="26"/>
        </w:rPr>
        <w:t xml:space="preserve"> Д</w:t>
      </w:r>
      <w:proofErr w:type="gramEnd"/>
      <w:r w:rsidRPr="002E542D">
        <w:rPr>
          <w:i/>
          <w:sz w:val="26"/>
          <w:szCs w:val="26"/>
        </w:rPr>
        <w:t xml:space="preserve"> х </w:t>
      </w:r>
      <w:proofErr w:type="spellStart"/>
      <w:r w:rsidRPr="002E542D">
        <w:rPr>
          <w:i/>
          <w:sz w:val="26"/>
          <w:szCs w:val="26"/>
        </w:rPr>
        <w:t>Нр</w:t>
      </w:r>
      <w:proofErr w:type="spellEnd"/>
      <w:r w:rsidRPr="002E542D">
        <w:rPr>
          <w:i/>
          <w:sz w:val="26"/>
          <w:szCs w:val="26"/>
        </w:rPr>
        <w:t>,</w:t>
      </w:r>
    </w:p>
    <w:p w:rsidR="00BE02D0" w:rsidRDefault="00BE02D0" w:rsidP="00BE02D0">
      <w:pPr>
        <w:ind w:firstLine="709"/>
        <w:jc w:val="both"/>
        <w:rPr>
          <w:sz w:val="26"/>
          <w:szCs w:val="26"/>
        </w:rPr>
      </w:pPr>
      <w:r>
        <w:rPr>
          <w:sz w:val="26"/>
          <w:szCs w:val="26"/>
        </w:rPr>
        <w:t xml:space="preserve">Где </w:t>
      </w:r>
      <w:proofErr w:type="gramStart"/>
      <w:r>
        <w:rPr>
          <w:sz w:val="26"/>
          <w:szCs w:val="26"/>
        </w:rPr>
        <w:t>Р</w:t>
      </w:r>
      <w:proofErr w:type="gramEnd"/>
      <w:r>
        <w:rPr>
          <w:sz w:val="26"/>
          <w:szCs w:val="26"/>
        </w:rPr>
        <w:t xml:space="preserve"> – расходы бюджета на питание,</w:t>
      </w:r>
    </w:p>
    <w:p w:rsidR="00BE02D0" w:rsidRDefault="00BE02D0" w:rsidP="00BE02D0">
      <w:pPr>
        <w:ind w:firstLine="709"/>
        <w:jc w:val="both"/>
        <w:rPr>
          <w:sz w:val="26"/>
          <w:szCs w:val="26"/>
        </w:rPr>
      </w:pPr>
      <w:proofErr w:type="gramStart"/>
      <w:r>
        <w:rPr>
          <w:sz w:val="26"/>
          <w:szCs w:val="26"/>
        </w:rPr>
        <w:t>К</w:t>
      </w:r>
      <w:proofErr w:type="gramEnd"/>
      <w:r>
        <w:rPr>
          <w:sz w:val="26"/>
          <w:szCs w:val="26"/>
        </w:rPr>
        <w:t xml:space="preserve"> – среднегодовое количество коек,</w:t>
      </w:r>
    </w:p>
    <w:p w:rsidR="00BE02D0" w:rsidRDefault="00BE02D0" w:rsidP="00BE02D0">
      <w:pPr>
        <w:ind w:firstLine="709"/>
        <w:jc w:val="both"/>
        <w:rPr>
          <w:sz w:val="26"/>
          <w:szCs w:val="26"/>
        </w:rPr>
      </w:pPr>
      <w:r>
        <w:rPr>
          <w:sz w:val="26"/>
          <w:szCs w:val="26"/>
        </w:rPr>
        <w:t>Д – среднее число дней работы одной койки в году,</w:t>
      </w:r>
    </w:p>
    <w:p w:rsidR="00BE02D0" w:rsidRPr="00BD12B7" w:rsidRDefault="00BE02D0" w:rsidP="00BE02D0">
      <w:pPr>
        <w:ind w:firstLine="709"/>
        <w:jc w:val="both"/>
        <w:rPr>
          <w:sz w:val="26"/>
          <w:szCs w:val="26"/>
        </w:rPr>
      </w:pPr>
      <w:proofErr w:type="spellStart"/>
      <w:r>
        <w:rPr>
          <w:sz w:val="26"/>
          <w:szCs w:val="26"/>
        </w:rPr>
        <w:t>Нр</w:t>
      </w:r>
      <w:proofErr w:type="spellEnd"/>
      <w:r>
        <w:rPr>
          <w:sz w:val="26"/>
          <w:szCs w:val="26"/>
        </w:rPr>
        <w:t xml:space="preserve"> – </w:t>
      </w:r>
      <w:r w:rsidR="002E542D">
        <w:rPr>
          <w:sz w:val="26"/>
          <w:szCs w:val="26"/>
        </w:rPr>
        <w:t>с</w:t>
      </w:r>
      <w:r w:rsidR="002E542D" w:rsidRPr="002E542D">
        <w:rPr>
          <w:sz w:val="26"/>
          <w:szCs w:val="26"/>
        </w:rPr>
        <w:t>реднедневной расход на питание одного больного</w:t>
      </w:r>
      <w:r>
        <w:rPr>
          <w:sz w:val="26"/>
          <w:szCs w:val="26"/>
        </w:rPr>
        <w:t>.</w:t>
      </w:r>
    </w:p>
    <w:p w:rsidR="00BD12B7" w:rsidRPr="00BD12B7" w:rsidRDefault="00BD12B7" w:rsidP="00BD12B7">
      <w:pPr>
        <w:ind w:firstLine="709"/>
        <w:jc w:val="both"/>
        <w:rPr>
          <w:sz w:val="26"/>
          <w:szCs w:val="26"/>
        </w:rPr>
      </w:pPr>
    </w:p>
    <w:p w:rsidR="00BD12B7" w:rsidRDefault="00BD12B7" w:rsidP="00BD12B7">
      <w:pPr>
        <w:jc w:val="both"/>
        <w:rPr>
          <w:b/>
          <w:sz w:val="26"/>
          <w:szCs w:val="26"/>
        </w:rPr>
      </w:pPr>
      <w:r w:rsidRPr="00BD12B7">
        <w:rPr>
          <w:b/>
          <w:sz w:val="26"/>
          <w:szCs w:val="26"/>
        </w:rPr>
        <w:t>8</w:t>
      </w:r>
      <w:r w:rsidRPr="00BD12B7">
        <w:rPr>
          <w:b/>
          <w:sz w:val="26"/>
          <w:szCs w:val="26"/>
        </w:rPr>
        <w:tab/>
        <w:t xml:space="preserve">Особенности анализа наличия, движения и использования медикаментов и перевязочных средств </w:t>
      </w:r>
    </w:p>
    <w:p w:rsidR="00420096" w:rsidRDefault="00420096" w:rsidP="00420096">
      <w:pPr>
        <w:ind w:firstLine="709"/>
        <w:jc w:val="both"/>
        <w:rPr>
          <w:sz w:val="26"/>
          <w:szCs w:val="26"/>
        </w:rPr>
      </w:pPr>
      <w:r>
        <w:rPr>
          <w:sz w:val="26"/>
          <w:szCs w:val="26"/>
        </w:rPr>
        <w:t>М</w:t>
      </w:r>
      <w:r w:rsidRPr="00420096">
        <w:rPr>
          <w:sz w:val="26"/>
          <w:szCs w:val="26"/>
        </w:rPr>
        <w:t>едикамент</w:t>
      </w:r>
      <w:r>
        <w:rPr>
          <w:sz w:val="26"/>
          <w:szCs w:val="26"/>
        </w:rPr>
        <w:t>ы</w:t>
      </w:r>
      <w:r w:rsidRPr="00420096">
        <w:rPr>
          <w:sz w:val="26"/>
          <w:szCs w:val="26"/>
        </w:rPr>
        <w:t xml:space="preserve"> и перевязочны</w:t>
      </w:r>
      <w:r>
        <w:rPr>
          <w:sz w:val="26"/>
          <w:szCs w:val="26"/>
        </w:rPr>
        <w:t>е</w:t>
      </w:r>
      <w:r w:rsidRPr="00420096">
        <w:rPr>
          <w:sz w:val="26"/>
          <w:szCs w:val="26"/>
        </w:rPr>
        <w:t xml:space="preserve"> средств</w:t>
      </w:r>
      <w:r>
        <w:rPr>
          <w:sz w:val="26"/>
          <w:szCs w:val="26"/>
        </w:rPr>
        <w:t>а</w:t>
      </w:r>
      <w:r w:rsidRPr="00420096">
        <w:rPr>
          <w:sz w:val="26"/>
          <w:szCs w:val="26"/>
        </w:rPr>
        <w:t xml:space="preserve"> </w:t>
      </w:r>
      <w:r>
        <w:rPr>
          <w:sz w:val="26"/>
          <w:szCs w:val="26"/>
        </w:rPr>
        <w:t>являются одной из групп материальных ценностей. Поэтому их анализ производится сходно с анализом материалов, описанным выше, но с учетом некоторых особенностей.</w:t>
      </w:r>
    </w:p>
    <w:p w:rsidR="00420096" w:rsidRDefault="00420096" w:rsidP="00420096">
      <w:pPr>
        <w:ind w:firstLine="709"/>
        <w:jc w:val="both"/>
        <w:rPr>
          <w:sz w:val="26"/>
          <w:szCs w:val="26"/>
        </w:rPr>
      </w:pPr>
      <w:r>
        <w:rPr>
          <w:sz w:val="26"/>
          <w:szCs w:val="26"/>
        </w:rPr>
        <w:t>В качестве источников для анализа привлекаются:</w:t>
      </w:r>
    </w:p>
    <w:p w:rsidR="00420096" w:rsidRPr="00BD12B7" w:rsidRDefault="00420096" w:rsidP="00420096">
      <w:pPr>
        <w:ind w:firstLine="709"/>
        <w:jc w:val="both"/>
        <w:rPr>
          <w:sz w:val="26"/>
          <w:szCs w:val="26"/>
        </w:rPr>
      </w:pPr>
      <w:r w:rsidRPr="00BD12B7">
        <w:rPr>
          <w:sz w:val="26"/>
          <w:szCs w:val="26"/>
        </w:rPr>
        <w:t>Бухгалтерский баланс (ф</w:t>
      </w:r>
      <w:r>
        <w:rPr>
          <w:sz w:val="26"/>
          <w:szCs w:val="26"/>
        </w:rPr>
        <w:t>.</w:t>
      </w:r>
      <w:r w:rsidRPr="00BD12B7">
        <w:rPr>
          <w:sz w:val="26"/>
          <w:szCs w:val="26"/>
        </w:rPr>
        <w:t xml:space="preserve"> № 1);</w:t>
      </w:r>
    </w:p>
    <w:p w:rsidR="00420096" w:rsidRDefault="00420096" w:rsidP="00420096">
      <w:pPr>
        <w:ind w:firstLine="709"/>
        <w:jc w:val="both"/>
        <w:rPr>
          <w:sz w:val="26"/>
          <w:szCs w:val="26"/>
        </w:rPr>
      </w:pPr>
      <w:r w:rsidRPr="00BD12B7">
        <w:rPr>
          <w:sz w:val="26"/>
          <w:szCs w:val="26"/>
        </w:rPr>
        <w:t>Бюджетная смета</w:t>
      </w:r>
      <w:r>
        <w:rPr>
          <w:sz w:val="26"/>
          <w:szCs w:val="26"/>
        </w:rPr>
        <w:t xml:space="preserve"> и расчеты к ней</w:t>
      </w:r>
      <w:r w:rsidRPr="00BD12B7">
        <w:rPr>
          <w:sz w:val="26"/>
          <w:szCs w:val="26"/>
        </w:rPr>
        <w:t>;</w:t>
      </w:r>
    </w:p>
    <w:p w:rsidR="00420096" w:rsidRPr="00BD12B7" w:rsidRDefault="00420096" w:rsidP="00420096">
      <w:pPr>
        <w:ind w:firstLine="709"/>
        <w:jc w:val="both"/>
        <w:rPr>
          <w:sz w:val="26"/>
          <w:szCs w:val="26"/>
        </w:rPr>
      </w:pPr>
      <w:r>
        <w:rPr>
          <w:sz w:val="26"/>
          <w:szCs w:val="26"/>
        </w:rPr>
        <w:t>Основные показатели деятельности организации (развития сети, объема оказываемых услуг и т.п.);</w:t>
      </w:r>
    </w:p>
    <w:p w:rsidR="00420096" w:rsidRPr="00BD12B7" w:rsidRDefault="00420096" w:rsidP="00420096">
      <w:pPr>
        <w:ind w:firstLine="709"/>
        <w:jc w:val="both"/>
        <w:rPr>
          <w:sz w:val="26"/>
          <w:szCs w:val="26"/>
        </w:rPr>
      </w:pPr>
      <w:r w:rsidRPr="00BD12B7">
        <w:rPr>
          <w:sz w:val="26"/>
          <w:szCs w:val="26"/>
        </w:rPr>
        <w:t>Отчет о движении материальных ценностей (ф</w:t>
      </w:r>
      <w:r>
        <w:rPr>
          <w:sz w:val="26"/>
          <w:szCs w:val="26"/>
        </w:rPr>
        <w:t>.</w:t>
      </w:r>
      <w:r w:rsidRPr="00BD12B7">
        <w:rPr>
          <w:sz w:val="26"/>
          <w:szCs w:val="26"/>
        </w:rPr>
        <w:t xml:space="preserve"> № 6);</w:t>
      </w:r>
    </w:p>
    <w:p w:rsidR="00420096" w:rsidRDefault="00420096" w:rsidP="00420096">
      <w:pPr>
        <w:ind w:firstLine="709"/>
        <w:jc w:val="both"/>
        <w:rPr>
          <w:sz w:val="26"/>
          <w:szCs w:val="26"/>
        </w:rPr>
      </w:pPr>
      <w:r w:rsidRPr="00BD12B7">
        <w:rPr>
          <w:sz w:val="26"/>
          <w:szCs w:val="26"/>
        </w:rPr>
        <w:lastRenderedPageBreak/>
        <w:t>Данные актов инвентаризаций и ревизий, справок проверок и обследований, нормативных и законодательных актов, разработанных ведомственных и о</w:t>
      </w:r>
      <w:r>
        <w:rPr>
          <w:sz w:val="26"/>
          <w:szCs w:val="26"/>
        </w:rPr>
        <w:t>траслевых инструкций и указаний;</w:t>
      </w:r>
    </w:p>
    <w:p w:rsidR="00420096" w:rsidRDefault="00420096" w:rsidP="00420096">
      <w:pPr>
        <w:ind w:firstLine="709"/>
        <w:jc w:val="both"/>
        <w:rPr>
          <w:sz w:val="26"/>
          <w:szCs w:val="26"/>
        </w:rPr>
      </w:pPr>
      <w:r>
        <w:rPr>
          <w:sz w:val="26"/>
          <w:szCs w:val="26"/>
        </w:rPr>
        <w:t>П</w:t>
      </w:r>
      <w:r w:rsidRPr="00BD12B7">
        <w:rPr>
          <w:sz w:val="26"/>
          <w:szCs w:val="26"/>
        </w:rPr>
        <w:t>ервичны</w:t>
      </w:r>
      <w:r>
        <w:rPr>
          <w:sz w:val="26"/>
          <w:szCs w:val="26"/>
        </w:rPr>
        <w:t>е</w:t>
      </w:r>
      <w:r w:rsidRPr="00BD12B7">
        <w:rPr>
          <w:sz w:val="26"/>
          <w:szCs w:val="26"/>
        </w:rPr>
        <w:t xml:space="preserve"> документ</w:t>
      </w:r>
      <w:r>
        <w:rPr>
          <w:sz w:val="26"/>
          <w:szCs w:val="26"/>
        </w:rPr>
        <w:t>ы</w:t>
      </w:r>
      <w:r w:rsidRPr="00BD12B7">
        <w:rPr>
          <w:sz w:val="26"/>
          <w:szCs w:val="26"/>
        </w:rPr>
        <w:t xml:space="preserve"> (товарные накладные, счета-фактуры, накладные (требования), </w:t>
      </w:r>
      <w:r>
        <w:rPr>
          <w:sz w:val="26"/>
          <w:szCs w:val="26"/>
        </w:rPr>
        <w:t>акты списания материалов и т.д.);</w:t>
      </w:r>
      <w:r w:rsidRPr="00BD12B7">
        <w:rPr>
          <w:sz w:val="26"/>
          <w:szCs w:val="26"/>
        </w:rPr>
        <w:t xml:space="preserve"> </w:t>
      </w:r>
    </w:p>
    <w:p w:rsidR="00BD12B7" w:rsidRDefault="00420096" w:rsidP="00420096">
      <w:pPr>
        <w:ind w:firstLine="709"/>
        <w:jc w:val="both"/>
        <w:rPr>
          <w:sz w:val="26"/>
          <w:szCs w:val="26"/>
        </w:rPr>
      </w:pPr>
      <w:r>
        <w:rPr>
          <w:sz w:val="26"/>
          <w:szCs w:val="26"/>
        </w:rPr>
        <w:t>У</w:t>
      </w:r>
      <w:r w:rsidRPr="00BD12B7">
        <w:rPr>
          <w:sz w:val="26"/>
          <w:szCs w:val="26"/>
        </w:rPr>
        <w:t>четны</w:t>
      </w:r>
      <w:r>
        <w:rPr>
          <w:sz w:val="26"/>
          <w:szCs w:val="26"/>
        </w:rPr>
        <w:t>е</w:t>
      </w:r>
      <w:r w:rsidRPr="00BD12B7">
        <w:rPr>
          <w:sz w:val="26"/>
          <w:szCs w:val="26"/>
        </w:rPr>
        <w:t xml:space="preserve"> регистр</w:t>
      </w:r>
      <w:r>
        <w:rPr>
          <w:sz w:val="26"/>
          <w:szCs w:val="26"/>
        </w:rPr>
        <w:t>ы</w:t>
      </w:r>
      <w:r w:rsidRPr="00BD12B7">
        <w:rPr>
          <w:sz w:val="26"/>
          <w:szCs w:val="26"/>
        </w:rPr>
        <w:t xml:space="preserve"> (книги складского учета, мемориальны</w:t>
      </w:r>
      <w:r>
        <w:rPr>
          <w:sz w:val="26"/>
          <w:szCs w:val="26"/>
        </w:rPr>
        <w:t>й</w:t>
      </w:r>
      <w:r w:rsidRPr="00BD12B7">
        <w:rPr>
          <w:sz w:val="26"/>
          <w:szCs w:val="26"/>
        </w:rPr>
        <w:t xml:space="preserve"> ордер №</w:t>
      </w:r>
      <w:r>
        <w:rPr>
          <w:sz w:val="26"/>
          <w:szCs w:val="26"/>
        </w:rPr>
        <w:t>13</w:t>
      </w:r>
      <w:r w:rsidRPr="00BD12B7">
        <w:rPr>
          <w:sz w:val="26"/>
          <w:szCs w:val="26"/>
        </w:rPr>
        <w:t>, оборотны</w:t>
      </w:r>
      <w:r>
        <w:rPr>
          <w:sz w:val="26"/>
          <w:szCs w:val="26"/>
        </w:rPr>
        <w:t>е</w:t>
      </w:r>
      <w:r w:rsidRPr="00BD12B7">
        <w:rPr>
          <w:sz w:val="26"/>
          <w:szCs w:val="26"/>
        </w:rPr>
        <w:t xml:space="preserve"> ведомостей по субсчет</w:t>
      </w:r>
      <w:r>
        <w:rPr>
          <w:sz w:val="26"/>
          <w:szCs w:val="26"/>
        </w:rPr>
        <w:t>у 062</w:t>
      </w:r>
      <w:r w:rsidRPr="00BD12B7">
        <w:rPr>
          <w:sz w:val="26"/>
          <w:szCs w:val="26"/>
        </w:rPr>
        <w:t>, книг</w:t>
      </w:r>
      <w:r>
        <w:rPr>
          <w:sz w:val="26"/>
          <w:szCs w:val="26"/>
        </w:rPr>
        <w:t>а</w:t>
      </w:r>
      <w:r w:rsidRPr="00BD12B7">
        <w:rPr>
          <w:sz w:val="26"/>
          <w:szCs w:val="26"/>
        </w:rPr>
        <w:t xml:space="preserve"> «Журнал-Главная» и др.)</w:t>
      </w:r>
    </w:p>
    <w:p w:rsidR="00482909" w:rsidRDefault="00482909" w:rsidP="00420096">
      <w:pPr>
        <w:ind w:firstLine="709"/>
        <w:jc w:val="both"/>
        <w:rPr>
          <w:sz w:val="26"/>
          <w:szCs w:val="26"/>
        </w:rPr>
      </w:pPr>
      <w:r>
        <w:rPr>
          <w:sz w:val="26"/>
          <w:szCs w:val="26"/>
        </w:rPr>
        <w:t>Средства на приобретение медикаментов и перевязочных сре</w:t>
      </w:r>
      <w:proofErr w:type="gramStart"/>
      <w:r>
        <w:rPr>
          <w:sz w:val="26"/>
          <w:szCs w:val="26"/>
        </w:rPr>
        <w:t>дств пл</w:t>
      </w:r>
      <w:proofErr w:type="gramEnd"/>
      <w:r>
        <w:rPr>
          <w:sz w:val="26"/>
          <w:szCs w:val="26"/>
        </w:rPr>
        <w:t>анируются, как правило, в сметах учреждений здравоохранения. Однако указанные средства могут иметь место и в сметах иных организаций при содержании, например, медпункта.</w:t>
      </w:r>
    </w:p>
    <w:p w:rsidR="00420096" w:rsidRDefault="00420096" w:rsidP="00420096">
      <w:pPr>
        <w:ind w:firstLine="709"/>
        <w:jc w:val="both"/>
        <w:rPr>
          <w:sz w:val="26"/>
          <w:szCs w:val="26"/>
        </w:rPr>
      </w:pPr>
      <w:r>
        <w:rPr>
          <w:sz w:val="26"/>
          <w:szCs w:val="26"/>
        </w:rPr>
        <w:t>На текущий момент по медикаментам нет государственно установленных норм расхода, что затрудняет проведение анализа. Нормы могут быть установлены локальными НПА организации, однако в практике это встречается достаточно редко.</w:t>
      </w:r>
      <w:r w:rsidR="00482909">
        <w:rPr>
          <w:sz w:val="26"/>
          <w:szCs w:val="26"/>
        </w:rPr>
        <w:t xml:space="preserve"> Частично отсутствие норм связано с тем, что расход медикаментов и перевязочных сре</w:t>
      </w:r>
      <w:proofErr w:type="gramStart"/>
      <w:r w:rsidR="00482909">
        <w:rPr>
          <w:sz w:val="26"/>
          <w:szCs w:val="26"/>
        </w:rPr>
        <w:t>дств в к</w:t>
      </w:r>
      <w:proofErr w:type="gramEnd"/>
      <w:r w:rsidR="00482909">
        <w:rPr>
          <w:sz w:val="26"/>
          <w:szCs w:val="26"/>
        </w:rPr>
        <w:t>оличественном и стоимостном выражении в значительно степени варьируется от индивидуальной схемы лечения, вида и тяжести заболевания, индивидуальной переносимости препаратов, изменения ассортимента медикаментов и их цены. Тем не менее, Министерством здравоохранения Республики Беларусь разработаны стандартные рекомендуемые схемы лечения для определенных видов заболеваний, что могло бы помочь в определении примерных наборов медикаментов для организаций здравоохранения.</w:t>
      </w:r>
    </w:p>
    <w:p w:rsidR="00FB2D36" w:rsidRDefault="00482909" w:rsidP="00FB2D36">
      <w:pPr>
        <w:ind w:firstLine="709"/>
        <w:jc w:val="both"/>
        <w:rPr>
          <w:sz w:val="26"/>
          <w:szCs w:val="26"/>
        </w:rPr>
      </w:pPr>
      <w:r>
        <w:rPr>
          <w:sz w:val="26"/>
          <w:szCs w:val="26"/>
        </w:rPr>
        <w:t>При анализе состава медикаментов следует учитывать особенности их хранения и обращения с ними.</w:t>
      </w:r>
      <w:r w:rsidR="00FB2D36">
        <w:rPr>
          <w:sz w:val="26"/>
          <w:szCs w:val="26"/>
        </w:rPr>
        <w:t xml:space="preserve"> </w:t>
      </w:r>
      <w:r w:rsidR="00FB2D36" w:rsidRPr="00FB2D36">
        <w:rPr>
          <w:sz w:val="26"/>
          <w:szCs w:val="26"/>
        </w:rPr>
        <w:t xml:space="preserve">Так, в зависимости от токсикологической группы должны храниться раздельно </w:t>
      </w:r>
      <w:r w:rsidR="00FB2D36">
        <w:rPr>
          <w:sz w:val="26"/>
          <w:szCs w:val="26"/>
        </w:rPr>
        <w:t>лекарственные средства</w:t>
      </w:r>
      <w:r w:rsidR="00FB2D36" w:rsidRPr="00FB2D36">
        <w:rPr>
          <w:sz w:val="26"/>
          <w:szCs w:val="26"/>
        </w:rPr>
        <w:t>, относящиеся к: списку</w:t>
      </w:r>
      <w:proofErr w:type="gramStart"/>
      <w:r w:rsidR="00FB2D36" w:rsidRPr="00FB2D36">
        <w:rPr>
          <w:sz w:val="26"/>
          <w:szCs w:val="26"/>
        </w:rPr>
        <w:t xml:space="preserve"> А</w:t>
      </w:r>
      <w:proofErr w:type="gramEnd"/>
      <w:r w:rsidR="00FB2D36" w:rsidRPr="00FB2D36">
        <w:rPr>
          <w:sz w:val="26"/>
          <w:szCs w:val="26"/>
        </w:rPr>
        <w:t xml:space="preserve"> (ядовиты</w:t>
      </w:r>
      <w:r w:rsidR="00FB2D36">
        <w:rPr>
          <w:sz w:val="26"/>
          <w:szCs w:val="26"/>
        </w:rPr>
        <w:t>е и наркотические вещества), списку Б (сильнодействующие) и</w:t>
      </w:r>
      <w:r w:rsidR="00FB2D36" w:rsidRPr="00FB2D36">
        <w:rPr>
          <w:sz w:val="26"/>
          <w:szCs w:val="26"/>
        </w:rPr>
        <w:t xml:space="preserve"> общему списку.</w:t>
      </w:r>
      <w:r w:rsidR="00FB2D36">
        <w:rPr>
          <w:sz w:val="26"/>
          <w:szCs w:val="26"/>
        </w:rPr>
        <w:t xml:space="preserve"> </w:t>
      </w:r>
      <w:r w:rsidR="00FB2D36" w:rsidRPr="00FB2D36">
        <w:rPr>
          <w:sz w:val="26"/>
          <w:szCs w:val="26"/>
        </w:rPr>
        <w:t>Списки</w:t>
      </w:r>
      <w:proofErr w:type="gramStart"/>
      <w:r w:rsidR="00FB2D36" w:rsidRPr="00FB2D36">
        <w:rPr>
          <w:sz w:val="26"/>
          <w:szCs w:val="26"/>
        </w:rPr>
        <w:t xml:space="preserve"> А</w:t>
      </w:r>
      <w:proofErr w:type="gramEnd"/>
      <w:r w:rsidR="00FB2D36" w:rsidRPr="00FB2D36">
        <w:rPr>
          <w:sz w:val="26"/>
          <w:szCs w:val="26"/>
        </w:rPr>
        <w:t xml:space="preserve"> и Б — это списки </w:t>
      </w:r>
      <w:r w:rsidR="00FB2D36">
        <w:rPr>
          <w:sz w:val="26"/>
          <w:szCs w:val="26"/>
        </w:rPr>
        <w:t>лекарственных средств</w:t>
      </w:r>
      <w:r w:rsidR="00FB2D36" w:rsidRPr="00FB2D36">
        <w:rPr>
          <w:sz w:val="26"/>
          <w:szCs w:val="26"/>
        </w:rPr>
        <w:t>, разрешенных к медицинскому применению и требующих особых мер безопасности и контроля при хранении, изготовлении и применении.</w:t>
      </w:r>
    </w:p>
    <w:p w:rsidR="00FB2D36" w:rsidRDefault="00FB2D36" w:rsidP="00FB2D36">
      <w:pPr>
        <w:ind w:firstLine="709"/>
        <w:jc w:val="both"/>
        <w:rPr>
          <w:sz w:val="26"/>
          <w:szCs w:val="26"/>
        </w:rPr>
      </w:pPr>
      <w:r>
        <w:rPr>
          <w:sz w:val="26"/>
          <w:szCs w:val="26"/>
        </w:rPr>
        <w:t>Как для продуктов питания, для медикаментов устанавливаются сроки хранения и порядок использования препаратов. Поэтому при анализе остатков медикаментов уделяют внимание целесообразности их образования.</w:t>
      </w:r>
    </w:p>
    <w:p w:rsidR="00D81A1A" w:rsidRPr="00FB2D36" w:rsidRDefault="00D81A1A" w:rsidP="00FB2D36">
      <w:pPr>
        <w:ind w:firstLine="709"/>
        <w:jc w:val="both"/>
        <w:rPr>
          <w:sz w:val="26"/>
          <w:szCs w:val="26"/>
        </w:rPr>
      </w:pPr>
      <w:r w:rsidRPr="00D81A1A">
        <w:rPr>
          <w:sz w:val="26"/>
          <w:szCs w:val="26"/>
        </w:rPr>
        <w:t>При определении уровня материалопотребления по медикаментам в качестве производственных показателей целесообразно брать не среднегодовое количество коек, а количество койко-дней, так как расход по этой группе материалов напрямую зависит от объема работы учреждения.</w:t>
      </w:r>
    </w:p>
    <w:p w:rsidR="00BD12B7" w:rsidRPr="00BD12B7" w:rsidRDefault="00BD12B7" w:rsidP="00BD12B7">
      <w:pPr>
        <w:ind w:firstLine="709"/>
        <w:jc w:val="both"/>
        <w:rPr>
          <w:sz w:val="26"/>
          <w:szCs w:val="26"/>
        </w:rPr>
      </w:pPr>
    </w:p>
    <w:p w:rsidR="00BD12B7" w:rsidRPr="00BD12B7" w:rsidRDefault="00BD12B7" w:rsidP="00BD12B7">
      <w:pPr>
        <w:jc w:val="both"/>
        <w:rPr>
          <w:b/>
          <w:sz w:val="26"/>
          <w:szCs w:val="26"/>
        </w:rPr>
      </w:pPr>
      <w:r w:rsidRPr="00BD12B7">
        <w:rPr>
          <w:b/>
          <w:sz w:val="26"/>
          <w:szCs w:val="26"/>
        </w:rPr>
        <w:t>9</w:t>
      </w:r>
      <w:r w:rsidRPr="00BD12B7">
        <w:rPr>
          <w:b/>
          <w:sz w:val="26"/>
          <w:szCs w:val="26"/>
        </w:rPr>
        <w:tab/>
        <w:t>Анализ отдельных предметов в составе оборотных средств</w:t>
      </w:r>
    </w:p>
    <w:p w:rsidR="00BD12B7" w:rsidRDefault="00BD12B7" w:rsidP="00BD12B7">
      <w:pPr>
        <w:jc w:val="both"/>
        <w:rPr>
          <w:i/>
          <w:sz w:val="26"/>
          <w:szCs w:val="26"/>
        </w:rPr>
      </w:pPr>
      <w:r w:rsidRPr="00BD12B7">
        <w:rPr>
          <w:i/>
          <w:sz w:val="26"/>
          <w:szCs w:val="26"/>
        </w:rPr>
        <w:t>9.1</w:t>
      </w:r>
      <w:r w:rsidRPr="00BD12B7">
        <w:rPr>
          <w:i/>
          <w:sz w:val="26"/>
          <w:szCs w:val="26"/>
        </w:rPr>
        <w:tab/>
        <w:t xml:space="preserve">Задачи и источники информации для анализа </w:t>
      </w:r>
      <w:r w:rsidR="00C84840">
        <w:rPr>
          <w:i/>
          <w:sz w:val="26"/>
          <w:szCs w:val="26"/>
        </w:rPr>
        <w:t xml:space="preserve">отдельных предметов в составе оборотных средств (далее – </w:t>
      </w:r>
      <w:proofErr w:type="spellStart"/>
      <w:r w:rsidRPr="00BD12B7">
        <w:rPr>
          <w:i/>
          <w:sz w:val="26"/>
          <w:szCs w:val="26"/>
        </w:rPr>
        <w:t>ОПвСОС</w:t>
      </w:r>
      <w:proofErr w:type="spellEnd"/>
      <w:r w:rsidR="00C84840">
        <w:rPr>
          <w:i/>
          <w:sz w:val="26"/>
          <w:szCs w:val="26"/>
        </w:rPr>
        <w:t>)</w:t>
      </w:r>
    </w:p>
    <w:p w:rsidR="00BD12B7" w:rsidRPr="00BD12B7" w:rsidRDefault="00BD12B7" w:rsidP="00BD12B7">
      <w:pPr>
        <w:ind w:firstLine="709"/>
        <w:jc w:val="both"/>
        <w:rPr>
          <w:sz w:val="26"/>
          <w:szCs w:val="26"/>
        </w:rPr>
      </w:pPr>
      <w:proofErr w:type="spellStart"/>
      <w:r w:rsidRPr="00BD12B7">
        <w:rPr>
          <w:sz w:val="26"/>
          <w:szCs w:val="26"/>
        </w:rPr>
        <w:t>ОПвСОС</w:t>
      </w:r>
      <w:proofErr w:type="spellEnd"/>
      <w:r w:rsidRPr="00BD12B7">
        <w:rPr>
          <w:sz w:val="26"/>
          <w:szCs w:val="26"/>
        </w:rPr>
        <w:t xml:space="preserve"> занимают промежуточное положение между такими категориями как ОС и материалы. </w:t>
      </w:r>
      <w:proofErr w:type="spellStart"/>
      <w:r w:rsidRPr="00BD12B7">
        <w:rPr>
          <w:sz w:val="26"/>
          <w:szCs w:val="26"/>
        </w:rPr>
        <w:t>ОПвСОС</w:t>
      </w:r>
      <w:proofErr w:type="spellEnd"/>
      <w:r w:rsidRPr="00BD12B7">
        <w:rPr>
          <w:sz w:val="26"/>
          <w:szCs w:val="26"/>
        </w:rPr>
        <w:t xml:space="preserve"> в большинстве случаев служат на протяжении нескольких операционных циклов (что сближает их с ОС), но, как правило, имеют не значительную стоимость.</w:t>
      </w:r>
    </w:p>
    <w:p w:rsidR="00BD12B7" w:rsidRPr="00BD12B7" w:rsidRDefault="00BD12B7" w:rsidP="00BD12B7">
      <w:pPr>
        <w:ind w:firstLine="709"/>
        <w:jc w:val="both"/>
        <w:rPr>
          <w:sz w:val="26"/>
          <w:szCs w:val="26"/>
        </w:rPr>
      </w:pPr>
      <w:r w:rsidRPr="00BD12B7">
        <w:rPr>
          <w:sz w:val="26"/>
          <w:szCs w:val="26"/>
        </w:rPr>
        <w:lastRenderedPageBreak/>
        <w:t>В условиях ограниченности финансирования важным становится проведение анализа, который позволяет:</w:t>
      </w:r>
    </w:p>
    <w:p w:rsidR="00BD12B7" w:rsidRPr="00BD12B7" w:rsidRDefault="00BD12B7" w:rsidP="00BD12B7">
      <w:pPr>
        <w:ind w:firstLine="709"/>
        <w:jc w:val="both"/>
        <w:rPr>
          <w:sz w:val="26"/>
          <w:szCs w:val="26"/>
        </w:rPr>
      </w:pPr>
      <w:r w:rsidRPr="00BD12B7">
        <w:rPr>
          <w:sz w:val="26"/>
          <w:szCs w:val="26"/>
        </w:rPr>
        <w:t xml:space="preserve">-определить полноту и рациональность использования </w:t>
      </w:r>
      <w:proofErr w:type="gramStart"/>
      <w:r w:rsidRPr="00BD12B7">
        <w:rPr>
          <w:sz w:val="26"/>
          <w:szCs w:val="26"/>
        </w:rPr>
        <w:t>имеющихся</w:t>
      </w:r>
      <w:proofErr w:type="gramEnd"/>
      <w:r w:rsidRPr="00BD12B7">
        <w:rPr>
          <w:sz w:val="26"/>
          <w:szCs w:val="26"/>
        </w:rPr>
        <w:t xml:space="preserve"> </w:t>
      </w:r>
      <w:proofErr w:type="spellStart"/>
      <w:r w:rsidRPr="00BD12B7">
        <w:rPr>
          <w:sz w:val="26"/>
          <w:szCs w:val="26"/>
        </w:rPr>
        <w:t>ОПвСОС</w:t>
      </w:r>
      <w:proofErr w:type="spellEnd"/>
      <w:r w:rsidRPr="00BD12B7">
        <w:rPr>
          <w:sz w:val="26"/>
          <w:szCs w:val="26"/>
        </w:rPr>
        <w:t>;</w:t>
      </w:r>
    </w:p>
    <w:p w:rsidR="00BD12B7" w:rsidRPr="00BD12B7" w:rsidRDefault="00BD12B7" w:rsidP="00BD12B7">
      <w:pPr>
        <w:ind w:firstLine="709"/>
        <w:jc w:val="both"/>
        <w:rPr>
          <w:sz w:val="26"/>
          <w:szCs w:val="26"/>
        </w:rPr>
      </w:pPr>
      <w:r w:rsidRPr="00BD12B7">
        <w:rPr>
          <w:sz w:val="26"/>
          <w:szCs w:val="26"/>
        </w:rPr>
        <w:t xml:space="preserve">- выявить и изучить причины недостатков в обеспечении учреждения </w:t>
      </w:r>
      <w:proofErr w:type="spellStart"/>
      <w:r w:rsidRPr="00BD12B7">
        <w:rPr>
          <w:sz w:val="26"/>
          <w:szCs w:val="26"/>
        </w:rPr>
        <w:t>ОПвСОС</w:t>
      </w:r>
      <w:proofErr w:type="spellEnd"/>
      <w:r w:rsidRPr="00BD12B7">
        <w:rPr>
          <w:sz w:val="26"/>
          <w:szCs w:val="26"/>
        </w:rPr>
        <w:t>.</w:t>
      </w:r>
    </w:p>
    <w:p w:rsidR="00BD12B7" w:rsidRPr="00BD12B7" w:rsidRDefault="00BD12B7" w:rsidP="00BD12B7">
      <w:pPr>
        <w:ind w:firstLine="709"/>
        <w:jc w:val="both"/>
        <w:rPr>
          <w:sz w:val="26"/>
          <w:szCs w:val="26"/>
        </w:rPr>
      </w:pPr>
      <w:r w:rsidRPr="00BD12B7">
        <w:rPr>
          <w:sz w:val="26"/>
          <w:szCs w:val="26"/>
        </w:rPr>
        <w:t xml:space="preserve">При анализе </w:t>
      </w:r>
      <w:proofErr w:type="spellStart"/>
      <w:r w:rsidRPr="00BD12B7">
        <w:rPr>
          <w:sz w:val="26"/>
          <w:szCs w:val="26"/>
        </w:rPr>
        <w:t>ОПвСОС</w:t>
      </w:r>
      <w:proofErr w:type="spellEnd"/>
      <w:r w:rsidRPr="00BD12B7">
        <w:rPr>
          <w:sz w:val="26"/>
          <w:szCs w:val="26"/>
        </w:rPr>
        <w:t xml:space="preserve"> необходимо решить следующие задачи:</w:t>
      </w:r>
    </w:p>
    <w:p w:rsidR="00BD12B7" w:rsidRPr="00BD12B7" w:rsidRDefault="00BD12B7" w:rsidP="00BD12B7">
      <w:pPr>
        <w:ind w:firstLine="709"/>
        <w:jc w:val="both"/>
        <w:rPr>
          <w:sz w:val="26"/>
          <w:szCs w:val="26"/>
        </w:rPr>
      </w:pPr>
      <w:r w:rsidRPr="00BD12B7">
        <w:rPr>
          <w:sz w:val="26"/>
          <w:szCs w:val="26"/>
        </w:rPr>
        <w:t>–</w:t>
      </w:r>
      <w:r w:rsidRPr="00BD12B7">
        <w:rPr>
          <w:sz w:val="26"/>
          <w:szCs w:val="26"/>
        </w:rPr>
        <w:tab/>
        <w:t xml:space="preserve">характеристика обоснованности заявок на приобретение </w:t>
      </w:r>
      <w:proofErr w:type="spellStart"/>
      <w:r w:rsidRPr="00BD12B7">
        <w:rPr>
          <w:sz w:val="26"/>
          <w:szCs w:val="26"/>
        </w:rPr>
        <w:t>ОПвСОС</w:t>
      </w:r>
      <w:proofErr w:type="spellEnd"/>
      <w:r w:rsidRPr="00BD12B7">
        <w:rPr>
          <w:sz w:val="26"/>
          <w:szCs w:val="26"/>
        </w:rPr>
        <w:t>, а также полноты их удовлетворения, комплектности и своевременности их поступления;</w:t>
      </w:r>
    </w:p>
    <w:p w:rsidR="00BD12B7" w:rsidRPr="00BD12B7" w:rsidRDefault="00BD12B7" w:rsidP="00BD12B7">
      <w:pPr>
        <w:ind w:firstLine="709"/>
        <w:jc w:val="both"/>
        <w:rPr>
          <w:sz w:val="26"/>
          <w:szCs w:val="26"/>
        </w:rPr>
      </w:pPr>
      <w:r w:rsidRPr="00BD12B7">
        <w:rPr>
          <w:sz w:val="26"/>
          <w:szCs w:val="26"/>
        </w:rPr>
        <w:t>–</w:t>
      </w:r>
      <w:r w:rsidRPr="00BD12B7">
        <w:rPr>
          <w:sz w:val="26"/>
          <w:szCs w:val="26"/>
        </w:rPr>
        <w:tab/>
        <w:t xml:space="preserve">изучение наличия (состава и структуры) </w:t>
      </w:r>
      <w:proofErr w:type="spellStart"/>
      <w:r w:rsidRPr="00BD12B7">
        <w:rPr>
          <w:sz w:val="26"/>
          <w:szCs w:val="26"/>
        </w:rPr>
        <w:t>ОПвСОС</w:t>
      </w:r>
      <w:proofErr w:type="spellEnd"/>
      <w:r w:rsidRPr="00BD12B7">
        <w:rPr>
          <w:sz w:val="26"/>
          <w:szCs w:val="26"/>
        </w:rPr>
        <w:t>;</w:t>
      </w:r>
    </w:p>
    <w:p w:rsidR="00BD12B7" w:rsidRPr="00BD12B7" w:rsidRDefault="00BD12B7" w:rsidP="00BD12B7">
      <w:pPr>
        <w:ind w:firstLine="709"/>
        <w:jc w:val="both"/>
        <w:rPr>
          <w:sz w:val="26"/>
          <w:szCs w:val="26"/>
        </w:rPr>
      </w:pPr>
      <w:r w:rsidRPr="00BD12B7">
        <w:rPr>
          <w:sz w:val="26"/>
          <w:szCs w:val="26"/>
        </w:rPr>
        <w:t>–</w:t>
      </w:r>
      <w:r w:rsidRPr="00BD12B7">
        <w:rPr>
          <w:sz w:val="26"/>
          <w:szCs w:val="26"/>
        </w:rPr>
        <w:tab/>
        <w:t xml:space="preserve">определение полноты и рациональности использования </w:t>
      </w:r>
      <w:proofErr w:type="spellStart"/>
      <w:r w:rsidRPr="00BD12B7">
        <w:rPr>
          <w:sz w:val="26"/>
          <w:szCs w:val="26"/>
        </w:rPr>
        <w:t>ОПвСОС</w:t>
      </w:r>
      <w:proofErr w:type="spellEnd"/>
      <w:r w:rsidRPr="00BD12B7">
        <w:rPr>
          <w:sz w:val="26"/>
          <w:szCs w:val="26"/>
        </w:rPr>
        <w:t>;</w:t>
      </w:r>
    </w:p>
    <w:p w:rsidR="00BD12B7" w:rsidRPr="00BD12B7" w:rsidRDefault="00BD12B7" w:rsidP="00BD12B7">
      <w:pPr>
        <w:ind w:firstLine="709"/>
        <w:jc w:val="both"/>
        <w:rPr>
          <w:sz w:val="26"/>
          <w:szCs w:val="26"/>
        </w:rPr>
      </w:pPr>
      <w:r w:rsidRPr="00BD12B7">
        <w:rPr>
          <w:sz w:val="26"/>
          <w:szCs w:val="26"/>
        </w:rPr>
        <w:t>–</w:t>
      </w:r>
      <w:r w:rsidRPr="00BD12B7">
        <w:rPr>
          <w:sz w:val="26"/>
          <w:szCs w:val="26"/>
        </w:rPr>
        <w:tab/>
        <w:t xml:space="preserve">выявление и изучение причин недостатков в обеспеченности учреждения </w:t>
      </w:r>
      <w:proofErr w:type="spellStart"/>
      <w:r w:rsidRPr="00BD12B7">
        <w:rPr>
          <w:sz w:val="26"/>
          <w:szCs w:val="26"/>
        </w:rPr>
        <w:t>ОПвСОС</w:t>
      </w:r>
      <w:proofErr w:type="spellEnd"/>
      <w:r w:rsidRPr="00BD12B7">
        <w:rPr>
          <w:sz w:val="26"/>
          <w:szCs w:val="26"/>
        </w:rPr>
        <w:t xml:space="preserve"> и их использовании;</w:t>
      </w:r>
    </w:p>
    <w:p w:rsidR="00BD12B7" w:rsidRPr="00BD12B7" w:rsidRDefault="00BD12B7" w:rsidP="00BD12B7">
      <w:pPr>
        <w:ind w:firstLine="709"/>
        <w:jc w:val="both"/>
        <w:rPr>
          <w:sz w:val="26"/>
          <w:szCs w:val="26"/>
        </w:rPr>
      </w:pPr>
      <w:r w:rsidRPr="00BD12B7">
        <w:rPr>
          <w:sz w:val="26"/>
          <w:szCs w:val="26"/>
        </w:rPr>
        <w:t>–</w:t>
      </w:r>
      <w:r w:rsidRPr="00BD12B7">
        <w:rPr>
          <w:sz w:val="26"/>
          <w:szCs w:val="26"/>
        </w:rPr>
        <w:tab/>
        <w:t xml:space="preserve">поиск внутренних резервов повышения эффективности использования </w:t>
      </w:r>
      <w:proofErr w:type="spellStart"/>
      <w:r w:rsidRPr="00BD12B7">
        <w:rPr>
          <w:sz w:val="26"/>
          <w:szCs w:val="26"/>
        </w:rPr>
        <w:t>ОПвСОС</w:t>
      </w:r>
      <w:proofErr w:type="spellEnd"/>
      <w:r w:rsidRPr="00BD12B7">
        <w:rPr>
          <w:sz w:val="26"/>
          <w:szCs w:val="26"/>
        </w:rPr>
        <w:t>.</w:t>
      </w:r>
    </w:p>
    <w:p w:rsidR="00BD12B7" w:rsidRPr="00BD12B7" w:rsidRDefault="00BD12B7" w:rsidP="00BD12B7">
      <w:pPr>
        <w:ind w:firstLine="709"/>
        <w:jc w:val="both"/>
        <w:rPr>
          <w:sz w:val="26"/>
          <w:szCs w:val="26"/>
        </w:rPr>
      </w:pPr>
      <w:r w:rsidRPr="00BD12B7">
        <w:rPr>
          <w:sz w:val="26"/>
          <w:szCs w:val="26"/>
        </w:rPr>
        <w:t>В качестве источников информации используется:</w:t>
      </w:r>
    </w:p>
    <w:p w:rsidR="00BD12B7" w:rsidRPr="00BD12B7" w:rsidRDefault="00BD12B7" w:rsidP="00BD12B7">
      <w:pPr>
        <w:ind w:firstLine="709"/>
        <w:jc w:val="both"/>
        <w:rPr>
          <w:sz w:val="26"/>
          <w:szCs w:val="26"/>
        </w:rPr>
      </w:pPr>
      <w:r w:rsidRPr="00BD12B7">
        <w:rPr>
          <w:sz w:val="26"/>
          <w:szCs w:val="26"/>
        </w:rPr>
        <w:t>Бухгалтерский баланс (ф</w:t>
      </w:r>
      <w:r w:rsidR="00C84840">
        <w:rPr>
          <w:sz w:val="26"/>
          <w:szCs w:val="26"/>
        </w:rPr>
        <w:t>.</w:t>
      </w:r>
      <w:r w:rsidRPr="00BD12B7">
        <w:rPr>
          <w:sz w:val="26"/>
          <w:szCs w:val="26"/>
        </w:rPr>
        <w:t xml:space="preserve"> № 1);</w:t>
      </w:r>
    </w:p>
    <w:p w:rsidR="00BD12B7" w:rsidRDefault="00BD12B7" w:rsidP="00BD12B7">
      <w:pPr>
        <w:ind w:firstLine="709"/>
        <w:jc w:val="both"/>
        <w:rPr>
          <w:sz w:val="26"/>
          <w:szCs w:val="26"/>
        </w:rPr>
      </w:pPr>
      <w:r w:rsidRPr="00BD12B7">
        <w:rPr>
          <w:sz w:val="26"/>
          <w:szCs w:val="26"/>
        </w:rPr>
        <w:t>Бюджетная смета и расчеты к ней;</w:t>
      </w:r>
    </w:p>
    <w:p w:rsidR="00C84840" w:rsidRPr="00BD12B7" w:rsidRDefault="00C84840" w:rsidP="00BD12B7">
      <w:pPr>
        <w:ind w:firstLine="709"/>
        <w:jc w:val="both"/>
        <w:rPr>
          <w:sz w:val="26"/>
          <w:szCs w:val="26"/>
        </w:rPr>
      </w:pPr>
      <w:r>
        <w:rPr>
          <w:sz w:val="26"/>
          <w:szCs w:val="26"/>
        </w:rPr>
        <w:t>Основные показатели деятельности организации (развития сети, объема оказываемых услуг и т.п.);</w:t>
      </w:r>
    </w:p>
    <w:p w:rsidR="00BD12B7" w:rsidRPr="00BD12B7" w:rsidRDefault="00BD12B7" w:rsidP="00BD12B7">
      <w:pPr>
        <w:ind w:firstLine="709"/>
        <w:jc w:val="both"/>
        <w:rPr>
          <w:sz w:val="26"/>
          <w:szCs w:val="26"/>
        </w:rPr>
      </w:pPr>
      <w:r w:rsidRPr="00BD12B7">
        <w:rPr>
          <w:sz w:val="26"/>
          <w:szCs w:val="26"/>
        </w:rPr>
        <w:t xml:space="preserve">Отчет о движении основных средств и </w:t>
      </w:r>
      <w:proofErr w:type="spellStart"/>
      <w:r w:rsidRPr="00BD12B7">
        <w:rPr>
          <w:sz w:val="26"/>
          <w:szCs w:val="26"/>
        </w:rPr>
        <w:t>ОПвСОС</w:t>
      </w:r>
      <w:proofErr w:type="spellEnd"/>
      <w:r w:rsidRPr="00BD12B7">
        <w:rPr>
          <w:sz w:val="26"/>
          <w:szCs w:val="26"/>
        </w:rPr>
        <w:t xml:space="preserve"> (ф</w:t>
      </w:r>
      <w:r w:rsidR="00C84840">
        <w:rPr>
          <w:sz w:val="26"/>
          <w:szCs w:val="26"/>
        </w:rPr>
        <w:t>.</w:t>
      </w:r>
      <w:r w:rsidRPr="00BD12B7">
        <w:rPr>
          <w:sz w:val="26"/>
          <w:szCs w:val="26"/>
        </w:rPr>
        <w:t xml:space="preserve"> № 5);</w:t>
      </w:r>
    </w:p>
    <w:p w:rsidR="00BD12B7" w:rsidRPr="00BD12B7" w:rsidRDefault="00BD12B7" w:rsidP="00BD12B7">
      <w:pPr>
        <w:ind w:firstLine="709"/>
        <w:jc w:val="both"/>
        <w:rPr>
          <w:sz w:val="26"/>
          <w:szCs w:val="26"/>
        </w:rPr>
      </w:pPr>
      <w:r w:rsidRPr="00BD12B7">
        <w:rPr>
          <w:sz w:val="26"/>
          <w:szCs w:val="26"/>
        </w:rPr>
        <w:t>Пояснительная записка к годовому отчету;</w:t>
      </w:r>
    </w:p>
    <w:p w:rsidR="00BD12B7" w:rsidRPr="00BD12B7" w:rsidRDefault="00BD12B7" w:rsidP="00BD12B7">
      <w:pPr>
        <w:ind w:firstLine="709"/>
        <w:jc w:val="both"/>
        <w:rPr>
          <w:sz w:val="26"/>
          <w:szCs w:val="26"/>
        </w:rPr>
      </w:pPr>
      <w:r w:rsidRPr="00BD12B7">
        <w:rPr>
          <w:sz w:val="26"/>
          <w:szCs w:val="26"/>
        </w:rPr>
        <w:t>Данные актов инвентаризаций и ревизий, справок проверок и обследований, нормативных и законодательных актов, разработанных ведомственных и отраслевых инструкций и указаний;</w:t>
      </w:r>
    </w:p>
    <w:p w:rsidR="00BD12B7" w:rsidRPr="00BD12B7" w:rsidRDefault="00BD12B7" w:rsidP="00BD12B7">
      <w:pPr>
        <w:ind w:firstLine="709"/>
        <w:jc w:val="both"/>
        <w:rPr>
          <w:sz w:val="26"/>
          <w:szCs w:val="26"/>
        </w:rPr>
      </w:pPr>
      <w:r w:rsidRPr="00BD12B7">
        <w:rPr>
          <w:sz w:val="26"/>
          <w:szCs w:val="26"/>
        </w:rPr>
        <w:t>Инвентаризационные описи;</w:t>
      </w:r>
    </w:p>
    <w:p w:rsidR="00BD12B7" w:rsidRPr="00BD12B7" w:rsidRDefault="00BD12B7" w:rsidP="00BD12B7">
      <w:pPr>
        <w:ind w:firstLine="709"/>
        <w:jc w:val="both"/>
        <w:rPr>
          <w:sz w:val="26"/>
          <w:szCs w:val="26"/>
        </w:rPr>
      </w:pPr>
      <w:r w:rsidRPr="00BD12B7">
        <w:rPr>
          <w:sz w:val="26"/>
          <w:szCs w:val="26"/>
        </w:rPr>
        <w:t>Оборотные (оборотно-сальдовые) ведомости;</w:t>
      </w:r>
    </w:p>
    <w:p w:rsidR="00BD12B7" w:rsidRPr="00BD12B7" w:rsidRDefault="00C84840" w:rsidP="00BD12B7">
      <w:pPr>
        <w:ind w:firstLine="709"/>
        <w:jc w:val="both"/>
        <w:rPr>
          <w:sz w:val="26"/>
          <w:szCs w:val="26"/>
        </w:rPr>
      </w:pPr>
      <w:r w:rsidRPr="00BD12B7">
        <w:rPr>
          <w:sz w:val="26"/>
          <w:szCs w:val="26"/>
        </w:rPr>
        <w:t>М</w:t>
      </w:r>
      <w:r>
        <w:rPr>
          <w:sz w:val="26"/>
          <w:szCs w:val="26"/>
        </w:rPr>
        <w:t xml:space="preserve">емориальный </w:t>
      </w:r>
      <w:r w:rsidR="00BD12B7" w:rsidRPr="00BD12B7">
        <w:rPr>
          <w:sz w:val="26"/>
          <w:szCs w:val="26"/>
        </w:rPr>
        <w:t>о</w:t>
      </w:r>
      <w:r>
        <w:rPr>
          <w:sz w:val="26"/>
          <w:szCs w:val="26"/>
        </w:rPr>
        <w:t>рдер №</w:t>
      </w:r>
      <w:r w:rsidR="00BD12B7" w:rsidRPr="00BD12B7">
        <w:rPr>
          <w:sz w:val="26"/>
          <w:szCs w:val="26"/>
        </w:rPr>
        <w:t xml:space="preserve"> 10</w:t>
      </w:r>
    </w:p>
    <w:p w:rsidR="00BD12B7" w:rsidRPr="00BD12B7" w:rsidRDefault="00BD12B7" w:rsidP="00BD12B7">
      <w:pPr>
        <w:ind w:firstLine="709"/>
        <w:jc w:val="both"/>
        <w:rPr>
          <w:sz w:val="26"/>
          <w:szCs w:val="26"/>
        </w:rPr>
      </w:pPr>
      <w:r w:rsidRPr="00BD12B7">
        <w:rPr>
          <w:sz w:val="26"/>
          <w:szCs w:val="26"/>
        </w:rPr>
        <w:t xml:space="preserve">ТН/ТТН, договоры на поставку </w:t>
      </w:r>
      <w:proofErr w:type="spellStart"/>
      <w:r w:rsidRPr="00BD12B7">
        <w:rPr>
          <w:sz w:val="26"/>
          <w:szCs w:val="26"/>
        </w:rPr>
        <w:t>ОПвСОС</w:t>
      </w:r>
      <w:proofErr w:type="spellEnd"/>
      <w:r w:rsidRPr="00BD12B7">
        <w:rPr>
          <w:sz w:val="26"/>
          <w:szCs w:val="26"/>
        </w:rPr>
        <w:t>;</w:t>
      </w:r>
    </w:p>
    <w:p w:rsidR="00BD12B7" w:rsidRPr="00BD12B7" w:rsidRDefault="00BD12B7" w:rsidP="00BD12B7">
      <w:pPr>
        <w:ind w:firstLine="709"/>
        <w:jc w:val="both"/>
        <w:rPr>
          <w:sz w:val="26"/>
          <w:szCs w:val="26"/>
        </w:rPr>
      </w:pPr>
      <w:r w:rsidRPr="00BD12B7">
        <w:rPr>
          <w:sz w:val="26"/>
          <w:szCs w:val="26"/>
        </w:rPr>
        <w:t xml:space="preserve">Накладные на отпуск </w:t>
      </w:r>
      <w:proofErr w:type="spellStart"/>
      <w:r w:rsidRPr="00BD12B7">
        <w:rPr>
          <w:sz w:val="26"/>
          <w:szCs w:val="26"/>
        </w:rPr>
        <w:t>ОПвСОС</w:t>
      </w:r>
      <w:proofErr w:type="spellEnd"/>
      <w:r w:rsidRPr="00BD12B7">
        <w:rPr>
          <w:sz w:val="26"/>
          <w:szCs w:val="26"/>
        </w:rPr>
        <w:t>;</w:t>
      </w:r>
    </w:p>
    <w:p w:rsidR="00BD12B7" w:rsidRPr="00BD12B7" w:rsidRDefault="00BD12B7" w:rsidP="00BD12B7">
      <w:pPr>
        <w:ind w:firstLine="709"/>
        <w:jc w:val="both"/>
        <w:rPr>
          <w:sz w:val="26"/>
          <w:szCs w:val="26"/>
        </w:rPr>
      </w:pPr>
      <w:r w:rsidRPr="00BD12B7">
        <w:rPr>
          <w:sz w:val="26"/>
          <w:szCs w:val="26"/>
        </w:rPr>
        <w:t xml:space="preserve">Акты на списание </w:t>
      </w:r>
      <w:proofErr w:type="spellStart"/>
      <w:r w:rsidRPr="00BD12B7">
        <w:rPr>
          <w:sz w:val="26"/>
          <w:szCs w:val="26"/>
        </w:rPr>
        <w:t>ОПвСОС</w:t>
      </w:r>
      <w:proofErr w:type="spellEnd"/>
      <w:r w:rsidRPr="00BD12B7">
        <w:rPr>
          <w:sz w:val="26"/>
          <w:szCs w:val="26"/>
        </w:rPr>
        <w:t>;</w:t>
      </w:r>
    </w:p>
    <w:p w:rsidR="00BD12B7" w:rsidRPr="00BD12B7" w:rsidRDefault="00BD12B7" w:rsidP="00BD12B7">
      <w:pPr>
        <w:ind w:firstLine="709"/>
        <w:jc w:val="both"/>
        <w:rPr>
          <w:sz w:val="26"/>
          <w:szCs w:val="26"/>
        </w:rPr>
      </w:pPr>
      <w:r w:rsidRPr="00BD12B7">
        <w:rPr>
          <w:sz w:val="26"/>
          <w:szCs w:val="26"/>
        </w:rPr>
        <w:t>Книги складского учета и др.</w:t>
      </w:r>
    </w:p>
    <w:p w:rsidR="00BD12B7" w:rsidRPr="00BD12B7" w:rsidRDefault="00BD12B7" w:rsidP="00BD12B7">
      <w:pPr>
        <w:ind w:firstLine="709"/>
        <w:jc w:val="both"/>
        <w:rPr>
          <w:sz w:val="26"/>
          <w:szCs w:val="26"/>
        </w:rPr>
      </w:pPr>
    </w:p>
    <w:p w:rsidR="00BD12B7" w:rsidRDefault="00BD12B7" w:rsidP="00BD12B7">
      <w:pPr>
        <w:jc w:val="both"/>
        <w:rPr>
          <w:i/>
          <w:sz w:val="26"/>
          <w:szCs w:val="26"/>
        </w:rPr>
      </w:pPr>
      <w:r w:rsidRPr="00BD12B7">
        <w:rPr>
          <w:i/>
          <w:sz w:val="26"/>
          <w:szCs w:val="26"/>
        </w:rPr>
        <w:t>9.2</w:t>
      </w:r>
      <w:r w:rsidRPr="00BD12B7">
        <w:rPr>
          <w:i/>
          <w:sz w:val="26"/>
          <w:szCs w:val="26"/>
        </w:rPr>
        <w:tab/>
        <w:t xml:space="preserve">Анализ наличия, поступления и обеспеченности </w:t>
      </w:r>
      <w:proofErr w:type="spellStart"/>
      <w:r w:rsidRPr="00BD12B7">
        <w:rPr>
          <w:i/>
          <w:sz w:val="26"/>
          <w:szCs w:val="26"/>
        </w:rPr>
        <w:t>ОПвСОС</w:t>
      </w:r>
      <w:proofErr w:type="spellEnd"/>
    </w:p>
    <w:p w:rsidR="00BD12B7" w:rsidRDefault="00BD12B7" w:rsidP="00BD12B7">
      <w:pPr>
        <w:ind w:firstLine="709"/>
        <w:jc w:val="both"/>
        <w:rPr>
          <w:sz w:val="26"/>
          <w:szCs w:val="26"/>
        </w:rPr>
      </w:pPr>
      <w:r w:rsidRPr="00BD12B7">
        <w:rPr>
          <w:sz w:val="26"/>
          <w:szCs w:val="26"/>
        </w:rPr>
        <w:t xml:space="preserve">Анализ начинают с изучения остатков </w:t>
      </w:r>
      <w:proofErr w:type="spellStart"/>
      <w:r w:rsidRPr="00BD12B7">
        <w:rPr>
          <w:sz w:val="26"/>
          <w:szCs w:val="26"/>
        </w:rPr>
        <w:t>ОПвСОС</w:t>
      </w:r>
      <w:proofErr w:type="spellEnd"/>
      <w:r w:rsidRPr="00BD12B7">
        <w:rPr>
          <w:sz w:val="26"/>
          <w:szCs w:val="26"/>
        </w:rPr>
        <w:t xml:space="preserve"> на складе и в эксплуатации. Анализ наличия производится по данным бухгалтерского баланса, отчета о движ</w:t>
      </w:r>
      <w:r w:rsidR="00665379">
        <w:rPr>
          <w:sz w:val="26"/>
          <w:szCs w:val="26"/>
        </w:rPr>
        <w:t>ении</w:t>
      </w:r>
      <w:r w:rsidRPr="00BD12B7">
        <w:rPr>
          <w:sz w:val="26"/>
          <w:szCs w:val="26"/>
        </w:rPr>
        <w:t xml:space="preserve"> </w:t>
      </w:r>
      <w:r w:rsidR="00665379" w:rsidRPr="00BD12B7">
        <w:rPr>
          <w:sz w:val="26"/>
          <w:szCs w:val="26"/>
        </w:rPr>
        <w:t xml:space="preserve">основных средств и </w:t>
      </w:r>
      <w:proofErr w:type="spellStart"/>
      <w:r w:rsidR="00665379" w:rsidRPr="00BD12B7">
        <w:rPr>
          <w:sz w:val="26"/>
          <w:szCs w:val="26"/>
        </w:rPr>
        <w:t>ОПвСОС</w:t>
      </w:r>
      <w:proofErr w:type="spellEnd"/>
      <w:r w:rsidR="00665379" w:rsidRPr="00BD12B7">
        <w:rPr>
          <w:sz w:val="26"/>
          <w:szCs w:val="26"/>
        </w:rPr>
        <w:t xml:space="preserve"> (ф</w:t>
      </w:r>
      <w:r w:rsidR="00665379">
        <w:rPr>
          <w:sz w:val="26"/>
          <w:szCs w:val="26"/>
        </w:rPr>
        <w:t>.</w:t>
      </w:r>
      <w:r w:rsidR="00665379" w:rsidRPr="00BD12B7">
        <w:rPr>
          <w:sz w:val="26"/>
          <w:szCs w:val="26"/>
        </w:rPr>
        <w:t xml:space="preserve"> № 5)</w:t>
      </w:r>
      <w:r w:rsidRPr="00BD12B7">
        <w:rPr>
          <w:sz w:val="26"/>
          <w:szCs w:val="26"/>
        </w:rPr>
        <w:t xml:space="preserve">, оборотных ведомостей. При этом производится сравнение остатков в разрезе субсчетов счета 07, подразделений, МОЛ, групп </w:t>
      </w:r>
      <w:proofErr w:type="spellStart"/>
      <w:r w:rsidRPr="00BD12B7">
        <w:rPr>
          <w:sz w:val="26"/>
          <w:szCs w:val="26"/>
        </w:rPr>
        <w:t>ОПвСОС</w:t>
      </w:r>
      <w:proofErr w:type="spellEnd"/>
      <w:r w:rsidRPr="00BD12B7">
        <w:rPr>
          <w:sz w:val="26"/>
          <w:szCs w:val="26"/>
        </w:rPr>
        <w:t xml:space="preserve"> (в зависимости от организации аналитического учета в исследуемой организации) за ряд лет на определенную дату (например, на 1 января).</w:t>
      </w:r>
    </w:p>
    <w:p w:rsidR="00665379" w:rsidRDefault="00665379" w:rsidP="00BD12B7">
      <w:pPr>
        <w:ind w:firstLine="709"/>
        <w:jc w:val="both"/>
        <w:rPr>
          <w:sz w:val="26"/>
          <w:szCs w:val="26"/>
        </w:rPr>
      </w:pPr>
      <w:r>
        <w:rPr>
          <w:sz w:val="26"/>
          <w:szCs w:val="26"/>
        </w:rPr>
        <w:t xml:space="preserve">Далее целесообразно изучить источники поступления </w:t>
      </w:r>
      <w:proofErr w:type="spellStart"/>
      <w:r w:rsidRPr="00BD12B7">
        <w:rPr>
          <w:sz w:val="26"/>
          <w:szCs w:val="26"/>
        </w:rPr>
        <w:t>ОПвСОС</w:t>
      </w:r>
      <w:proofErr w:type="spellEnd"/>
      <w:r>
        <w:rPr>
          <w:sz w:val="26"/>
          <w:szCs w:val="26"/>
        </w:rPr>
        <w:t xml:space="preserve"> в организацию. Как и в отношении других материальных ценностей нормальным в деятельности организации является поступление </w:t>
      </w:r>
      <w:proofErr w:type="spellStart"/>
      <w:r w:rsidRPr="00BD12B7">
        <w:rPr>
          <w:sz w:val="26"/>
          <w:szCs w:val="26"/>
        </w:rPr>
        <w:t>ОПвСОС</w:t>
      </w:r>
      <w:proofErr w:type="spellEnd"/>
      <w:r>
        <w:rPr>
          <w:sz w:val="26"/>
          <w:szCs w:val="26"/>
        </w:rPr>
        <w:t xml:space="preserve"> при приобретении их за счет бюджетных ассигнований. П</w:t>
      </w:r>
      <w:r w:rsidRPr="00525E32">
        <w:rPr>
          <w:sz w:val="26"/>
          <w:szCs w:val="26"/>
        </w:rPr>
        <w:t xml:space="preserve">ри осуществлении приносящей доход </w:t>
      </w:r>
      <w:r w:rsidRPr="00525E32">
        <w:rPr>
          <w:sz w:val="26"/>
          <w:szCs w:val="26"/>
        </w:rPr>
        <w:lastRenderedPageBreak/>
        <w:t xml:space="preserve">деятельности возможно использование внебюджетных средств. При поступлении </w:t>
      </w:r>
      <w:proofErr w:type="spellStart"/>
      <w:r w:rsidRPr="00BD12B7">
        <w:rPr>
          <w:sz w:val="26"/>
          <w:szCs w:val="26"/>
        </w:rPr>
        <w:t>ОПвСОС</w:t>
      </w:r>
      <w:proofErr w:type="spellEnd"/>
      <w:r w:rsidRPr="00525E32">
        <w:rPr>
          <w:sz w:val="26"/>
          <w:szCs w:val="26"/>
        </w:rPr>
        <w:t xml:space="preserve"> в результате безвозмездной передачи (как в пределах ведомства, так и за счет благотворительной помощи и т.п.) следует выяснить, являются ли полученные объекты новыми и соответствующими потребностям организации. Принятие к учету </w:t>
      </w:r>
      <w:proofErr w:type="spellStart"/>
      <w:r w:rsidR="0024424E" w:rsidRPr="00BD12B7">
        <w:rPr>
          <w:sz w:val="26"/>
          <w:szCs w:val="26"/>
        </w:rPr>
        <w:t>ОПвСОС</w:t>
      </w:r>
      <w:proofErr w:type="spellEnd"/>
      <w:r w:rsidRPr="00525E32">
        <w:rPr>
          <w:sz w:val="26"/>
          <w:szCs w:val="26"/>
        </w:rPr>
        <w:t xml:space="preserve">, </w:t>
      </w:r>
      <w:proofErr w:type="gramStart"/>
      <w:r w:rsidRPr="00525E32">
        <w:rPr>
          <w:sz w:val="26"/>
          <w:szCs w:val="26"/>
        </w:rPr>
        <w:t>выявленных</w:t>
      </w:r>
      <w:proofErr w:type="gramEnd"/>
      <w:r w:rsidRPr="00525E32">
        <w:rPr>
          <w:sz w:val="26"/>
          <w:szCs w:val="26"/>
        </w:rPr>
        <w:t xml:space="preserve"> по результатам инвентаризации, свидетельствует о недостаточной организации учета и контроля и оценивается отрицательно.</w:t>
      </w:r>
    </w:p>
    <w:p w:rsidR="0024424E" w:rsidRDefault="0024424E" w:rsidP="00BD12B7">
      <w:pPr>
        <w:ind w:firstLine="709"/>
        <w:jc w:val="both"/>
        <w:rPr>
          <w:sz w:val="26"/>
          <w:szCs w:val="26"/>
        </w:rPr>
      </w:pPr>
      <w:r>
        <w:rPr>
          <w:sz w:val="26"/>
          <w:szCs w:val="26"/>
        </w:rPr>
        <w:t xml:space="preserve">Также рассматривается полнота и своевременность удовлетворения заявок на приобретение </w:t>
      </w:r>
      <w:proofErr w:type="spellStart"/>
      <w:r w:rsidRPr="00BD12B7">
        <w:rPr>
          <w:sz w:val="26"/>
          <w:szCs w:val="26"/>
        </w:rPr>
        <w:t>ОПвСОС</w:t>
      </w:r>
      <w:proofErr w:type="spellEnd"/>
      <w:r>
        <w:rPr>
          <w:sz w:val="26"/>
          <w:szCs w:val="26"/>
        </w:rPr>
        <w:t xml:space="preserve">. Приобретение одних видов </w:t>
      </w:r>
      <w:proofErr w:type="spellStart"/>
      <w:r w:rsidRPr="00BD12B7">
        <w:rPr>
          <w:sz w:val="26"/>
          <w:szCs w:val="26"/>
        </w:rPr>
        <w:t>ОПвСОС</w:t>
      </w:r>
      <w:proofErr w:type="spellEnd"/>
      <w:r>
        <w:rPr>
          <w:sz w:val="26"/>
          <w:szCs w:val="26"/>
        </w:rPr>
        <w:t xml:space="preserve"> сверх потребности и неудовлетворение заявок по другим видам </w:t>
      </w:r>
      <w:proofErr w:type="spellStart"/>
      <w:r w:rsidRPr="00BD12B7">
        <w:rPr>
          <w:sz w:val="26"/>
          <w:szCs w:val="26"/>
        </w:rPr>
        <w:t>ОПвСОС</w:t>
      </w:r>
      <w:proofErr w:type="spellEnd"/>
      <w:r>
        <w:rPr>
          <w:sz w:val="26"/>
          <w:szCs w:val="26"/>
        </w:rPr>
        <w:t xml:space="preserve"> указывает на недостатки в организации снабжения и требует дополнительного контроля.</w:t>
      </w:r>
    </w:p>
    <w:p w:rsidR="0024424E" w:rsidRPr="0024424E" w:rsidRDefault="0024424E" w:rsidP="0024424E">
      <w:pPr>
        <w:ind w:firstLine="709"/>
        <w:jc w:val="both"/>
        <w:rPr>
          <w:sz w:val="26"/>
          <w:szCs w:val="26"/>
        </w:rPr>
      </w:pPr>
      <w:r>
        <w:rPr>
          <w:sz w:val="26"/>
          <w:szCs w:val="26"/>
        </w:rPr>
        <w:t>А</w:t>
      </w:r>
      <w:r w:rsidRPr="0024424E">
        <w:rPr>
          <w:sz w:val="26"/>
          <w:szCs w:val="26"/>
        </w:rPr>
        <w:t xml:space="preserve">нализ обеспеченности учреждений </w:t>
      </w:r>
      <w:proofErr w:type="spellStart"/>
      <w:r w:rsidRPr="00BD12B7">
        <w:rPr>
          <w:sz w:val="26"/>
          <w:szCs w:val="26"/>
        </w:rPr>
        <w:t>ОПвСОС</w:t>
      </w:r>
      <w:proofErr w:type="spellEnd"/>
      <w:r>
        <w:rPr>
          <w:sz w:val="26"/>
          <w:szCs w:val="26"/>
        </w:rPr>
        <w:t xml:space="preserve"> предполагает</w:t>
      </w:r>
      <w:r w:rsidRPr="0024424E">
        <w:rPr>
          <w:sz w:val="26"/>
          <w:szCs w:val="26"/>
        </w:rPr>
        <w:t xml:space="preserve"> установление соответствия их фактического наличия реальным потребностям учреждения</w:t>
      </w:r>
      <w:r>
        <w:rPr>
          <w:sz w:val="26"/>
          <w:szCs w:val="26"/>
        </w:rPr>
        <w:t>.</w:t>
      </w:r>
    </w:p>
    <w:p w:rsidR="0024424E" w:rsidRDefault="0024424E" w:rsidP="0024424E">
      <w:pPr>
        <w:ind w:firstLine="709"/>
        <w:jc w:val="both"/>
        <w:rPr>
          <w:sz w:val="26"/>
          <w:szCs w:val="26"/>
        </w:rPr>
      </w:pPr>
      <w:r w:rsidRPr="0024424E">
        <w:rPr>
          <w:sz w:val="26"/>
          <w:szCs w:val="26"/>
        </w:rPr>
        <w:t>Для каждого конкретного типа бюджетно</w:t>
      </w:r>
      <w:r>
        <w:rPr>
          <w:sz w:val="26"/>
          <w:szCs w:val="26"/>
        </w:rPr>
        <w:t>й</w:t>
      </w:r>
      <w:r w:rsidRPr="0024424E">
        <w:rPr>
          <w:sz w:val="26"/>
          <w:szCs w:val="26"/>
        </w:rPr>
        <w:t xml:space="preserve"> </w:t>
      </w:r>
      <w:r>
        <w:rPr>
          <w:sz w:val="26"/>
          <w:szCs w:val="26"/>
        </w:rPr>
        <w:t>организации</w:t>
      </w:r>
      <w:r w:rsidRPr="0024424E">
        <w:rPr>
          <w:sz w:val="26"/>
          <w:szCs w:val="26"/>
        </w:rPr>
        <w:t xml:space="preserve"> соответствующими ведомствами могут разрабатываться типовые перечни оснащения с учетом характера работы и потребности.</w:t>
      </w:r>
      <w:r>
        <w:rPr>
          <w:sz w:val="26"/>
          <w:szCs w:val="26"/>
        </w:rPr>
        <w:t xml:space="preserve"> Так существуют табели оснащения различных типов учреждений здравоохранения в разрезе специфики деятельности, отдельных кабинетов.</w:t>
      </w:r>
      <w:r w:rsidRPr="0024424E">
        <w:rPr>
          <w:sz w:val="26"/>
          <w:szCs w:val="26"/>
        </w:rPr>
        <w:t xml:space="preserve"> Конкретизированные перечни оснащения могут разрабатываться в самих организациях с учетом индивидуальных потребностей.  Сравнение фактического наличия </w:t>
      </w:r>
      <w:proofErr w:type="spellStart"/>
      <w:r w:rsidRPr="00BD12B7">
        <w:rPr>
          <w:sz w:val="26"/>
          <w:szCs w:val="26"/>
        </w:rPr>
        <w:t>ОПвСОС</w:t>
      </w:r>
      <w:proofErr w:type="spellEnd"/>
      <w:r w:rsidRPr="0024424E">
        <w:rPr>
          <w:sz w:val="26"/>
          <w:szCs w:val="26"/>
        </w:rPr>
        <w:t xml:space="preserve"> в разрезе их видов и групп с установленным перечнем позволяет судить о степени укомплектованности </w:t>
      </w:r>
      <w:r>
        <w:rPr>
          <w:sz w:val="26"/>
          <w:szCs w:val="26"/>
        </w:rPr>
        <w:t>организац</w:t>
      </w:r>
      <w:proofErr w:type="gramStart"/>
      <w:r>
        <w:rPr>
          <w:sz w:val="26"/>
          <w:szCs w:val="26"/>
        </w:rPr>
        <w:t>ии и ее</w:t>
      </w:r>
      <w:proofErr w:type="gramEnd"/>
      <w:r>
        <w:rPr>
          <w:sz w:val="26"/>
          <w:szCs w:val="26"/>
        </w:rPr>
        <w:t xml:space="preserve"> отдельных подразделений</w:t>
      </w:r>
      <w:r w:rsidRPr="0024424E">
        <w:rPr>
          <w:sz w:val="26"/>
          <w:szCs w:val="26"/>
        </w:rPr>
        <w:t>.</w:t>
      </w:r>
    </w:p>
    <w:p w:rsidR="00BD12B7" w:rsidRPr="00BD12B7" w:rsidRDefault="00BD12B7" w:rsidP="00BD12B7">
      <w:pPr>
        <w:ind w:firstLine="709"/>
        <w:jc w:val="both"/>
        <w:rPr>
          <w:sz w:val="26"/>
          <w:szCs w:val="26"/>
        </w:rPr>
      </w:pPr>
    </w:p>
    <w:p w:rsidR="00CD6CB5" w:rsidRDefault="00BD12B7" w:rsidP="00BD12B7">
      <w:pPr>
        <w:jc w:val="both"/>
        <w:rPr>
          <w:i/>
          <w:sz w:val="26"/>
          <w:szCs w:val="26"/>
        </w:rPr>
      </w:pPr>
      <w:r w:rsidRPr="00BD12B7">
        <w:rPr>
          <w:i/>
          <w:sz w:val="26"/>
          <w:szCs w:val="26"/>
        </w:rPr>
        <w:t>9.3</w:t>
      </w:r>
      <w:r w:rsidRPr="00BD12B7">
        <w:rPr>
          <w:i/>
          <w:sz w:val="26"/>
          <w:szCs w:val="26"/>
        </w:rPr>
        <w:tab/>
        <w:t xml:space="preserve">Анализ использования </w:t>
      </w:r>
      <w:proofErr w:type="spellStart"/>
      <w:r w:rsidRPr="00BD12B7">
        <w:rPr>
          <w:i/>
          <w:sz w:val="26"/>
          <w:szCs w:val="26"/>
        </w:rPr>
        <w:t>ОПвСОС</w:t>
      </w:r>
      <w:proofErr w:type="spellEnd"/>
    </w:p>
    <w:p w:rsidR="00BD12B7" w:rsidRDefault="00BB5B04" w:rsidP="00BD12B7">
      <w:pPr>
        <w:ind w:firstLine="709"/>
        <w:jc w:val="both"/>
        <w:rPr>
          <w:sz w:val="26"/>
          <w:szCs w:val="26"/>
        </w:rPr>
      </w:pPr>
      <w:r>
        <w:rPr>
          <w:sz w:val="26"/>
          <w:szCs w:val="26"/>
        </w:rPr>
        <w:t xml:space="preserve">При анализе использования </w:t>
      </w:r>
      <w:proofErr w:type="spellStart"/>
      <w:r w:rsidRPr="00BD12B7">
        <w:rPr>
          <w:sz w:val="26"/>
          <w:szCs w:val="26"/>
        </w:rPr>
        <w:t>ОПвСОС</w:t>
      </w:r>
      <w:proofErr w:type="spellEnd"/>
      <w:r>
        <w:rPr>
          <w:sz w:val="26"/>
          <w:szCs w:val="26"/>
        </w:rPr>
        <w:t xml:space="preserve"> следует принять во внимание некоторые их особенности:</w:t>
      </w:r>
    </w:p>
    <w:p w:rsidR="00BB5B04" w:rsidRPr="00BB5B04" w:rsidRDefault="00BB5B04" w:rsidP="00BB5B04">
      <w:pPr>
        <w:pStyle w:val="a5"/>
        <w:numPr>
          <w:ilvl w:val="0"/>
          <w:numId w:val="10"/>
        </w:numPr>
        <w:ind w:left="0" w:firstLine="709"/>
        <w:jc w:val="both"/>
        <w:rPr>
          <w:sz w:val="26"/>
          <w:szCs w:val="26"/>
        </w:rPr>
      </w:pPr>
      <w:proofErr w:type="spellStart"/>
      <w:r w:rsidRPr="00BB5B04">
        <w:rPr>
          <w:sz w:val="26"/>
          <w:szCs w:val="26"/>
        </w:rPr>
        <w:t>ОПвСОС</w:t>
      </w:r>
      <w:proofErr w:type="spellEnd"/>
      <w:r w:rsidRPr="00BB5B04">
        <w:rPr>
          <w:sz w:val="26"/>
          <w:szCs w:val="26"/>
        </w:rPr>
        <w:t xml:space="preserve"> используются на протяжении нескольких хозяйственных оборотов, фактически теряют свою стоимость постепенно в процессе эксплуатации, поэтому имеют, как правило, установленные сроки их использования;</w:t>
      </w:r>
    </w:p>
    <w:p w:rsidR="00BB5B04" w:rsidRDefault="00BB5B04" w:rsidP="00BB5B04">
      <w:pPr>
        <w:pStyle w:val="a5"/>
        <w:numPr>
          <w:ilvl w:val="0"/>
          <w:numId w:val="10"/>
        </w:numPr>
        <w:ind w:left="0" w:firstLine="709"/>
        <w:jc w:val="both"/>
        <w:rPr>
          <w:sz w:val="26"/>
          <w:szCs w:val="26"/>
        </w:rPr>
      </w:pPr>
      <w:r w:rsidRPr="00BB5B04">
        <w:rPr>
          <w:sz w:val="26"/>
          <w:szCs w:val="26"/>
        </w:rPr>
        <w:t xml:space="preserve">в учете и отчетности </w:t>
      </w:r>
      <w:proofErr w:type="spellStart"/>
      <w:r w:rsidRPr="00BB5B04">
        <w:rPr>
          <w:sz w:val="26"/>
          <w:szCs w:val="26"/>
        </w:rPr>
        <w:t>ОПвСОС</w:t>
      </w:r>
      <w:proofErr w:type="spellEnd"/>
      <w:r w:rsidRPr="00BB5B04">
        <w:rPr>
          <w:sz w:val="26"/>
          <w:szCs w:val="26"/>
        </w:rPr>
        <w:t xml:space="preserve"> относятся на расходы организации (бюджета) в момент их </w:t>
      </w:r>
      <w:r w:rsidRPr="00BB5B04">
        <w:rPr>
          <w:i/>
          <w:sz w:val="26"/>
          <w:szCs w:val="26"/>
        </w:rPr>
        <w:t>оприходования</w:t>
      </w:r>
      <w:r w:rsidRPr="00BB5B04">
        <w:rPr>
          <w:sz w:val="26"/>
          <w:szCs w:val="26"/>
        </w:rPr>
        <w:t xml:space="preserve"> в полном объеме с одновременным формированием фонда в </w:t>
      </w:r>
      <w:proofErr w:type="spellStart"/>
      <w:r w:rsidRPr="00BB5B04">
        <w:rPr>
          <w:sz w:val="26"/>
          <w:szCs w:val="26"/>
        </w:rPr>
        <w:t>ОПвСОС</w:t>
      </w:r>
      <w:proofErr w:type="spellEnd"/>
      <w:r w:rsidRPr="00BB5B04">
        <w:rPr>
          <w:sz w:val="26"/>
          <w:szCs w:val="26"/>
        </w:rPr>
        <w:t>, что не учитывает реальный процесс потери стоимости и затрудняет анализ их использования.</w:t>
      </w:r>
    </w:p>
    <w:p w:rsidR="00BB5B04" w:rsidRDefault="00BB5B04" w:rsidP="00BB5B04">
      <w:pPr>
        <w:ind w:firstLine="709"/>
        <w:jc w:val="both"/>
        <w:rPr>
          <w:sz w:val="26"/>
          <w:szCs w:val="26"/>
        </w:rPr>
      </w:pPr>
      <w:r>
        <w:rPr>
          <w:sz w:val="26"/>
          <w:szCs w:val="26"/>
        </w:rPr>
        <w:t xml:space="preserve">Тем не менее, имеющиеся на текущий момент методики предполагают определение уровня потребления </w:t>
      </w:r>
      <w:proofErr w:type="spellStart"/>
      <w:r w:rsidRPr="00BD12B7">
        <w:rPr>
          <w:sz w:val="26"/>
          <w:szCs w:val="26"/>
        </w:rPr>
        <w:t>ОПвСОС</w:t>
      </w:r>
      <w:proofErr w:type="spellEnd"/>
      <w:r>
        <w:rPr>
          <w:sz w:val="26"/>
          <w:szCs w:val="26"/>
        </w:rPr>
        <w:t xml:space="preserve"> и его анализ в сравнении с предыдущими периодами. Уровень потребления </w:t>
      </w:r>
      <w:proofErr w:type="spellStart"/>
      <w:r w:rsidRPr="00BD12B7">
        <w:rPr>
          <w:sz w:val="26"/>
          <w:szCs w:val="26"/>
        </w:rPr>
        <w:t>ОПвСОС</w:t>
      </w:r>
      <w:proofErr w:type="spellEnd"/>
      <w:r>
        <w:rPr>
          <w:sz w:val="26"/>
          <w:szCs w:val="26"/>
        </w:rPr>
        <w:t xml:space="preserve"> измеряется стоимостью </w:t>
      </w:r>
      <w:proofErr w:type="gramStart"/>
      <w:r>
        <w:rPr>
          <w:sz w:val="26"/>
          <w:szCs w:val="26"/>
        </w:rPr>
        <w:t>израсходованных</w:t>
      </w:r>
      <w:proofErr w:type="gramEnd"/>
      <w:r>
        <w:rPr>
          <w:sz w:val="26"/>
          <w:szCs w:val="26"/>
        </w:rPr>
        <w:t xml:space="preserve"> </w:t>
      </w:r>
      <w:proofErr w:type="spellStart"/>
      <w:r w:rsidRPr="00BD12B7">
        <w:rPr>
          <w:sz w:val="26"/>
          <w:szCs w:val="26"/>
        </w:rPr>
        <w:t>ОПвСОС</w:t>
      </w:r>
      <w:proofErr w:type="spellEnd"/>
      <w:r>
        <w:rPr>
          <w:sz w:val="26"/>
          <w:szCs w:val="26"/>
        </w:rPr>
        <w:t xml:space="preserve"> в текущем году на нужды учреждения в расчете на основную производственную единицу нагрузки. </w:t>
      </w:r>
    </w:p>
    <w:p w:rsidR="00BB5B04" w:rsidRDefault="00FA23C9" w:rsidP="00BB5B04">
      <w:pPr>
        <w:ind w:firstLine="709"/>
        <w:jc w:val="both"/>
        <w:rPr>
          <w:sz w:val="26"/>
          <w:szCs w:val="26"/>
        </w:rPr>
      </w:pPr>
      <w:r>
        <w:rPr>
          <w:sz w:val="26"/>
          <w:szCs w:val="26"/>
        </w:rPr>
        <w:t xml:space="preserve">При формировании выводов, тем не менее, следует обозначить в каком значении использовалось понятие «расход»: как сумма </w:t>
      </w:r>
      <w:proofErr w:type="spellStart"/>
      <w:r w:rsidRPr="00BD12B7">
        <w:rPr>
          <w:sz w:val="26"/>
          <w:szCs w:val="26"/>
        </w:rPr>
        <w:t>ОПвСОС</w:t>
      </w:r>
      <w:proofErr w:type="spellEnd"/>
      <w:r>
        <w:rPr>
          <w:sz w:val="26"/>
          <w:szCs w:val="26"/>
        </w:rPr>
        <w:t xml:space="preserve"> отнесенная на расходы организации в момент оприходования, как сумма </w:t>
      </w:r>
      <w:proofErr w:type="spellStart"/>
      <w:r w:rsidRPr="00BD12B7">
        <w:rPr>
          <w:sz w:val="26"/>
          <w:szCs w:val="26"/>
        </w:rPr>
        <w:t>ОПвСОС</w:t>
      </w:r>
      <w:proofErr w:type="spellEnd"/>
      <w:r>
        <w:rPr>
          <w:sz w:val="26"/>
          <w:szCs w:val="26"/>
        </w:rPr>
        <w:t xml:space="preserve"> переданных в эксплуатацию (т.е. непосредственно задействованных в деятельности организации в текущем периоде, начавших терять </w:t>
      </w:r>
      <w:proofErr w:type="gramStart"/>
      <w:r>
        <w:rPr>
          <w:sz w:val="26"/>
          <w:szCs w:val="26"/>
        </w:rPr>
        <w:t>в следствие</w:t>
      </w:r>
      <w:proofErr w:type="gramEnd"/>
      <w:r>
        <w:rPr>
          <w:sz w:val="26"/>
          <w:szCs w:val="26"/>
        </w:rPr>
        <w:t xml:space="preserve"> этого свою  потребительскую стоимость), как сумма </w:t>
      </w:r>
      <w:proofErr w:type="spellStart"/>
      <w:r w:rsidRPr="00BD12B7">
        <w:rPr>
          <w:sz w:val="26"/>
          <w:szCs w:val="26"/>
        </w:rPr>
        <w:t>ОПвСОС</w:t>
      </w:r>
      <w:proofErr w:type="spellEnd"/>
      <w:r>
        <w:rPr>
          <w:sz w:val="26"/>
          <w:szCs w:val="26"/>
        </w:rPr>
        <w:t xml:space="preserve"> списанных с баланса организации (вследствие износа и потери своей потребительской стоимости).</w:t>
      </w:r>
    </w:p>
    <w:p w:rsidR="00FA23C9" w:rsidRDefault="00FA23C9" w:rsidP="00BB5B04">
      <w:pPr>
        <w:ind w:firstLine="709"/>
        <w:jc w:val="both"/>
        <w:rPr>
          <w:sz w:val="26"/>
          <w:szCs w:val="26"/>
        </w:rPr>
      </w:pPr>
      <w:r>
        <w:rPr>
          <w:sz w:val="26"/>
          <w:szCs w:val="26"/>
        </w:rPr>
        <w:lastRenderedPageBreak/>
        <w:t xml:space="preserve">С учетом ограниченности ресурсов бюджета и необходимости экономного расходования в процессе анализа целесообразно также проследить соблюдаются ли нормы выдачи </w:t>
      </w:r>
      <w:proofErr w:type="spellStart"/>
      <w:r w:rsidRPr="00BD12B7">
        <w:rPr>
          <w:sz w:val="26"/>
          <w:szCs w:val="26"/>
        </w:rPr>
        <w:t>ОПвСОС</w:t>
      </w:r>
      <w:proofErr w:type="spellEnd"/>
      <w:r>
        <w:rPr>
          <w:sz w:val="26"/>
          <w:szCs w:val="26"/>
        </w:rPr>
        <w:t xml:space="preserve"> в эксплуатацию (контингенту и работникам), соблюдаются ли сроки использования </w:t>
      </w:r>
      <w:proofErr w:type="spellStart"/>
      <w:r w:rsidRPr="00BD12B7">
        <w:rPr>
          <w:sz w:val="26"/>
          <w:szCs w:val="26"/>
        </w:rPr>
        <w:t>ОПвСОС</w:t>
      </w:r>
      <w:proofErr w:type="spellEnd"/>
      <w:r>
        <w:rPr>
          <w:sz w:val="26"/>
          <w:szCs w:val="26"/>
        </w:rPr>
        <w:t xml:space="preserve">. Превышение сроков использования говорит о недостаточной обеспеченности </w:t>
      </w:r>
      <w:proofErr w:type="spellStart"/>
      <w:r w:rsidRPr="00BD12B7">
        <w:rPr>
          <w:sz w:val="26"/>
          <w:szCs w:val="26"/>
        </w:rPr>
        <w:t>ОПвСОС</w:t>
      </w:r>
      <w:proofErr w:type="spellEnd"/>
      <w:r>
        <w:rPr>
          <w:sz w:val="26"/>
          <w:szCs w:val="26"/>
        </w:rPr>
        <w:t xml:space="preserve"> или плохой организации работы по снабжению</w:t>
      </w:r>
      <w:r w:rsidR="00743ABA">
        <w:rPr>
          <w:sz w:val="26"/>
          <w:szCs w:val="26"/>
        </w:rPr>
        <w:t xml:space="preserve">. Списание </w:t>
      </w:r>
      <w:proofErr w:type="spellStart"/>
      <w:r w:rsidR="00743ABA" w:rsidRPr="00BD12B7">
        <w:rPr>
          <w:sz w:val="26"/>
          <w:szCs w:val="26"/>
        </w:rPr>
        <w:t>ОПвСОС</w:t>
      </w:r>
      <w:proofErr w:type="spellEnd"/>
      <w:r w:rsidR="00743ABA">
        <w:rPr>
          <w:sz w:val="26"/>
          <w:szCs w:val="26"/>
        </w:rPr>
        <w:t xml:space="preserve"> прежде установленных сроков без веских на то причин вызывает перерасход бюджетных средств. Также при возможности устанавливается соответствие реального состояния </w:t>
      </w:r>
      <w:proofErr w:type="spellStart"/>
      <w:r w:rsidR="00743ABA" w:rsidRPr="00BD12B7">
        <w:rPr>
          <w:sz w:val="26"/>
          <w:szCs w:val="26"/>
        </w:rPr>
        <w:t>ОПвСОС</w:t>
      </w:r>
      <w:proofErr w:type="spellEnd"/>
      <w:r w:rsidR="00743ABA">
        <w:rPr>
          <w:sz w:val="26"/>
          <w:szCs w:val="26"/>
        </w:rPr>
        <w:t xml:space="preserve"> их сроку эксплуатации. Если предметы изнашиваются </w:t>
      </w:r>
      <w:proofErr w:type="gramStart"/>
      <w:r w:rsidR="00743ABA">
        <w:rPr>
          <w:sz w:val="26"/>
          <w:szCs w:val="26"/>
        </w:rPr>
        <w:t>интенсивней</w:t>
      </w:r>
      <w:proofErr w:type="gramEnd"/>
      <w:r w:rsidR="00743ABA">
        <w:rPr>
          <w:sz w:val="26"/>
          <w:szCs w:val="26"/>
        </w:rPr>
        <w:t xml:space="preserve"> чем это предусмотрено их сроками – следует установить причины этого.</w:t>
      </w:r>
    </w:p>
    <w:p w:rsidR="00743ABA" w:rsidRDefault="00743ABA" w:rsidP="00BB5B04">
      <w:pPr>
        <w:ind w:firstLine="709"/>
        <w:jc w:val="both"/>
        <w:rPr>
          <w:sz w:val="26"/>
          <w:szCs w:val="26"/>
        </w:rPr>
      </w:pPr>
    </w:p>
    <w:p w:rsidR="00743ABA" w:rsidRDefault="00743ABA" w:rsidP="00743ABA">
      <w:pPr>
        <w:jc w:val="both"/>
        <w:rPr>
          <w:b/>
          <w:sz w:val="26"/>
          <w:szCs w:val="26"/>
        </w:rPr>
      </w:pPr>
      <w:r w:rsidRPr="00743ABA">
        <w:rPr>
          <w:b/>
          <w:sz w:val="26"/>
          <w:szCs w:val="26"/>
        </w:rPr>
        <w:t>10</w:t>
      </w:r>
      <w:r w:rsidRPr="00743ABA">
        <w:rPr>
          <w:b/>
          <w:sz w:val="26"/>
          <w:szCs w:val="26"/>
        </w:rPr>
        <w:tab/>
        <w:t>Анализ стипендиального фонда учреждений образования</w:t>
      </w:r>
    </w:p>
    <w:p w:rsidR="00FF3B14" w:rsidRPr="00FF3B14" w:rsidRDefault="00FF3B14" w:rsidP="00FF3B14">
      <w:pPr>
        <w:jc w:val="both"/>
        <w:rPr>
          <w:i/>
          <w:sz w:val="26"/>
          <w:szCs w:val="26"/>
        </w:rPr>
      </w:pPr>
      <w:r w:rsidRPr="00FF3B14">
        <w:rPr>
          <w:i/>
          <w:sz w:val="26"/>
          <w:szCs w:val="26"/>
        </w:rPr>
        <w:t>10.1</w:t>
      </w:r>
      <w:r w:rsidRPr="00FF3B14">
        <w:rPr>
          <w:i/>
          <w:sz w:val="26"/>
          <w:szCs w:val="26"/>
        </w:rPr>
        <w:tab/>
        <w:t>Понятие стипендиального фонда, значение и источники информации для его анализа</w:t>
      </w:r>
    </w:p>
    <w:p w:rsidR="00A74746" w:rsidRPr="00A74746" w:rsidRDefault="00A74746" w:rsidP="00A74746">
      <w:pPr>
        <w:ind w:firstLine="709"/>
        <w:jc w:val="both"/>
        <w:rPr>
          <w:sz w:val="26"/>
          <w:szCs w:val="26"/>
        </w:rPr>
      </w:pPr>
      <w:r w:rsidRPr="00A74746">
        <w:rPr>
          <w:sz w:val="26"/>
          <w:szCs w:val="26"/>
        </w:rPr>
        <w:t>Стипендия – ежемесячная денежная выплата, которая является мерой социальной поддержки студентов, обучающихся на дневной форме получения образования.</w:t>
      </w:r>
      <w:r>
        <w:rPr>
          <w:sz w:val="26"/>
          <w:szCs w:val="26"/>
        </w:rPr>
        <w:t xml:space="preserve"> </w:t>
      </w:r>
      <w:r w:rsidRPr="00A74746">
        <w:rPr>
          <w:sz w:val="26"/>
          <w:szCs w:val="26"/>
        </w:rPr>
        <w:t xml:space="preserve">Государственные учреждения образования при назначении и выплате стипендий учащимся, а также других денежных </w:t>
      </w:r>
      <w:r>
        <w:rPr>
          <w:sz w:val="26"/>
          <w:szCs w:val="26"/>
        </w:rPr>
        <w:t>выплат должны руководствоваться</w:t>
      </w:r>
      <w:r w:rsidRPr="00A74746">
        <w:rPr>
          <w:sz w:val="26"/>
          <w:szCs w:val="26"/>
        </w:rPr>
        <w:t xml:space="preserve"> Указом Президента Республики Беларусь от 06.09.2011 </w:t>
      </w:r>
      <w:r>
        <w:rPr>
          <w:sz w:val="26"/>
          <w:szCs w:val="26"/>
        </w:rPr>
        <w:t>№ 398 «</w:t>
      </w:r>
      <w:r w:rsidRPr="00A74746">
        <w:rPr>
          <w:sz w:val="26"/>
          <w:szCs w:val="26"/>
        </w:rPr>
        <w:t>О с</w:t>
      </w:r>
      <w:r>
        <w:rPr>
          <w:sz w:val="26"/>
          <w:szCs w:val="26"/>
        </w:rPr>
        <w:t xml:space="preserve">оциальной поддержке обучающихся», </w:t>
      </w:r>
      <w:r w:rsidRPr="00A74746">
        <w:rPr>
          <w:sz w:val="26"/>
          <w:szCs w:val="26"/>
        </w:rPr>
        <w:t xml:space="preserve">Постановлением Министерства образования Республики Беларусь, Министерства финансов Республики Беларусь от 22.09.2011 </w:t>
      </w:r>
      <w:r>
        <w:rPr>
          <w:sz w:val="26"/>
          <w:szCs w:val="26"/>
        </w:rPr>
        <w:t>№</w:t>
      </w:r>
      <w:r w:rsidRPr="00A74746">
        <w:rPr>
          <w:sz w:val="26"/>
          <w:szCs w:val="26"/>
        </w:rPr>
        <w:t xml:space="preserve"> 261/96</w:t>
      </w:r>
      <w:r>
        <w:rPr>
          <w:sz w:val="26"/>
          <w:szCs w:val="26"/>
        </w:rPr>
        <w:t xml:space="preserve">  и другими документами. </w:t>
      </w:r>
      <w:r w:rsidRPr="00A74746">
        <w:rPr>
          <w:sz w:val="26"/>
          <w:szCs w:val="26"/>
        </w:rPr>
        <w:t xml:space="preserve">Статьей 42 Кодекса об образовании успевающим студентам вуза дневной формы обучения, зачисленным на обучение за счет средств государственного бюджета, предусмотрены следующие виды стипендий: </w:t>
      </w:r>
    </w:p>
    <w:p w:rsidR="00A74746" w:rsidRPr="00A74746" w:rsidRDefault="00A74746" w:rsidP="00A74746">
      <w:pPr>
        <w:ind w:firstLine="709"/>
        <w:jc w:val="both"/>
        <w:rPr>
          <w:sz w:val="26"/>
          <w:szCs w:val="26"/>
        </w:rPr>
      </w:pPr>
      <w:r w:rsidRPr="00A74746">
        <w:rPr>
          <w:sz w:val="26"/>
          <w:szCs w:val="26"/>
        </w:rPr>
        <w:t>1)</w:t>
      </w:r>
      <w:r w:rsidRPr="00A74746">
        <w:rPr>
          <w:sz w:val="26"/>
          <w:szCs w:val="26"/>
        </w:rPr>
        <w:tab/>
        <w:t>учебные (минимальная, скорректированная);</w:t>
      </w:r>
    </w:p>
    <w:p w:rsidR="00A74746" w:rsidRPr="00A74746" w:rsidRDefault="00A74746" w:rsidP="00A74746">
      <w:pPr>
        <w:ind w:firstLine="709"/>
        <w:jc w:val="both"/>
        <w:rPr>
          <w:sz w:val="26"/>
          <w:szCs w:val="26"/>
        </w:rPr>
      </w:pPr>
      <w:r w:rsidRPr="00A74746">
        <w:rPr>
          <w:sz w:val="26"/>
          <w:szCs w:val="26"/>
        </w:rPr>
        <w:t>2)</w:t>
      </w:r>
      <w:r w:rsidRPr="00A74746">
        <w:rPr>
          <w:sz w:val="26"/>
          <w:szCs w:val="26"/>
        </w:rPr>
        <w:tab/>
        <w:t>социальные;</w:t>
      </w:r>
    </w:p>
    <w:p w:rsidR="00A74746" w:rsidRPr="00A74746" w:rsidRDefault="00A74746" w:rsidP="00A74746">
      <w:pPr>
        <w:ind w:firstLine="709"/>
        <w:jc w:val="both"/>
        <w:rPr>
          <w:sz w:val="26"/>
          <w:szCs w:val="26"/>
        </w:rPr>
      </w:pPr>
      <w:r w:rsidRPr="00A74746">
        <w:rPr>
          <w:sz w:val="26"/>
          <w:szCs w:val="26"/>
        </w:rPr>
        <w:t>3)</w:t>
      </w:r>
      <w:r w:rsidRPr="00A74746">
        <w:rPr>
          <w:sz w:val="26"/>
          <w:szCs w:val="26"/>
        </w:rPr>
        <w:tab/>
        <w:t>специальные;</w:t>
      </w:r>
    </w:p>
    <w:p w:rsidR="00A74746" w:rsidRPr="00A74746" w:rsidRDefault="00A74746" w:rsidP="00A74746">
      <w:pPr>
        <w:ind w:firstLine="709"/>
        <w:jc w:val="both"/>
        <w:rPr>
          <w:sz w:val="26"/>
          <w:szCs w:val="26"/>
        </w:rPr>
      </w:pPr>
      <w:r w:rsidRPr="00A74746">
        <w:rPr>
          <w:sz w:val="26"/>
          <w:szCs w:val="26"/>
        </w:rPr>
        <w:t>4)</w:t>
      </w:r>
      <w:r w:rsidRPr="00A74746">
        <w:rPr>
          <w:sz w:val="26"/>
          <w:szCs w:val="26"/>
        </w:rPr>
        <w:tab/>
        <w:t>Президента Республики Беларусь;</w:t>
      </w:r>
    </w:p>
    <w:p w:rsidR="00A74746" w:rsidRPr="00A74746" w:rsidRDefault="00A74746" w:rsidP="00A74746">
      <w:pPr>
        <w:ind w:firstLine="709"/>
        <w:jc w:val="both"/>
        <w:rPr>
          <w:sz w:val="26"/>
          <w:szCs w:val="26"/>
        </w:rPr>
      </w:pPr>
      <w:r w:rsidRPr="00A74746">
        <w:rPr>
          <w:sz w:val="26"/>
          <w:szCs w:val="26"/>
        </w:rPr>
        <w:t>5)</w:t>
      </w:r>
      <w:r w:rsidRPr="00A74746">
        <w:rPr>
          <w:sz w:val="26"/>
          <w:szCs w:val="26"/>
        </w:rPr>
        <w:tab/>
        <w:t>именные;</w:t>
      </w:r>
    </w:p>
    <w:p w:rsidR="00A74746" w:rsidRPr="00A74746" w:rsidRDefault="00A74746" w:rsidP="00A74746">
      <w:pPr>
        <w:ind w:firstLine="709"/>
        <w:jc w:val="both"/>
        <w:rPr>
          <w:sz w:val="26"/>
          <w:szCs w:val="26"/>
        </w:rPr>
      </w:pPr>
      <w:r w:rsidRPr="00A74746">
        <w:rPr>
          <w:sz w:val="26"/>
          <w:szCs w:val="26"/>
        </w:rPr>
        <w:t>6)</w:t>
      </w:r>
      <w:r w:rsidRPr="00A74746">
        <w:rPr>
          <w:sz w:val="26"/>
          <w:szCs w:val="26"/>
        </w:rPr>
        <w:tab/>
        <w:t xml:space="preserve">персональные стипендии совета учреждения высшего образования; </w:t>
      </w:r>
    </w:p>
    <w:p w:rsidR="00A74746" w:rsidRPr="00A74746" w:rsidRDefault="00A74746" w:rsidP="00A74746">
      <w:pPr>
        <w:ind w:firstLine="709"/>
        <w:jc w:val="both"/>
        <w:rPr>
          <w:sz w:val="26"/>
          <w:szCs w:val="26"/>
        </w:rPr>
      </w:pPr>
      <w:r w:rsidRPr="00A74746">
        <w:rPr>
          <w:sz w:val="26"/>
          <w:szCs w:val="26"/>
        </w:rPr>
        <w:t>7)</w:t>
      </w:r>
      <w:r w:rsidRPr="00A74746">
        <w:rPr>
          <w:sz w:val="26"/>
          <w:szCs w:val="26"/>
        </w:rPr>
        <w:tab/>
        <w:t>аспирантам, докторантам;</w:t>
      </w:r>
    </w:p>
    <w:p w:rsidR="00743ABA" w:rsidRDefault="00A74746" w:rsidP="00A74746">
      <w:pPr>
        <w:ind w:firstLine="709"/>
        <w:jc w:val="both"/>
        <w:rPr>
          <w:sz w:val="26"/>
          <w:szCs w:val="26"/>
        </w:rPr>
      </w:pPr>
      <w:r w:rsidRPr="00A74746">
        <w:rPr>
          <w:sz w:val="26"/>
          <w:szCs w:val="26"/>
        </w:rPr>
        <w:t>8)</w:t>
      </w:r>
      <w:r w:rsidRPr="00A74746">
        <w:rPr>
          <w:sz w:val="26"/>
          <w:szCs w:val="26"/>
        </w:rPr>
        <w:tab/>
        <w:t>руководящим кадрам.</w:t>
      </w:r>
    </w:p>
    <w:p w:rsidR="00A74746" w:rsidRDefault="00A74746" w:rsidP="00A74746">
      <w:pPr>
        <w:ind w:firstLine="709"/>
        <w:jc w:val="both"/>
        <w:rPr>
          <w:sz w:val="26"/>
          <w:szCs w:val="26"/>
        </w:rPr>
      </w:pPr>
      <w:r>
        <w:rPr>
          <w:sz w:val="26"/>
          <w:szCs w:val="26"/>
        </w:rPr>
        <w:t xml:space="preserve">Под стипендиальным фондом следует понимать общий объем </w:t>
      </w:r>
      <w:r w:rsidR="00103CAA">
        <w:rPr>
          <w:sz w:val="26"/>
          <w:szCs w:val="26"/>
        </w:rPr>
        <w:t>средств,</w:t>
      </w:r>
      <w:r>
        <w:rPr>
          <w:sz w:val="26"/>
          <w:szCs w:val="26"/>
        </w:rPr>
        <w:t xml:space="preserve"> предназначенный для выплаты всех видов стипендий в учреждении образования с учетом их размеров и количества стипендиатов.</w:t>
      </w:r>
      <w:r w:rsidR="00103CAA">
        <w:rPr>
          <w:sz w:val="26"/>
          <w:szCs w:val="26"/>
        </w:rPr>
        <w:t xml:space="preserve"> Стипендиальный фонд планируется в бюджетных сметах учреждений образования по статье 1.30.03.02 «Стипендии» исходя из предполагаемой численности стипендиатов, размеров стипендий и прогнозов социального развития. </w:t>
      </w:r>
    </w:p>
    <w:p w:rsidR="00103CAA" w:rsidRPr="00103CAA" w:rsidRDefault="00103CAA" w:rsidP="00103CAA">
      <w:pPr>
        <w:ind w:firstLine="709"/>
        <w:jc w:val="both"/>
        <w:rPr>
          <w:sz w:val="26"/>
          <w:szCs w:val="26"/>
        </w:rPr>
      </w:pPr>
      <w:r w:rsidRPr="00103CAA">
        <w:rPr>
          <w:sz w:val="26"/>
          <w:szCs w:val="26"/>
        </w:rPr>
        <w:t>Значение анализа стипендиального фонда заключается в своевременном реагировании на структурные изменения в стипендиальном фонде, совершенствовании использования стипендиального фонда, также анализ стипендиального фонда дает представлении о факторах изменения размеров стипендиального фонда за период (численность стипендиатов, их качественный состав, размеры среднемесячных стипендий и т.п.).</w:t>
      </w:r>
    </w:p>
    <w:p w:rsidR="00103CAA" w:rsidRPr="00103CAA" w:rsidRDefault="00103CAA" w:rsidP="00103CAA">
      <w:pPr>
        <w:ind w:firstLine="709"/>
        <w:jc w:val="both"/>
        <w:rPr>
          <w:sz w:val="26"/>
          <w:szCs w:val="26"/>
        </w:rPr>
      </w:pPr>
      <w:r w:rsidRPr="00103CAA">
        <w:rPr>
          <w:sz w:val="26"/>
          <w:szCs w:val="26"/>
        </w:rPr>
        <w:t xml:space="preserve"> Задачи анализа стипендиального фонда заключаются в следующем:</w:t>
      </w:r>
    </w:p>
    <w:p w:rsidR="00103CAA" w:rsidRPr="00103CAA" w:rsidRDefault="00103CAA" w:rsidP="00103CAA">
      <w:pPr>
        <w:ind w:firstLine="709"/>
        <w:jc w:val="both"/>
        <w:rPr>
          <w:sz w:val="26"/>
          <w:szCs w:val="26"/>
        </w:rPr>
      </w:pPr>
      <w:r w:rsidRPr="00103CAA">
        <w:rPr>
          <w:sz w:val="26"/>
          <w:szCs w:val="26"/>
        </w:rPr>
        <w:lastRenderedPageBreak/>
        <w:t>анализ численности стипендиатов по структуре и динамике;</w:t>
      </w:r>
    </w:p>
    <w:p w:rsidR="00103CAA" w:rsidRPr="00103CAA" w:rsidRDefault="00103CAA" w:rsidP="00103CAA">
      <w:pPr>
        <w:ind w:firstLine="709"/>
        <w:jc w:val="both"/>
        <w:rPr>
          <w:sz w:val="26"/>
          <w:szCs w:val="26"/>
        </w:rPr>
      </w:pPr>
      <w:r w:rsidRPr="00103CAA">
        <w:rPr>
          <w:sz w:val="26"/>
          <w:szCs w:val="26"/>
        </w:rPr>
        <w:t>оценка уровня обеспеченности студентов стипендиями;</w:t>
      </w:r>
    </w:p>
    <w:p w:rsidR="00103CAA" w:rsidRPr="00103CAA" w:rsidRDefault="00103CAA" w:rsidP="00103CAA">
      <w:pPr>
        <w:ind w:firstLine="709"/>
        <w:jc w:val="both"/>
        <w:rPr>
          <w:sz w:val="26"/>
          <w:szCs w:val="26"/>
        </w:rPr>
      </w:pPr>
      <w:r w:rsidRPr="00103CAA">
        <w:rPr>
          <w:sz w:val="26"/>
          <w:szCs w:val="26"/>
        </w:rPr>
        <w:t>анализ качественного состава стипендиатов;</w:t>
      </w:r>
    </w:p>
    <w:p w:rsidR="00103CAA" w:rsidRPr="00103CAA" w:rsidRDefault="00103CAA" w:rsidP="00103CAA">
      <w:pPr>
        <w:ind w:firstLine="709"/>
        <w:jc w:val="both"/>
        <w:rPr>
          <w:sz w:val="26"/>
          <w:szCs w:val="26"/>
        </w:rPr>
      </w:pPr>
      <w:r w:rsidRPr="00103CAA">
        <w:rPr>
          <w:sz w:val="26"/>
          <w:szCs w:val="26"/>
        </w:rPr>
        <w:t>характеристика состава стипендиального фонда;</w:t>
      </w:r>
    </w:p>
    <w:p w:rsidR="00103CAA" w:rsidRPr="00103CAA" w:rsidRDefault="00103CAA" w:rsidP="00103CAA">
      <w:pPr>
        <w:ind w:firstLine="709"/>
        <w:jc w:val="both"/>
        <w:rPr>
          <w:sz w:val="26"/>
          <w:szCs w:val="26"/>
        </w:rPr>
      </w:pPr>
      <w:r w:rsidRPr="00103CAA">
        <w:rPr>
          <w:sz w:val="26"/>
          <w:szCs w:val="26"/>
        </w:rPr>
        <w:t>анализ источников финансирования стипендиального фонда;</w:t>
      </w:r>
    </w:p>
    <w:p w:rsidR="00103CAA" w:rsidRPr="00103CAA" w:rsidRDefault="00103CAA" w:rsidP="00103CAA">
      <w:pPr>
        <w:ind w:firstLine="709"/>
        <w:jc w:val="both"/>
        <w:rPr>
          <w:sz w:val="26"/>
          <w:szCs w:val="26"/>
        </w:rPr>
      </w:pPr>
      <w:r w:rsidRPr="00103CAA">
        <w:rPr>
          <w:sz w:val="26"/>
          <w:szCs w:val="26"/>
        </w:rPr>
        <w:t>анализ направлений использования стипендиального фонда;</w:t>
      </w:r>
    </w:p>
    <w:p w:rsidR="00103CAA" w:rsidRPr="00103CAA" w:rsidRDefault="00103CAA" w:rsidP="00103CAA">
      <w:pPr>
        <w:ind w:firstLine="709"/>
        <w:jc w:val="both"/>
        <w:rPr>
          <w:sz w:val="26"/>
          <w:szCs w:val="26"/>
        </w:rPr>
      </w:pPr>
      <w:r w:rsidRPr="00103CAA">
        <w:rPr>
          <w:sz w:val="26"/>
          <w:szCs w:val="26"/>
        </w:rPr>
        <w:t>проверка полноты исполнения сметы расходов на выплату стипендий;</w:t>
      </w:r>
    </w:p>
    <w:p w:rsidR="00103CAA" w:rsidRDefault="00103CAA" w:rsidP="00103CAA">
      <w:pPr>
        <w:ind w:firstLine="709"/>
        <w:jc w:val="both"/>
        <w:rPr>
          <w:sz w:val="26"/>
          <w:szCs w:val="26"/>
        </w:rPr>
      </w:pPr>
      <w:r w:rsidRPr="00103CAA">
        <w:rPr>
          <w:sz w:val="26"/>
          <w:szCs w:val="26"/>
        </w:rPr>
        <w:t xml:space="preserve">выявление факторов и конкретных причин отклонений по уровню обеспеченности стипендиями и фактических расходов </w:t>
      </w:r>
      <w:proofErr w:type="gramStart"/>
      <w:r w:rsidRPr="00103CAA">
        <w:rPr>
          <w:sz w:val="26"/>
          <w:szCs w:val="26"/>
        </w:rPr>
        <w:t>от</w:t>
      </w:r>
      <w:proofErr w:type="gramEnd"/>
      <w:r w:rsidRPr="00103CAA">
        <w:rPr>
          <w:sz w:val="26"/>
          <w:szCs w:val="26"/>
        </w:rPr>
        <w:t xml:space="preserve"> утвержденных по смете.</w:t>
      </w:r>
    </w:p>
    <w:p w:rsidR="00103CAA" w:rsidRDefault="00103CAA" w:rsidP="00103CAA">
      <w:pPr>
        <w:ind w:firstLine="709"/>
        <w:jc w:val="both"/>
        <w:rPr>
          <w:sz w:val="26"/>
          <w:szCs w:val="26"/>
        </w:rPr>
      </w:pPr>
      <w:r>
        <w:rPr>
          <w:sz w:val="26"/>
          <w:szCs w:val="26"/>
        </w:rPr>
        <w:t>В качестве источников информации привлекаются:</w:t>
      </w:r>
    </w:p>
    <w:p w:rsidR="00103CAA" w:rsidRPr="00160F0C" w:rsidRDefault="00103CAA" w:rsidP="00103CAA">
      <w:pPr>
        <w:ind w:firstLine="709"/>
        <w:jc w:val="both"/>
        <w:rPr>
          <w:sz w:val="26"/>
          <w:szCs w:val="26"/>
        </w:rPr>
      </w:pPr>
      <w:r w:rsidRPr="00160F0C">
        <w:rPr>
          <w:sz w:val="26"/>
          <w:szCs w:val="26"/>
        </w:rPr>
        <w:t>отчет об исполнении бюджетной сметы формы № 2;</w:t>
      </w:r>
    </w:p>
    <w:p w:rsidR="00103CAA" w:rsidRDefault="00103CAA" w:rsidP="00103CAA">
      <w:pPr>
        <w:ind w:firstLine="709"/>
        <w:jc w:val="both"/>
        <w:rPr>
          <w:sz w:val="26"/>
          <w:szCs w:val="26"/>
        </w:rPr>
      </w:pPr>
      <w:r>
        <w:rPr>
          <w:sz w:val="26"/>
          <w:szCs w:val="26"/>
        </w:rPr>
        <w:t>основные показатели деятельности организации (развития сети, объема оказываемых услуг и т.п.);</w:t>
      </w:r>
    </w:p>
    <w:p w:rsidR="00103CAA" w:rsidRDefault="00103CAA" w:rsidP="00103CAA">
      <w:pPr>
        <w:ind w:firstLine="709"/>
        <w:jc w:val="both"/>
        <w:rPr>
          <w:sz w:val="26"/>
          <w:szCs w:val="26"/>
        </w:rPr>
      </w:pPr>
      <w:r>
        <w:rPr>
          <w:sz w:val="26"/>
          <w:szCs w:val="26"/>
        </w:rPr>
        <w:t>б</w:t>
      </w:r>
      <w:r w:rsidRPr="00BD12B7">
        <w:rPr>
          <w:sz w:val="26"/>
          <w:szCs w:val="26"/>
        </w:rPr>
        <w:t>юджетная смета и расчеты к ней;</w:t>
      </w:r>
    </w:p>
    <w:p w:rsidR="00103CAA" w:rsidRDefault="00103CAA" w:rsidP="00103CAA">
      <w:pPr>
        <w:ind w:firstLine="709"/>
        <w:jc w:val="both"/>
        <w:rPr>
          <w:sz w:val="26"/>
          <w:szCs w:val="26"/>
        </w:rPr>
      </w:pPr>
      <w:r>
        <w:rPr>
          <w:sz w:val="26"/>
          <w:szCs w:val="26"/>
        </w:rPr>
        <w:t>бухгалтерский баланс;</w:t>
      </w:r>
    </w:p>
    <w:p w:rsidR="00103CAA" w:rsidRDefault="00103CAA" w:rsidP="00103CAA">
      <w:pPr>
        <w:ind w:firstLine="709"/>
        <w:jc w:val="both"/>
        <w:rPr>
          <w:sz w:val="26"/>
          <w:szCs w:val="26"/>
        </w:rPr>
      </w:pPr>
      <w:r>
        <w:rPr>
          <w:sz w:val="26"/>
          <w:szCs w:val="26"/>
        </w:rPr>
        <w:t>приказы по стипендиям и контингенту;</w:t>
      </w:r>
    </w:p>
    <w:p w:rsidR="00103CAA" w:rsidRDefault="00103CAA" w:rsidP="00103CAA">
      <w:pPr>
        <w:ind w:firstLine="709"/>
        <w:jc w:val="both"/>
        <w:rPr>
          <w:sz w:val="26"/>
          <w:szCs w:val="26"/>
        </w:rPr>
      </w:pPr>
      <w:r>
        <w:rPr>
          <w:sz w:val="26"/>
          <w:szCs w:val="26"/>
        </w:rPr>
        <w:t xml:space="preserve">регистры учета по начислению стипендии (мемориальный ордер №5 и </w:t>
      </w:r>
      <w:proofErr w:type="spellStart"/>
      <w:proofErr w:type="gramStart"/>
      <w:r>
        <w:rPr>
          <w:sz w:val="26"/>
          <w:szCs w:val="26"/>
        </w:rPr>
        <w:t>др</w:t>
      </w:r>
      <w:proofErr w:type="spellEnd"/>
      <w:proofErr w:type="gramEnd"/>
      <w:r>
        <w:rPr>
          <w:sz w:val="26"/>
          <w:szCs w:val="26"/>
        </w:rPr>
        <w:t>).</w:t>
      </w:r>
    </w:p>
    <w:p w:rsidR="00103CAA" w:rsidRDefault="00103CAA" w:rsidP="00103CAA">
      <w:pPr>
        <w:ind w:firstLine="709"/>
        <w:jc w:val="both"/>
        <w:rPr>
          <w:sz w:val="26"/>
          <w:szCs w:val="26"/>
        </w:rPr>
      </w:pPr>
    </w:p>
    <w:p w:rsidR="00FF3B14" w:rsidRPr="00FF3B14" w:rsidRDefault="00FF3B14" w:rsidP="00FF3B14">
      <w:pPr>
        <w:jc w:val="both"/>
        <w:rPr>
          <w:i/>
          <w:sz w:val="26"/>
          <w:szCs w:val="26"/>
        </w:rPr>
      </w:pPr>
      <w:r w:rsidRPr="00FF3B14">
        <w:rPr>
          <w:i/>
          <w:sz w:val="26"/>
          <w:szCs w:val="26"/>
        </w:rPr>
        <w:t>10.2</w:t>
      </w:r>
      <w:r w:rsidRPr="00FF3B14">
        <w:rPr>
          <w:i/>
          <w:sz w:val="26"/>
          <w:szCs w:val="26"/>
        </w:rPr>
        <w:tab/>
        <w:t>Анализ стипендиального фонда</w:t>
      </w:r>
    </w:p>
    <w:p w:rsidR="00103CAA" w:rsidRDefault="00FF3B14" w:rsidP="00103CAA">
      <w:pPr>
        <w:ind w:firstLine="709"/>
        <w:jc w:val="both"/>
        <w:rPr>
          <w:sz w:val="26"/>
          <w:szCs w:val="26"/>
        </w:rPr>
      </w:pPr>
      <w:r>
        <w:rPr>
          <w:sz w:val="26"/>
          <w:szCs w:val="26"/>
        </w:rPr>
        <w:t xml:space="preserve">Анализ стипендиального фонда начинают, как правило, с выявления его структуры в конкретном учреждении образования. При этом стипендиальный фонд подразделяется по видам стипендий. Сравнение производится как с планом (сметой), так и с предыдущими периодами. При сравнении фонда за несколько периодов показатели необходимо привести в сопоставимый вид, путем исключения инфляционного фактора. </w:t>
      </w:r>
    </w:p>
    <w:p w:rsidR="00FF3B14" w:rsidRDefault="00FF3B14" w:rsidP="00103CAA">
      <w:pPr>
        <w:ind w:firstLine="709"/>
        <w:jc w:val="both"/>
        <w:rPr>
          <w:sz w:val="26"/>
          <w:szCs w:val="26"/>
        </w:rPr>
      </w:pPr>
      <w:r>
        <w:rPr>
          <w:sz w:val="26"/>
          <w:szCs w:val="26"/>
        </w:rPr>
        <w:t xml:space="preserve">Также изучению подвергается контингент учреждения образования. Определяется численность студентов в целом, количество и доля стипендиатов в общей численности в </w:t>
      </w:r>
      <w:proofErr w:type="spellStart"/>
      <w:r>
        <w:rPr>
          <w:sz w:val="26"/>
          <w:szCs w:val="26"/>
        </w:rPr>
        <w:t>т.ч</w:t>
      </w:r>
      <w:proofErr w:type="spellEnd"/>
      <w:r>
        <w:rPr>
          <w:sz w:val="26"/>
          <w:szCs w:val="26"/>
        </w:rPr>
        <w:t>. по видам получаемых стипендий. Выясняются причины колебаний в численности контингента.</w:t>
      </w:r>
    </w:p>
    <w:p w:rsidR="00FF3B14" w:rsidRDefault="00FF3B14" w:rsidP="00103CAA">
      <w:pPr>
        <w:ind w:firstLine="709"/>
        <w:jc w:val="both"/>
        <w:rPr>
          <w:sz w:val="26"/>
          <w:szCs w:val="26"/>
        </w:rPr>
      </w:pPr>
      <w:r>
        <w:rPr>
          <w:sz w:val="26"/>
          <w:szCs w:val="26"/>
        </w:rPr>
        <w:t>На величину стипендиального фонда влияют различные факторы, основными из которых являются размер стипендии и численность стипендиатов ее получающих</w:t>
      </w:r>
      <w:r w:rsidR="00F97CEF">
        <w:rPr>
          <w:sz w:val="26"/>
          <w:szCs w:val="26"/>
        </w:rPr>
        <w:t>. В общем виде модель для анализа стипендиального фонда можно представить как:</w:t>
      </w:r>
    </w:p>
    <w:p w:rsidR="00F97CEF" w:rsidRDefault="00F97CEF" w:rsidP="00103CAA">
      <w:pPr>
        <w:ind w:firstLine="709"/>
        <w:jc w:val="both"/>
        <w:rPr>
          <w:sz w:val="26"/>
          <w:szCs w:val="26"/>
        </w:rPr>
      </w:pPr>
      <m:oMath>
        <m:r>
          <w:rPr>
            <w:rFonts w:ascii="Cambria Math" w:hAnsi="Cambria Math"/>
            <w:sz w:val="26"/>
            <w:szCs w:val="26"/>
          </w:rPr>
          <m:t xml:space="preserve">СФ= </m:t>
        </m:r>
        <m:nary>
          <m:naryPr>
            <m:chr m:val="∑"/>
            <m:limLoc m:val="undOvr"/>
            <m:subHide m:val="1"/>
            <m:supHide m:val="1"/>
            <m:ctrlPr>
              <w:rPr>
                <w:rFonts w:ascii="Cambria Math" w:hAnsi="Cambria Math"/>
                <w:i/>
                <w:sz w:val="26"/>
                <w:szCs w:val="26"/>
              </w:rPr>
            </m:ctrlPr>
          </m:naryPr>
          <m:sub/>
          <m:sup/>
          <m:e>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lang w:val="en-US"/>
                  </w:rPr>
                  <m:t>i</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Ст</m:t>
                </m:r>
              </m:e>
              <m:sub>
                <m:sSub>
                  <m:sSubPr>
                    <m:ctrlPr>
                      <w:rPr>
                        <w:rFonts w:ascii="Cambria Math" w:hAnsi="Cambria Math"/>
                        <w:i/>
                        <w:sz w:val="26"/>
                        <w:szCs w:val="26"/>
                      </w:rPr>
                    </m:ctrlPr>
                  </m:sSubPr>
                  <m:e>
                    <m:r>
                      <w:rPr>
                        <w:rFonts w:ascii="Cambria Math" w:hAnsi="Cambria Math"/>
                        <w:sz w:val="26"/>
                        <w:szCs w:val="26"/>
                      </w:rPr>
                      <m:t>ср</m:t>
                    </m:r>
                  </m:e>
                  <m:sub>
                    <m:r>
                      <w:rPr>
                        <w:rFonts w:ascii="Cambria Math" w:hAnsi="Cambria Math"/>
                        <w:sz w:val="26"/>
                        <w:szCs w:val="26"/>
                        <w:lang w:val="en-US"/>
                      </w:rPr>
                      <m:t>i</m:t>
                    </m:r>
                  </m:sub>
                </m:sSub>
              </m:sub>
            </m:sSub>
          </m:e>
        </m:nary>
      </m:oMath>
      <w:r>
        <w:rPr>
          <w:sz w:val="26"/>
          <w:szCs w:val="26"/>
        </w:rPr>
        <w:t>,</w:t>
      </w:r>
    </w:p>
    <w:p w:rsidR="00F97CEF" w:rsidRDefault="00AA363B" w:rsidP="00103CAA">
      <w:pPr>
        <w:ind w:firstLine="709"/>
        <w:jc w:val="both"/>
        <w:rPr>
          <w:sz w:val="26"/>
          <w:szCs w:val="26"/>
        </w:rPr>
      </w:pPr>
      <w:r>
        <w:rPr>
          <w:sz w:val="26"/>
          <w:szCs w:val="26"/>
        </w:rPr>
        <w:t>где</w:t>
      </w:r>
      <w:r w:rsidR="00F97CEF">
        <w:rPr>
          <w:sz w:val="26"/>
          <w:szCs w:val="26"/>
        </w:rPr>
        <w:t xml:space="preserve"> СФ – размер стипендиального фонда,</w:t>
      </w:r>
    </w:p>
    <w:p w:rsidR="00F97CEF" w:rsidRDefault="00402BFB" w:rsidP="00103CAA">
      <w:pPr>
        <w:ind w:firstLine="709"/>
        <w:jc w:val="both"/>
        <w:rPr>
          <w:sz w:val="26"/>
          <w:szCs w:val="26"/>
        </w:rPr>
      </w:pPr>
      <m:oMath>
        <m:sSub>
          <m:sSubPr>
            <m:ctrlPr>
              <w:rPr>
                <w:rFonts w:ascii="Cambria Math" w:hAnsi="Cambria Math"/>
                <w:i/>
                <w:sz w:val="26"/>
                <w:szCs w:val="26"/>
                <w:lang w:val="en-US"/>
              </w:rPr>
            </m:ctrlPr>
          </m:sSubPr>
          <m:e>
            <m:r>
              <w:rPr>
                <w:rFonts w:ascii="Cambria Math" w:hAnsi="Cambria Math"/>
                <w:sz w:val="26"/>
                <w:szCs w:val="26"/>
              </w:rPr>
              <m:t>Ч</m:t>
            </m:r>
          </m:e>
          <m:sub>
            <m:r>
              <w:rPr>
                <w:rFonts w:ascii="Cambria Math" w:hAnsi="Cambria Math"/>
                <w:sz w:val="26"/>
                <w:szCs w:val="26"/>
                <w:lang w:val="en-US"/>
              </w:rPr>
              <m:t>i</m:t>
            </m:r>
          </m:sub>
        </m:sSub>
      </m:oMath>
      <w:r w:rsidR="00F97CEF" w:rsidRPr="00F97CEF">
        <w:rPr>
          <w:sz w:val="26"/>
          <w:szCs w:val="26"/>
        </w:rPr>
        <w:t xml:space="preserve"> – </w:t>
      </w:r>
      <w:r w:rsidR="00F97CEF">
        <w:rPr>
          <w:sz w:val="26"/>
          <w:szCs w:val="26"/>
        </w:rPr>
        <w:t xml:space="preserve">численность стипендиатов, получающих </w:t>
      </w:r>
      <w:r w:rsidR="00F97CEF" w:rsidRPr="00F97CEF">
        <w:rPr>
          <w:i/>
          <w:sz w:val="26"/>
          <w:szCs w:val="26"/>
          <w:lang w:val="en-US"/>
        </w:rPr>
        <w:t>i</w:t>
      </w:r>
      <w:r w:rsidR="00F97CEF" w:rsidRPr="00F97CEF">
        <w:rPr>
          <w:sz w:val="26"/>
          <w:szCs w:val="26"/>
        </w:rPr>
        <w:t>-</w:t>
      </w:r>
      <w:proofErr w:type="spellStart"/>
      <w:r w:rsidR="00F97CEF">
        <w:rPr>
          <w:sz w:val="26"/>
          <w:szCs w:val="26"/>
        </w:rPr>
        <w:t>тый</w:t>
      </w:r>
      <w:proofErr w:type="spellEnd"/>
      <w:r w:rsidR="00F97CEF">
        <w:rPr>
          <w:sz w:val="26"/>
          <w:szCs w:val="26"/>
        </w:rPr>
        <w:t xml:space="preserve"> вид/размер стипендии</w:t>
      </w:r>
    </w:p>
    <w:p w:rsidR="00F97CEF" w:rsidRDefault="00402BFB" w:rsidP="00103CAA">
      <w:pPr>
        <w:ind w:firstLine="709"/>
        <w:jc w:val="both"/>
        <w:rPr>
          <w:sz w:val="26"/>
          <w:szCs w:val="26"/>
        </w:rPr>
      </w:pPr>
      <m:oMath>
        <m:sSub>
          <m:sSubPr>
            <m:ctrlPr>
              <w:rPr>
                <w:rFonts w:ascii="Cambria Math" w:hAnsi="Cambria Math"/>
                <w:i/>
                <w:sz w:val="26"/>
                <w:szCs w:val="26"/>
              </w:rPr>
            </m:ctrlPr>
          </m:sSubPr>
          <m:e>
            <m:r>
              <w:rPr>
                <w:rFonts w:ascii="Cambria Math" w:hAnsi="Cambria Math"/>
                <w:sz w:val="26"/>
                <w:szCs w:val="26"/>
              </w:rPr>
              <m:t>Ст</m:t>
            </m:r>
          </m:e>
          <m:sub>
            <m:sSub>
              <m:sSubPr>
                <m:ctrlPr>
                  <w:rPr>
                    <w:rFonts w:ascii="Cambria Math" w:hAnsi="Cambria Math"/>
                    <w:i/>
                    <w:sz w:val="26"/>
                    <w:szCs w:val="26"/>
                  </w:rPr>
                </m:ctrlPr>
              </m:sSubPr>
              <m:e>
                <m:r>
                  <w:rPr>
                    <w:rFonts w:ascii="Cambria Math" w:hAnsi="Cambria Math"/>
                    <w:sz w:val="26"/>
                    <w:szCs w:val="26"/>
                  </w:rPr>
                  <m:t>ср</m:t>
                </m:r>
              </m:e>
              <m:sub>
                <m:r>
                  <w:rPr>
                    <w:rFonts w:ascii="Cambria Math" w:hAnsi="Cambria Math"/>
                    <w:sz w:val="26"/>
                    <w:szCs w:val="26"/>
                    <w:lang w:val="en-US"/>
                  </w:rPr>
                  <m:t>i</m:t>
                </m:r>
              </m:sub>
            </m:sSub>
          </m:sub>
        </m:sSub>
      </m:oMath>
      <w:r w:rsidR="00F97CEF">
        <w:rPr>
          <w:sz w:val="26"/>
          <w:szCs w:val="26"/>
        </w:rPr>
        <w:t xml:space="preserve"> – средний размер стипендии </w:t>
      </w:r>
      <w:r w:rsidR="00F97CEF" w:rsidRPr="00F97CEF">
        <w:rPr>
          <w:i/>
          <w:sz w:val="26"/>
          <w:szCs w:val="26"/>
          <w:lang w:val="en-US"/>
        </w:rPr>
        <w:t>i</w:t>
      </w:r>
      <w:r w:rsidR="00F97CEF" w:rsidRPr="00F97CEF">
        <w:rPr>
          <w:sz w:val="26"/>
          <w:szCs w:val="26"/>
        </w:rPr>
        <w:t>-</w:t>
      </w:r>
      <w:r w:rsidR="00F97CEF">
        <w:rPr>
          <w:sz w:val="26"/>
          <w:szCs w:val="26"/>
        </w:rPr>
        <w:t>того вида.</w:t>
      </w:r>
    </w:p>
    <w:p w:rsidR="00F97CEF" w:rsidRDefault="00F97CEF" w:rsidP="00103CAA">
      <w:pPr>
        <w:ind w:firstLine="709"/>
        <w:jc w:val="both"/>
        <w:rPr>
          <w:sz w:val="26"/>
          <w:szCs w:val="26"/>
        </w:rPr>
      </w:pPr>
      <w:r>
        <w:rPr>
          <w:sz w:val="26"/>
          <w:szCs w:val="26"/>
        </w:rPr>
        <w:t>Для упрощенного анализа может также использоваться модель:</w:t>
      </w:r>
    </w:p>
    <w:p w:rsidR="00F97CEF" w:rsidRDefault="00F97CEF" w:rsidP="00103CAA">
      <w:pPr>
        <w:ind w:firstLine="709"/>
        <w:jc w:val="both"/>
        <w:rPr>
          <w:sz w:val="26"/>
          <w:szCs w:val="26"/>
          <w:vertAlign w:val="subscript"/>
        </w:rPr>
      </w:pPr>
      <w:r>
        <w:rPr>
          <w:sz w:val="26"/>
          <w:szCs w:val="26"/>
        </w:rPr>
        <w:t xml:space="preserve">СФ = К х </w:t>
      </w:r>
      <w:proofErr w:type="spellStart"/>
      <w:r>
        <w:rPr>
          <w:sz w:val="26"/>
          <w:szCs w:val="26"/>
        </w:rPr>
        <w:t>Дст</w:t>
      </w:r>
      <w:proofErr w:type="spellEnd"/>
      <w:r>
        <w:rPr>
          <w:sz w:val="26"/>
          <w:szCs w:val="26"/>
        </w:rPr>
        <w:t xml:space="preserve"> х </w:t>
      </w:r>
      <w:proofErr w:type="spellStart"/>
      <w:r>
        <w:rPr>
          <w:sz w:val="26"/>
          <w:szCs w:val="26"/>
        </w:rPr>
        <w:t>Ст</w:t>
      </w:r>
      <w:r w:rsidRPr="00F97CEF">
        <w:rPr>
          <w:sz w:val="26"/>
          <w:szCs w:val="26"/>
          <w:vertAlign w:val="subscript"/>
        </w:rPr>
        <w:t>ср</w:t>
      </w:r>
      <w:proofErr w:type="spellEnd"/>
      <w:r>
        <w:rPr>
          <w:sz w:val="26"/>
          <w:szCs w:val="26"/>
          <w:vertAlign w:val="subscript"/>
        </w:rPr>
        <w:t>,</w:t>
      </w:r>
    </w:p>
    <w:p w:rsidR="00F97CEF" w:rsidRPr="00F97CEF" w:rsidRDefault="00AA363B" w:rsidP="00103CAA">
      <w:pPr>
        <w:ind w:firstLine="709"/>
        <w:jc w:val="both"/>
        <w:rPr>
          <w:sz w:val="26"/>
          <w:szCs w:val="26"/>
        </w:rPr>
      </w:pPr>
      <w:r>
        <w:rPr>
          <w:sz w:val="26"/>
          <w:szCs w:val="26"/>
        </w:rPr>
        <w:t>где</w:t>
      </w:r>
      <w:r w:rsidR="00F97CEF">
        <w:rPr>
          <w:sz w:val="26"/>
          <w:szCs w:val="26"/>
        </w:rPr>
        <w:t xml:space="preserve"> СФ – размер стипендиального фонда,</w:t>
      </w:r>
    </w:p>
    <w:p w:rsidR="00743ABA" w:rsidRDefault="00AA363B" w:rsidP="00743ABA">
      <w:pPr>
        <w:ind w:firstLine="709"/>
        <w:jc w:val="both"/>
        <w:rPr>
          <w:sz w:val="26"/>
          <w:szCs w:val="26"/>
        </w:rPr>
      </w:pPr>
      <w:proofErr w:type="gramStart"/>
      <w:r>
        <w:rPr>
          <w:sz w:val="26"/>
          <w:szCs w:val="26"/>
        </w:rPr>
        <w:t>К</w:t>
      </w:r>
      <w:proofErr w:type="gramEnd"/>
      <w:r>
        <w:rPr>
          <w:sz w:val="26"/>
          <w:szCs w:val="26"/>
        </w:rPr>
        <w:t xml:space="preserve"> – среднегодовой контингент учащихся,</w:t>
      </w:r>
    </w:p>
    <w:p w:rsidR="00AA363B" w:rsidRDefault="00AA363B" w:rsidP="00743ABA">
      <w:pPr>
        <w:ind w:firstLine="709"/>
        <w:jc w:val="both"/>
        <w:rPr>
          <w:sz w:val="26"/>
          <w:szCs w:val="26"/>
        </w:rPr>
      </w:pPr>
      <w:proofErr w:type="spellStart"/>
      <w:r>
        <w:rPr>
          <w:sz w:val="26"/>
          <w:szCs w:val="26"/>
        </w:rPr>
        <w:t>Дст</w:t>
      </w:r>
      <w:proofErr w:type="spellEnd"/>
      <w:r>
        <w:rPr>
          <w:sz w:val="26"/>
          <w:szCs w:val="26"/>
        </w:rPr>
        <w:t xml:space="preserve"> – доля стипендиатов в общем контингенте,</w:t>
      </w:r>
    </w:p>
    <w:p w:rsidR="00AA363B" w:rsidRDefault="00AA363B" w:rsidP="00743ABA">
      <w:pPr>
        <w:ind w:firstLine="709"/>
        <w:jc w:val="both"/>
        <w:rPr>
          <w:sz w:val="26"/>
          <w:szCs w:val="26"/>
        </w:rPr>
      </w:pPr>
      <w:proofErr w:type="spellStart"/>
      <w:r>
        <w:rPr>
          <w:sz w:val="26"/>
          <w:szCs w:val="26"/>
        </w:rPr>
        <w:t>Ст</w:t>
      </w:r>
      <w:r w:rsidRPr="00F97CEF">
        <w:rPr>
          <w:sz w:val="26"/>
          <w:szCs w:val="26"/>
          <w:vertAlign w:val="subscript"/>
        </w:rPr>
        <w:t>ср</w:t>
      </w:r>
      <w:proofErr w:type="spellEnd"/>
      <w:r>
        <w:rPr>
          <w:sz w:val="26"/>
          <w:szCs w:val="26"/>
          <w:vertAlign w:val="subscript"/>
        </w:rPr>
        <w:t xml:space="preserve"> </w:t>
      </w:r>
      <w:r>
        <w:rPr>
          <w:sz w:val="26"/>
          <w:szCs w:val="26"/>
        </w:rPr>
        <w:t>– средний размер стипендии на одного стипендиата.</w:t>
      </w:r>
    </w:p>
    <w:p w:rsidR="00AA363B" w:rsidRDefault="00AA363B" w:rsidP="00743ABA">
      <w:pPr>
        <w:ind w:firstLine="709"/>
        <w:jc w:val="both"/>
        <w:rPr>
          <w:sz w:val="26"/>
          <w:szCs w:val="26"/>
        </w:rPr>
      </w:pPr>
      <w:r>
        <w:rPr>
          <w:sz w:val="26"/>
          <w:szCs w:val="26"/>
        </w:rPr>
        <w:lastRenderedPageBreak/>
        <w:t>Также, учитывая связь стипендий с размером государственно установленной ставки первого разряда, можно провести анализ изменения стипендиального фонда и за счет этого фактора.</w:t>
      </w:r>
    </w:p>
    <w:p w:rsidR="0011490F" w:rsidRDefault="0011490F" w:rsidP="00743ABA">
      <w:pPr>
        <w:ind w:firstLine="709"/>
        <w:jc w:val="both"/>
        <w:rPr>
          <w:sz w:val="26"/>
          <w:szCs w:val="26"/>
        </w:rPr>
      </w:pPr>
      <w:r>
        <w:rPr>
          <w:sz w:val="26"/>
          <w:szCs w:val="26"/>
        </w:rPr>
        <w:t>С учетом характера связей целесообразно использовать для расчетов методы элиминирования (например, прием абсолютных разниц).</w:t>
      </w:r>
    </w:p>
    <w:p w:rsidR="00AA363B" w:rsidRPr="00AA363B" w:rsidRDefault="00AA363B" w:rsidP="00743ABA">
      <w:pPr>
        <w:ind w:firstLine="709"/>
        <w:jc w:val="both"/>
        <w:rPr>
          <w:sz w:val="26"/>
          <w:szCs w:val="26"/>
        </w:rPr>
      </w:pPr>
    </w:p>
    <w:p w:rsidR="00743ABA" w:rsidRPr="00743ABA" w:rsidRDefault="00743ABA" w:rsidP="00743ABA">
      <w:pPr>
        <w:jc w:val="both"/>
        <w:rPr>
          <w:b/>
          <w:sz w:val="26"/>
          <w:szCs w:val="26"/>
        </w:rPr>
      </w:pPr>
      <w:r w:rsidRPr="00743ABA">
        <w:rPr>
          <w:b/>
          <w:sz w:val="26"/>
          <w:szCs w:val="26"/>
        </w:rPr>
        <w:t>11</w:t>
      </w:r>
      <w:r w:rsidRPr="00743ABA">
        <w:rPr>
          <w:b/>
          <w:sz w:val="26"/>
          <w:szCs w:val="26"/>
        </w:rPr>
        <w:tab/>
        <w:t>Анализ расчетных операций бюджетных организаций</w:t>
      </w:r>
    </w:p>
    <w:p w:rsidR="00743ABA" w:rsidRDefault="00743ABA" w:rsidP="00743ABA">
      <w:pPr>
        <w:jc w:val="both"/>
        <w:rPr>
          <w:i/>
          <w:sz w:val="26"/>
          <w:szCs w:val="26"/>
        </w:rPr>
      </w:pPr>
      <w:r w:rsidRPr="00743ABA">
        <w:rPr>
          <w:i/>
          <w:sz w:val="26"/>
          <w:szCs w:val="26"/>
        </w:rPr>
        <w:t>11.1</w:t>
      </w:r>
      <w:r w:rsidRPr="00743ABA">
        <w:rPr>
          <w:i/>
          <w:sz w:val="26"/>
          <w:szCs w:val="26"/>
        </w:rPr>
        <w:tab/>
        <w:t>Задачи и источники информации для анализа расчетных операций</w:t>
      </w:r>
    </w:p>
    <w:p w:rsidR="00743ABA" w:rsidRDefault="00854C20" w:rsidP="00743ABA">
      <w:pPr>
        <w:ind w:firstLine="709"/>
        <w:jc w:val="both"/>
        <w:rPr>
          <w:sz w:val="26"/>
          <w:szCs w:val="26"/>
        </w:rPr>
      </w:pPr>
      <w:r w:rsidRPr="00854C20">
        <w:rPr>
          <w:sz w:val="26"/>
          <w:szCs w:val="26"/>
        </w:rPr>
        <w:t>Не законченные к концу изучаемого периода расчеты представляют собой дебиторскую или кредиторскую задолженность и отражаются в балансе организации.</w:t>
      </w:r>
      <w:r>
        <w:rPr>
          <w:sz w:val="26"/>
          <w:szCs w:val="26"/>
        </w:rPr>
        <w:t xml:space="preserve"> </w:t>
      </w:r>
      <w:r w:rsidRPr="00854C20">
        <w:rPr>
          <w:sz w:val="26"/>
          <w:szCs w:val="26"/>
        </w:rPr>
        <w:t>При плохой организации расчетов в организации, неосмотрительном планировании, нетщательном выборе деловых партнеров может образовываться дебиторская и кредиторская задолженность. Задолженность с истекшим сроком давности списывается на увеличение или уменьшение источников финансирования. Это, в свою очередь, сказывается на финансовом положении организации.</w:t>
      </w:r>
    </w:p>
    <w:p w:rsidR="00854C20" w:rsidRPr="00854C20" w:rsidRDefault="00854C20" w:rsidP="00854C20">
      <w:pPr>
        <w:ind w:firstLine="709"/>
        <w:jc w:val="both"/>
        <w:rPr>
          <w:sz w:val="26"/>
          <w:szCs w:val="26"/>
        </w:rPr>
      </w:pPr>
      <w:r>
        <w:rPr>
          <w:sz w:val="26"/>
          <w:szCs w:val="26"/>
        </w:rPr>
        <w:t>О</w:t>
      </w:r>
      <w:r w:rsidRPr="00854C20">
        <w:rPr>
          <w:sz w:val="26"/>
          <w:szCs w:val="26"/>
        </w:rPr>
        <w:t>сновными задачами анализа расчетных операций являются:</w:t>
      </w:r>
    </w:p>
    <w:p w:rsidR="00854C20" w:rsidRPr="00854C20" w:rsidRDefault="00854C20" w:rsidP="00854C20">
      <w:pPr>
        <w:ind w:firstLine="709"/>
        <w:jc w:val="both"/>
        <w:rPr>
          <w:sz w:val="26"/>
          <w:szCs w:val="26"/>
        </w:rPr>
      </w:pPr>
      <w:r w:rsidRPr="00854C20">
        <w:rPr>
          <w:sz w:val="26"/>
          <w:szCs w:val="26"/>
        </w:rPr>
        <w:t>1) оценка обеспеченности учреждения финансовыми ресурсами и их использование по целевому назначению;</w:t>
      </w:r>
    </w:p>
    <w:p w:rsidR="00854C20" w:rsidRPr="00854C20" w:rsidRDefault="00854C20" w:rsidP="00854C20">
      <w:pPr>
        <w:ind w:firstLine="709"/>
        <w:jc w:val="both"/>
        <w:rPr>
          <w:sz w:val="26"/>
          <w:szCs w:val="26"/>
        </w:rPr>
      </w:pPr>
      <w:r w:rsidRPr="00854C20">
        <w:rPr>
          <w:sz w:val="26"/>
          <w:szCs w:val="26"/>
        </w:rPr>
        <w:t xml:space="preserve">2) осуществление </w:t>
      </w:r>
      <w:proofErr w:type="gramStart"/>
      <w:r w:rsidRPr="00854C20">
        <w:rPr>
          <w:sz w:val="26"/>
          <w:szCs w:val="26"/>
        </w:rPr>
        <w:t>контроля за</w:t>
      </w:r>
      <w:proofErr w:type="gramEnd"/>
      <w:r w:rsidRPr="00854C20">
        <w:rPr>
          <w:sz w:val="26"/>
          <w:szCs w:val="26"/>
        </w:rPr>
        <w:t xml:space="preserve"> соблюдением расчетной дисциплины;</w:t>
      </w:r>
    </w:p>
    <w:p w:rsidR="00854C20" w:rsidRPr="00854C20" w:rsidRDefault="00854C20" w:rsidP="00854C20">
      <w:pPr>
        <w:ind w:firstLine="709"/>
        <w:jc w:val="both"/>
        <w:rPr>
          <w:sz w:val="26"/>
          <w:szCs w:val="26"/>
        </w:rPr>
      </w:pPr>
      <w:r w:rsidRPr="00854C20">
        <w:rPr>
          <w:sz w:val="26"/>
          <w:szCs w:val="26"/>
        </w:rPr>
        <w:t>3) характеристика состава и структуры кредиторской задолженности, а также ее изменения;</w:t>
      </w:r>
    </w:p>
    <w:p w:rsidR="00854C20" w:rsidRPr="00854C20" w:rsidRDefault="00854C20" w:rsidP="00854C20">
      <w:pPr>
        <w:ind w:firstLine="709"/>
        <w:jc w:val="both"/>
        <w:rPr>
          <w:sz w:val="26"/>
          <w:szCs w:val="26"/>
        </w:rPr>
      </w:pPr>
      <w:r w:rsidRPr="00854C20">
        <w:rPr>
          <w:sz w:val="26"/>
          <w:szCs w:val="26"/>
        </w:rPr>
        <w:t>4) характеристика состава и структуры дебиторской задолженности, а также ее изменения;</w:t>
      </w:r>
    </w:p>
    <w:p w:rsidR="00854C20" w:rsidRPr="00854C20" w:rsidRDefault="00854C20" w:rsidP="00854C20">
      <w:pPr>
        <w:ind w:firstLine="709"/>
        <w:jc w:val="both"/>
        <w:rPr>
          <w:sz w:val="26"/>
          <w:szCs w:val="26"/>
        </w:rPr>
      </w:pPr>
      <w:r w:rsidRPr="00854C20">
        <w:rPr>
          <w:sz w:val="26"/>
          <w:szCs w:val="26"/>
        </w:rPr>
        <w:t>5) выявление причин финансовых нарушений и образования задолженностей;</w:t>
      </w:r>
    </w:p>
    <w:p w:rsidR="00854C20" w:rsidRPr="00854C20" w:rsidRDefault="00854C20" w:rsidP="00854C20">
      <w:pPr>
        <w:ind w:firstLine="709"/>
        <w:jc w:val="both"/>
        <w:rPr>
          <w:sz w:val="26"/>
          <w:szCs w:val="26"/>
        </w:rPr>
      </w:pPr>
      <w:r w:rsidRPr="00854C20">
        <w:rPr>
          <w:sz w:val="26"/>
          <w:szCs w:val="26"/>
        </w:rPr>
        <w:t>6) определение полноты и своевременности применения мер материальной ответственности к нарушителям договорных обязательств;</w:t>
      </w:r>
    </w:p>
    <w:p w:rsidR="00854C20" w:rsidRDefault="00854C20" w:rsidP="00854C20">
      <w:pPr>
        <w:ind w:firstLine="709"/>
        <w:jc w:val="both"/>
        <w:rPr>
          <w:sz w:val="26"/>
          <w:szCs w:val="26"/>
        </w:rPr>
      </w:pPr>
      <w:r w:rsidRPr="00854C20">
        <w:rPr>
          <w:sz w:val="26"/>
          <w:szCs w:val="26"/>
        </w:rPr>
        <w:t>7)выявление резервов улучшения состояния расчетов и разработка мероприятий по их реализации.</w:t>
      </w:r>
    </w:p>
    <w:p w:rsidR="007E6EF4" w:rsidRPr="007E6EF4" w:rsidRDefault="007E6EF4" w:rsidP="007E6EF4">
      <w:pPr>
        <w:ind w:firstLine="709"/>
        <w:jc w:val="both"/>
        <w:rPr>
          <w:sz w:val="26"/>
          <w:szCs w:val="26"/>
        </w:rPr>
      </w:pPr>
      <w:r>
        <w:rPr>
          <w:sz w:val="26"/>
          <w:szCs w:val="26"/>
        </w:rPr>
        <w:t>Основным и</w:t>
      </w:r>
      <w:r w:rsidRPr="007E6EF4">
        <w:rPr>
          <w:sz w:val="26"/>
          <w:szCs w:val="26"/>
        </w:rPr>
        <w:t>сточником информации для анал</w:t>
      </w:r>
      <w:r>
        <w:rPr>
          <w:sz w:val="26"/>
          <w:szCs w:val="26"/>
        </w:rPr>
        <w:t xml:space="preserve">иза расчетных операций является бухгалтерский </w:t>
      </w:r>
      <w:r w:rsidRPr="007E6EF4">
        <w:rPr>
          <w:sz w:val="26"/>
          <w:szCs w:val="26"/>
        </w:rPr>
        <w:t>баланс (ф</w:t>
      </w:r>
      <w:r>
        <w:rPr>
          <w:sz w:val="26"/>
          <w:szCs w:val="26"/>
        </w:rPr>
        <w:t>.</w:t>
      </w:r>
      <w:r w:rsidRPr="007E6EF4">
        <w:rPr>
          <w:sz w:val="26"/>
          <w:szCs w:val="26"/>
        </w:rPr>
        <w:t xml:space="preserve"> №1)</w:t>
      </w:r>
      <w:r>
        <w:rPr>
          <w:sz w:val="26"/>
          <w:szCs w:val="26"/>
        </w:rPr>
        <w:t xml:space="preserve"> и пояснительная записка к нему. Для более детального анализа также привлекаются:</w:t>
      </w:r>
    </w:p>
    <w:p w:rsidR="007E6EF4" w:rsidRDefault="007E6EF4" w:rsidP="007E6EF4">
      <w:pPr>
        <w:ind w:firstLine="709"/>
        <w:jc w:val="both"/>
        <w:rPr>
          <w:sz w:val="26"/>
          <w:szCs w:val="26"/>
        </w:rPr>
      </w:pPr>
      <w:r w:rsidRPr="007E6EF4">
        <w:rPr>
          <w:sz w:val="26"/>
          <w:szCs w:val="26"/>
        </w:rPr>
        <w:t>расшифровка состояния дебиторск</w:t>
      </w:r>
      <w:r>
        <w:rPr>
          <w:sz w:val="26"/>
          <w:szCs w:val="26"/>
        </w:rPr>
        <w:t>ой и кредиторской задолженности;</w:t>
      </w:r>
    </w:p>
    <w:p w:rsidR="007E6EF4" w:rsidRDefault="007E6EF4" w:rsidP="007E6EF4">
      <w:pPr>
        <w:ind w:firstLine="709"/>
        <w:jc w:val="both"/>
        <w:rPr>
          <w:sz w:val="26"/>
          <w:szCs w:val="26"/>
        </w:rPr>
      </w:pPr>
      <w:r w:rsidRPr="007E6EF4">
        <w:rPr>
          <w:sz w:val="26"/>
          <w:szCs w:val="26"/>
        </w:rPr>
        <w:t>регистры бухгалтерского учета (мемориальные ордера</w:t>
      </w:r>
      <w:r>
        <w:rPr>
          <w:sz w:val="26"/>
          <w:szCs w:val="26"/>
        </w:rPr>
        <w:t xml:space="preserve"> №6, 7, 8, 14</w:t>
      </w:r>
      <w:r w:rsidRPr="007E6EF4">
        <w:rPr>
          <w:sz w:val="26"/>
          <w:szCs w:val="26"/>
        </w:rPr>
        <w:t xml:space="preserve"> </w:t>
      </w:r>
      <w:r>
        <w:rPr>
          <w:sz w:val="26"/>
          <w:szCs w:val="26"/>
        </w:rPr>
        <w:t>и др.);</w:t>
      </w:r>
    </w:p>
    <w:p w:rsidR="007E6EF4" w:rsidRDefault="007E6EF4" w:rsidP="007E6EF4">
      <w:pPr>
        <w:ind w:firstLine="709"/>
        <w:jc w:val="both"/>
        <w:rPr>
          <w:sz w:val="26"/>
          <w:szCs w:val="26"/>
        </w:rPr>
      </w:pPr>
      <w:r w:rsidRPr="007E6EF4">
        <w:rPr>
          <w:sz w:val="26"/>
          <w:szCs w:val="26"/>
        </w:rPr>
        <w:t>первичные документы</w:t>
      </w:r>
      <w:r>
        <w:rPr>
          <w:sz w:val="26"/>
          <w:szCs w:val="26"/>
        </w:rPr>
        <w:t xml:space="preserve"> (</w:t>
      </w:r>
      <w:r w:rsidRPr="007E6EF4">
        <w:rPr>
          <w:sz w:val="26"/>
          <w:szCs w:val="26"/>
        </w:rPr>
        <w:t>договор</w:t>
      </w:r>
      <w:r>
        <w:rPr>
          <w:sz w:val="26"/>
          <w:szCs w:val="26"/>
        </w:rPr>
        <w:t>ы</w:t>
      </w:r>
      <w:r w:rsidRPr="007E6EF4">
        <w:rPr>
          <w:sz w:val="26"/>
          <w:szCs w:val="26"/>
        </w:rPr>
        <w:t xml:space="preserve"> с поставщиками и подрядчиками, покупателями и заказчиками</w:t>
      </w:r>
      <w:r>
        <w:rPr>
          <w:sz w:val="26"/>
          <w:szCs w:val="26"/>
        </w:rPr>
        <w:t>, ТН/ТТН, акты выполненных работ, выписки банка (казначейства) с приложенными платежными поручениями и др.);</w:t>
      </w:r>
    </w:p>
    <w:p w:rsidR="007E6EF4" w:rsidRDefault="007E6EF4" w:rsidP="007E6EF4">
      <w:pPr>
        <w:ind w:firstLine="709"/>
        <w:jc w:val="both"/>
        <w:rPr>
          <w:sz w:val="26"/>
          <w:szCs w:val="26"/>
        </w:rPr>
      </w:pPr>
      <w:r w:rsidRPr="007E6EF4">
        <w:rPr>
          <w:sz w:val="26"/>
          <w:szCs w:val="26"/>
        </w:rPr>
        <w:t>налоговы</w:t>
      </w:r>
      <w:r>
        <w:rPr>
          <w:sz w:val="26"/>
          <w:szCs w:val="26"/>
        </w:rPr>
        <w:t>е</w:t>
      </w:r>
      <w:r w:rsidRPr="007E6EF4">
        <w:rPr>
          <w:sz w:val="26"/>
          <w:szCs w:val="26"/>
        </w:rPr>
        <w:t xml:space="preserve"> деклараци</w:t>
      </w:r>
      <w:r>
        <w:rPr>
          <w:sz w:val="26"/>
          <w:szCs w:val="26"/>
        </w:rPr>
        <w:t>и;</w:t>
      </w:r>
    </w:p>
    <w:p w:rsidR="007E6EF4" w:rsidRDefault="007E6EF4" w:rsidP="007E6EF4">
      <w:pPr>
        <w:ind w:firstLine="709"/>
        <w:jc w:val="both"/>
        <w:rPr>
          <w:sz w:val="26"/>
          <w:szCs w:val="26"/>
        </w:rPr>
      </w:pPr>
      <w:r>
        <w:rPr>
          <w:sz w:val="26"/>
          <w:szCs w:val="26"/>
        </w:rPr>
        <w:t>акты сверки расчетов;</w:t>
      </w:r>
    </w:p>
    <w:p w:rsidR="007E6EF4" w:rsidRPr="00743ABA" w:rsidRDefault="007E6EF4" w:rsidP="007E6EF4">
      <w:pPr>
        <w:ind w:firstLine="709"/>
        <w:jc w:val="both"/>
        <w:rPr>
          <w:sz w:val="26"/>
          <w:szCs w:val="26"/>
        </w:rPr>
      </w:pPr>
      <w:r>
        <w:rPr>
          <w:sz w:val="26"/>
          <w:szCs w:val="26"/>
        </w:rPr>
        <w:t>д</w:t>
      </w:r>
      <w:r w:rsidRPr="00BD12B7">
        <w:rPr>
          <w:sz w:val="26"/>
          <w:szCs w:val="26"/>
        </w:rPr>
        <w:t>анные актов</w:t>
      </w:r>
      <w:r>
        <w:rPr>
          <w:sz w:val="26"/>
          <w:szCs w:val="26"/>
        </w:rPr>
        <w:t xml:space="preserve"> (справок)</w:t>
      </w:r>
      <w:r w:rsidRPr="00BD12B7">
        <w:rPr>
          <w:sz w:val="26"/>
          <w:szCs w:val="26"/>
        </w:rPr>
        <w:t xml:space="preserve"> </w:t>
      </w:r>
      <w:r>
        <w:rPr>
          <w:sz w:val="26"/>
          <w:szCs w:val="26"/>
        </w:rPr>
        <w:t>проверок и др</w:t>
      </w:r>
      <w:r w:rsidRPr="007E6EF4">
        <w:rPr>
          <w:sz w:val="26"/>
          <w:szCs w:val="26"/>
        </w:rPr>
        <w:t>.</w:t>
      </w:r>
    </w:p>
    <w:p w:rsidR="00743ABA" w:rsidRPr="00743ABA" w:rsidRDefault="00743ABA" w:rsidP="00743ABA">
      <w:pPr>
        <w:ind w:firstLine="709"/>
        <w:jc w:val="both"/>
        <w:rPr>
          <w:sz w:val="26"/>
          <w:szCs w:val="26"/>
        </w:rPr>
      </w:pPr>
    </w:p>
    <w:p w:rsidR="00743ABA" w:rsidRDefault="00743ABA" w:rsidP="00743ABA">
      <w:pPr>
        <w:jc w:val="both"/>
        <w:rPr>
          <w:i/>
          <w:sz w:val="26"/>
          <w:szCs w:val="26"/>
        </w:rPr>
      </w:pPr>
      <w:r w:rsidRPr="00743ABA">
        <w:rPr>
          <w:i/>
          <w:sz w:val="26"/>
          <w:szCs w:val="26"/>
        </w:rPr>
        <w:t>11.2</w:t>
      </w:r>
      <w:r w:rsidRPr="00743ABA">
        <w:rPr>
          <w:i/>
          <w:sz w:val="26"/>
          <w:szCs w:val="26"/>
        </w:rPr>
        <w:tab/>
        <w:t>Анализ состава, структуры и динамики задолженности в бюджетных организациях</w:t>
      </w:r>
    </w:p>
    <w:p w:rsidR="00743ABA" w:rsidRDefault="007E6EF4" w:rsidP="00743ABA">
      <w:pPr>
        <w:ind w:firstLine="709"/>
        <w:jc w:val="both"/>
        <w:rPr>
          <w:sz w:val="26"/>
          <w:szCs w:val="26"/>
        </w:rPr>
      </w:pPr>
      <w:r>
        <w:rPr>
          <w:sz w:val="26"/>
          <w:szCs w:val="26"/>
        </w:rPr>
        <w:t xml:space="preserve">Характеристика как дебиторской, так и кредиторской задолженности начинается с перечисления ее по видам (с заказчиками, с прочими дебиторами и </w:t>
      </w:r>
      <w:r>
        <w:rPr>
          <w:sz w:val="26"/>
          <w:szCs w:val="26"/>
        </w:rPr>
        <w:lastRenderedPageBreak/>
        <w:t xml:space="preserve">кредиторами, с бюджетом, с подотчетными лицами и т.д.) и определения удельного веса отдельных видов в общем итоге на рад дат (как правило, на 1 января каждого изучаемого периода) в </w:t>
      </w:r>
      <w:proofErr w:type="gramStart"/>
      <w:r>
        <w:rPr>
          <w:sz w:val="26"/>
          <w:szCs w:val="26"/>
        </w:rPr>
        <w:t>разрезе</w:t>
      </w:r>
      <w:proofErr w:type="gramEnd"/>
      <w:r>
        <w:rPr>
          <w:sz w:val="26"/>
          <w:szCs w:val="26"/>
        </w:rPr>
        <w:t xml:space="preserve"> предусмотренном планом счетов бюджетных организаций и формой бухгалтерского баланса. </w:t>
      </w:r>
      <w:proofErr w:type="gramStart"/>
      <w:r>
        <w:rPr>
          <w:sz w:val="26"/>
          <w:szCs w:val="26"/>
        </w:rPr>
        <w:t>Информация берется из бухгалтерского баланса</w:t>
      </w:r>
      <w:r w:rsidR="002F3A3F">
        <w:rPr>
          <w:sz w:val="26"/>
          <w:szCs w:val="26"/>
        </w:rPr>
        <w:t xml:space="preserve"> (соответственно, по дебиторской задолженности в разделе «Расчеты» актива, по кредиторской - в разделе «Расчеты» пассива баланса).</w:t>
      </w:r>
      <w:proofErr w:type="gramEnd"/>
      <w:r w:rsidR="002F3A3F">
        <w:rPr>
          <w:sz w:val="26"/>
          <w:szCs w:val="26"/>
        </w:rPr>
        <w:t xml:space="preserve"> В выводе задолженность должна быть охарактеризована не только по сумме и удельному весу, но также оценена с точки </w:t>
      </w:r>
      <w:proofErr w:type="gramStart"/>
      <w:r w:rsidR="002F3A3F">
        <w:rPr>
          <w:sz w:val="26"/>
          <w:szCs w:val="26"/>
        </w:rPr>
        <w:t>зрения реальности образования данного вида задолженности</w:t>
      </w:r>
      <w:proofErr w:type="gramEnd"/>
      <w:r w:rsidR="002F3A3F">
        <w:rPr>
          <w:sz w:val="26"/>
          <w:szCs w:val="26"/>
        </w:rPr>
        <w:t xml:space="preserve"> в данном учреждении. Так, например не является характерным наличие дебиторской задолженности по расчетам с персоналом на конец периода, кредиторской задолженности по расчетам с покупателями и заказчиками. При наличии не характерной задолженности проверяется реальность ее образования и причины, рассматривается динамика за ряд лет.</w:t>
      </w:r>
    </w:p>
    <w:p w:rsidR="002F3A3F" w:rsidRDefault="002F3A3F" w:rsidP="00743ABA">
      <w:pPr>
        <w:ind w:firstLine="709"/>
        <w:jc w:val="both"/>
        <w:rPr>
          <w:sz w:val="26"/>
          <w:szCs w:val="26"/>
        </w:rPr>
      </w:pPr>
      <w:r>
        <w:rPr>
          <w:sz w:val="26"/>
          <w:szCs w:val="26"/>
        </w:rPr>
        <w:t>Виды задолженности, имеющие наибольшую величину</w:t>
      </w:r>
      <w:r w:rsidR="005E3DC1">
        <w:rPr>
          <w:sz w:val="26"/>
          <w:szCs w:val="26"/>
        </w:rPr>
        <w:t>, удельный вес или определяемые как существенные по их характеру изучаются подробнее. Для этого привлекаются данные мемориальных ордеров по соответствующим видам задолженности с приложенными первичными документами, договоры с контрагентами и др. Задолженность по группе (субсчету) расшифровывается в разрезе поставщиков, заказчиков, прочих дебиторов и кредиторов, подотчетных лиц, видов платежей в бюджет и т.п. в зависимости от сущности субсчета. При этом также определяются сумма, удельный вес и изменение задолженности. Наиболее существенные составляющие задолженности анализируются на основании договоров и первичных документов на предмет их рациональности и возможности сокращения и контроля.</w:t>
      </w:r>
    </w:p>
    <w:p w:rsidR="005E3DC1" w:rsidRDefault="005E3DC1" w:rsidP="00743ABA">
      <w:pPr>
        <w:ind w:firstLine="709"/>
        <w:jc w:val="both"/>
        <w:rPr>
          <w:sz w:val="26"/>
          <w:szCs w:val="26"/>
        </w:rPr>
      </w:pPr>
      <w:r>
        <w:rPr>
          <w:sz w:val="26"/>
          <w:szCs w:val="26"/>
        </w:rPr>
        <w:t>Особое значение имеет анализ задолженности по срокам. Различают задолженность в пределах срока, просроченную, с истекшим сроком исковой давности. Задолженность находится в пределах срока, если условия платежа или поставки в соответствие с договором и иными документами еще не наступили.</w:t>
      </w:r>
      <w:r w:rsidR="00E42E54">
        <w:rPr>
          <w:sz w:val="26"/>
          <w:szCs w:val="26"/>
        </w:rPr>
        <w:t xml:space="preserve"> Просроченной считается задолженность, если срок оплаты или поставки наступил в соответствие с договорными обязательствами, однако, еще платеж/поставка еще не произведены. Для удобства анализа просроченную задолженность как правило разбивают на группы по срокам просрочки (в пределах месяца, 1-3 </w:t>
      </w:r>
      <w:proofErr w:type="spellStart"/>
      <w:proofErr w:type="gramStart"/>
      <w:r w:rsidR="00E42E54">
        <w:rPr>
          <w:sz w:val="26"/>
          <w:szCs w:val="26"/>
        </w:rPr>
        <w:t>мес</w:t>
      </w:r>
      <w:proofErr w:type="spellEnd"/>
      <w:proofErr w:type="gramEnd"/>
      <w:r w:rsidR="00E42E54">
        <w:rPr>
          <w:sz w:val="26"/>
          <w:szCs w:val="26"/>
        </w:rPr>
        <w:t xml:space="preserve">, 3-6 </w:t>
      </w:r>
      <w:proofErr w:type="spellStart"/>
      <w:r w:rsidR="00E42E54">
        <w:rPr>
          <w:sz w:val="26"/>
          <w:szCs w:val="26"/>
        </w:rPr>
        <w:t>мес</w:t>
      </w:r>
      <w:proofErr w:type="spellEnd"/>
      <w:r w:rsidR="00E42E54">
        <w:rPr>
          <w:sz w:val="26"/>
          <w:szCs w:val="26"/>
        </w:rPr>
        <w:t xml:space="preserve">, 6-12 </w:t>
      </w:r>
      <w:proofErr w:type="spellStart"/>
      <w:r w:rsidR="00E42E54">
        <w:rPr>
          <w:sz w:val="26"/>
          <w:szCs w:val="26"/>
        </w:rPr>
        <w:t>мес</w:t>
      </w:r>
      <w:proofErr w:type="spellEnd"/>
      <w:r w:rsidR="00E42E54">
        <w:rPr>
          <w:sz w:val="26"/>
          <w:szCs w:val="26"/>
        </w:rPr>
        <w:t xml:space="preserve"> и т.д.). Задолженность, по которой истекли сроки исковой </w:t>
      </w:r>
      <w:proofErr w:type="gramStart"/>
      <w:r w:rsidR="00E42E54">
        <w:rPr>
          <w:sz w:val="26"/>
          <w:szCs w:val="26"/>
        </w:rPr>
        <w:t>давности</w:t>
      </w:r>
      <w:proofErr w:type="gramEnd"/>
      <w:r w:rsidR="00E42E54">
        <w:rPr>
          <w:sz w:val="26"/>
          <w:szCs w:val="26"/>
        </w:rPr>
        <w:t xml:space="preserve"> списывается на увеличение/уменьшение источника финансирования (финансовый результат по внебюджетной деятельности). Общий срок исковой давности по расчетам установлен Гражданским Кодексом Республики Беларусь, однако отдельные расчеты могут регулироваться и иными актами законодательства. В процессе анализа изучаются записи на предмет выявления фактов списания задолженности с истекшим сроком исковой давности.</w:t>
      </w:r>
    </w:p>
    <w:p w:rsidR="00E42E54" w:rsidRDefault="00E42E54" w:rsidP="00743ABA">
      <w:pPr>
        <w:ind w:firstLine="709"/>
        <w:jc w:val="both"/>
        <w:rPr>
          <w:sz w:val="26"/>
          <w:szCs w:val="26"/>
        </w:rPr>
      </w:pPr>
      <w:r>
        <w:rPr>
          <w:sz w:val="26"/>
          <w:szCs w:val="26"/>
        </w:rPr>
        <w:t>При наличии просроченной задолженности, задолженности с истекшим сроком исковой давности, фактов списания задолженности с истекшим сроком исковой давности изучаются меры, принятые организацией к ликвидации соответствующей задолженности.</w:t>
      </w:r>
    </w:p>
    <w:p w:rsidR="001B56B3" w:rsidRPr="00743ABA" w:rsidRDefault="001B56B3" w:rsidP="00743ABA">
      <w:pPr>
        <w:ind w:firstLine="709"/>
        <w:jc w:val="both"/>
        <w:rPr>
          <w:sz w:val="26"/>
          <w:szCs w:val="26"/>
        </w:rPr>
      </w:pPr>
      <w:r>
        <w:rPr>
          <w:sz w:val="26"/>
          <w:szCs w:val="26"/>
        </w:rPr>
        <w:lastRenderedPageBreak/>
        <w:t xml:space="preserve">В </w:t>
      </w:r>
      <w:proofErr w:type="gramStart"/>
      <w:r>
        <w:rPr>
          <w:sz w:val="26"/>
          <w:szCs w:val="26"/>
        </w:rPr>
        <w:t>бюджетных</w:t>
      </w:r>
      <w:proofErr w:type="gramEnd"/>
      <w:r>
        <w:rPr>
          <w:sz w:val="26"/>
          <w:szCs w:val="26"/>
        </w:rPr>
        <w:t xml:space="preserve"> организация следует раздельно проводить анализ задолженности образовавшейся по бюджетным средствам и по внебюджетной деятельности.</w:t>
      </w:r>
    </w:p>
    <w:p w:rsidR="0011490F" w:rsidRDefault="0011490F" w:rsidP="00743ABA">
      <w:pPr>
        <w:jc w:val="both"/>
        <w:rPr>
          <w:i/>
          <w:sz w:val="26"/>
          <w:szCs w:val="26"/>
        </w:rPr>
      </w:pPr>
    </w:p>
    <w:p w:rsidR="00743ABA" w:rsidRDefault="00743ABA" w:rsidP="00743ABA">
      <w:pPr>
        <w:jc w:val="both"/>
        <w:rPr>
          <w:i/>
          <w:sz w:val="26"/>
          <w:szCs w:val="26"/>
        </w:rPr>
      </w:pPr>
      <w:r w:rsidRPr="00743ABA">
        <w:rPr>
          <w:i/>
          <w:sz w:val="26"/>
          <w:szCs w:val="26"/>
        </w:rPr>
        <w:t>11.3</w:t>
      </w:r>
      <w:r w:rsidRPr="00743ABA">
        <w:rPr>
          <w:i/>
          <w:sz w:val="26"/>
          <w:szCs w:val="26"/>
        </w:rPr>
        <w:tab/>
        <w:t>Сравнительный анализ дебиторской и кредиторской задолженности</w:t>
      </w:r>
    </w:p>
    <w:p w:rsidR="001B56B3" w:rsidRDefault="001B56B3" w:rsidP="00743ABA">
      <w:pPr>
        <w:ind w:firstLine="709"/>
        <w:jc w:val="both"/>
        <w:rPr>
          <w:sz w:val="26"/>
          <w:szCs w:val="26"/>
        </w:rPr>
      </w:pPr>
      <w:r>
        <w:rPr>
          <w:sz w:val="26"/>
          <w:szCs w:val="26"/>
        </w:rPr>
        <w:t xml:space="preserve">Дебиторская задолженность бюджетной организации представляет собой такой состояние расчетов, при котором допущено отвлечение средств бюджетной организации. Кредиторская задолженность напротив представляет собой механизм коммерческого кредитования, привлечения средств. При этом превышение дебиторской задолженности над кредиторской принято называть иммобилизаций средств, а обратное соотношение – мобилизацией. </w:t>
      </w:r>
    </w:p>
    <w:p w:rsidR="001B56B3" w:rsidRDefault="00E42E54" w:rsidP="00743ABA">
      <w:pPr>
        <w:ind w:firstLine="709"/>
        <w:jc w:val="both"/>
        <w:rPr>
          <w:sz w:val="26"/>
          <w:szCs w:val="26"/>
        </w:rPr>
      </w:pPr>
      <w:r w:rsidRPr="00E42E54">
        <w:rPr>
          <w:sz w:val="26"/>
          <w:szCs w:val="26"/>
        </w:rPr>
        <w:t>Дебиторская и кредиторская задолженность должна анализироваться комплексно во взаимосвязи друг с другом.</w:t>
      </w:r>
      <w:r w:rsidR="001B56B3">
        <w:rPr>
          <w:sz w:val="26"/>
          <w:szCs w:val="26"/>
        </w:rPr>
        <w:t xml:space="preserve"> При этом в анализе изучается абсолютное превышение одного вида задолженности над другим, а также рассчитывается ряд коэффициентов. При анализе соотношения задолженностей следует учитывать инфляционные процессы, которые способствуют обесценению задолженности, что при наличии дебиторской задолженности приносит дополнительные потери организации.</w:t>
      </w:r>
    </w:p>
    <w:p w:rsidR="001B56B3" w:rsidRDefault="001B56B3" w:rsidP="00743ABA">
      <w:pPr>
        <w:ind w:firstLine="709"/>
        <w:jc w:val="both"/>
        <w:rPr>
          <w:sz w:val="26"/>
          <w:szCs w:val="26"/>
        </w:rPr>
      </w:pPr>
      <w:r w:rsidRPr="001B56B3">
        <w:rPr>
          <w:sz w:val="26"/>
          <w:szCs w:val="26"/>
        </w:rPr>
        <w:t>Показательным для сравнительного анализа дебиторской и кредиторской задолженности является специальный коэффициент, характеризующий соотношение кредиторской и дебиторской задолженности. Он рассчитывается как отношение остатков кредиторской задолженности к остаткам дебиторской задолженности на начало и конец изучаемого периода и показывает, какая доля обязательств учреждения может быть погашена при поступлении отвлеченных в дебиторскую задолженность ресурсов учреждения. При этом коэффициенты для бюджетных и внебюджетных обязательств рассчитываются обособлено, поскольку учреждение не может перекрывать обязательства по хозрасчетной деятельности за счет средств бюджета, и наоборот.</w:t>
      </w:r>
    </w:p>
    <w:p w:rsidR="00075E36" w:rsidRPr="00075E36" w:rsidRDefault="00075E36" w:rsidP="00075E36">
      <w:pPr>
        <w:ind w:firstLine="709"/>
        <w:jc w:val="both"/>
        <w:rPr>
          <w:sz w:val="26"/>
          <w:szCs w:val="26"/>
        </w:rPr>
      </w:pPr>
      <w:r w:rsidRPr="00075E36">
        <w:rPr>
          <w:sz w:val="26"/>
          <w:szCs w:val="26"/>
        </w:rPr>
        <w:t>На финансовое состояние предприятия оказывают влияние как размеры балансовых остатков дебиторской и кредиторской задолженностей, так и период  оборачиваемости каждой  из них. Существуют различные методы расчета оборачиваемости задолженности</w:t>
      </w:r>
      <w:r>
        <w:rPr>
          <w:sz w:val="26"/>
          <w:szCs w:val="26"/>
        </w:rPr>
        <w:t>, например</w:t>
      </w:r>
      <w:r w:rsidRPr="00075E36">
        <w:rPr>
          <w:sz w:val="26"/>
          <w:szCs w:val="26"/>
        </w:rPr>
        <w:t>:</w:t>
      </w:r>
    </w:p>
    <w:p w:rsidR="00075E36" w:rsidRPr="00075E36" w:rsidRDefault="00075E36" w:rsidP="00075E36">
      <w:pPr>
        <w:ind w:firstLine="709"/>
        <w:jc w:val="both"/>
        <w:rPr>
          <w:sz w:val="26"/>
          <w:szCs w:val="26"/>
        </w:rPr>
      </w:pPr>
      <w:r w:rsidRPr="00075E36">
        <w:rPr>
          <w:sz w:val="26"/>
          <w:szCs w:val="26"/>
        </w:rPr>
        <w:t xml:space="preserve"> </w:t>
      </w:r>
      <w:r w:rsidRPr="00DB430A">
        <w:rPr>
          <w:position w:val="-24"/>
          <w:sz w:val="40"/>
          <w:szCs w:val="28"/>
        </w:rPr>
        <w:object w:dxaOrig="45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32.25pt" o:ole="">
            <v:imagedata r:id="rId9" o:title=""/>
          </v:shape>
          <o:OLEObject Type="Embed" ProgID="Equation.3" ShapeID="_x0000_i1025" DrawAspect="Content" ObjectID="_1725918837" r:id="rId10"/>
        </w:object>
      </w:r>
      <w:r w:rsidRPr="00075E36">
        <w:rPr>
          <w:sz w:val="26"/>
          <w:szCs w:val="26"/>
        </w:rPr>
        <w:t xml:space="preserve">,                                                        </w:t>
      </w:r>
    </w:p>
    <w:p w:rsidR="00075E36" w:rsidRPr="00075E36" w:rsidRDefault="00075E36" w:rsidP="00075E36">
      <w:pPr>
        <w:ind w:firstLine="709"/>
        <w:jc w:val="both"/>
        <w:rPr>
          <w:sz w:val="26"/>
          <w:szCs w:val="26"/>
        </w:rPr>
      </w:pPr>
      <w:r w:rsidRPr="00075E36">
        <w:rPr>
          <w:sz w:val="26"/>
          <w:szCs w:val="26"/>
        </w:rPr>
        <w:t>где n – количество дней изучаемого периода;</w:t>
      </w:r>
    </w:p>
    <w:p w:rsidR="00075E36" w:rsidRPr="00075E36" w:rsidRDefault="00075E36" w:rsidP="00075E36">
      <w:pPr>
        <w:ind w:firstLine="709"/>
        <w:jc w:val="both"/>
        <w:rPr>
          <w:sz w:val="26"/>
          <w:szCs w:val="26"/>
        </w:rPr>
      </w:pPr>
      <w:proofErr w:type="spellStart"/>
      <w:r w:rsidRPr="00075E36">
        <w:rPr>
          <w:sz w:val="26"/>
          <w:szCs w:val="26"/>
        </w:rPr>
        <w:t>ДЗн.г</w:t>
      </w:r>
      <w:proofErr w:type="spellEnd"/>
      <w:r w:rsidRPr="00075E36">
        <w:rPr>
          <w:sz w:val="26"/>
          <w:szCs w:val="26"/>
        </w:rPr>
        <w:t>. – дебиторская задолженность на начало года;</w:t>
      </w:r>
    </w:p>
    <w:p w:rsidR="00075E36" w:rsidRPr="00075E36" w:rsidRDefault="00075E36" w:rsidP="00075E36">
      <w:pPr>
        <w:ind w:firstLine="709"/>
        <w:jc w:val="both"/>
        <w:rPr>
          <w:sz w:val="26"/>
          <w:szCs w:val="26"/>
        </w:rPr>
      </w:pPr>
      <w:proofErr w:type="spellStart"/>
      <w:r w:rsidRPr="00075E36">
        <w:rPr>
          <w:sz w:val="26"/>
          <w:szCs w:val="26"/>
        </w:rPr>
        <w:t>ДЗк.г</w:t>
      </w:r>
      <w:proofErr w:type="spellEnd"/>
      <w:r w:rsidRPr="00075E36">
        <w:rPr>
          <w:sz w:val="26"/>
          <w:szCs w:val="26"/>
        </w:rPr>
        <w:t>. – дебиторская задолженность на конец года;</w:t>
      </w:r>
    </w:p>
    <w:p w:rsidR="00075E36" w:rsidRPr="00075E36" w:rsidRDefault="00075E36" w:rsidP="00075E36">
      <w:pPr>
        <w:ind w:firstLine="709"/>
        <w:jc w:val="both"/>
        <w:rPr>
          <w:sz w:val="26"/>
          <w:szCs w:val="26"/>
        </w:rPr>
      </w:pPr>
      <w:proofErr w:type="gramStart"/>
      <w:r w:rsidRPr="00075E36">
        <w:rPr>
          <w:sz w:val="26"/>
          <w:szCs w:val="26"/>
        </w:rPr>
        <w:t>КО</w:t>
      </w:r>
      <w:proofErr w:type="gramEnd"/>
      <w:r w:rsidRPr="00075E36">
        <w:rPr>
          <w:sz w:val="26"/>
          <w:szCs w:val="26"/>
        </w:rPr>
        <w:t xml:space="preserve"> – сумма погашенной кредиторской задолженности (кредитовый оборот по счетам расчетов);</w:t>
      </w:r>
    </w:p>
    <w:p w:rsidR="00075E36" w:rsidRPr="00075E36" w:rsidRDefault="00075E36" w:rsidP="00075E36">
      <w:pPr>
        <w:ind w:firstLine="709"/>
        <w:jc w:val="both"/>
        <w:rPr>
          <w:sz w:val="26"/>
          <w:szCs w:val="26"/>
        </w:rPr>
      </w:pPr>
      <w:r w:rsidRPr="00075E36">
        <w:rPr>
          <w:sz w:val="26"/>
          <w:szCs w:val="26"/>
        </w:rPr>
        <w:t xml:space="preserve">  </w:t>
      </w:r>
      <w:r w:rsidRPr="00E07B14">
        <w:rPr>
          <w:position w:val="-28"/>
          <w:sz w:val="28"/>
          <w:szCs w:val="28"/>
        </w:rPr>
        <w:object w:dxaOrig="4500" w:dyaOrig="680">
          <v:shape id="_x0000_i1026" type="#_x0000_t75" style="width:225pt;height:33.75pt" o:ole="">
            <v:imagedata r:id="rId11" o:title=""/>
          </v:shape>
          <o:OLEObject Type="Embed" ProgID="Equation.3" ShapeID="_x0000_i1026" DrawAspect="Content" ObjectID="_1725918838" r:id="rId12"/>
        </w:object>
      </w:r>
      <w:r w:rsidRPr="00075E36">
        <w:rPr>
          <w:sz w:val="26"/>
          <w:szCs w:val="26"/>
        </w:rPr>
        <w:t xml:space="preserve">,                                                        </w:t>
      </w:r>
    </w:p>
    <w:p w:rsidR="00075E36" w:rsidRPr="00075E36" w:rsidRDefault="00075E36" w:rsidP="00075E36">
      <w:pPr>
        <w:ind w:firstLine="709"/>
        <w:jc w:val="both"/>
        <w:rPr>
          <w:sz w:val="26"/>
          <w:szCs w:val="26"/>
        </w:rPr>
      </w:pPr>
      <w:r w:rsidRPr="00075E36">
        <w:rPr>
          <w:sz w:val="26"/>
          <w:szCs w:val="26"/>
        </w:rPr>
        <w:t>где n – количество дней изучаемого периода;</w:t>
      </w:r>
    </w:p>
    <w:p w:rsidR="00075E36" w:rsidRPr="00075E36" w:rsidRDefault="00075E36" w:rsidP="00075E36">
      <w:pPr>
        <w:ind w:firstLine="709"/>
        <w:jc w:val="both"/>
        <w:rPr>
          <w:sz w:val="26"/>
          <w:szCs w:val="26"/>
        </w:rPr>
      </w:pPr>
      <w:proofErr w:type="spellStart"/>
      <w:r w:rsidRPr="00075E36">
        <w:rPr>
          <w:sz w:val="26"/>
          <w:szCs w:val="26"/>
        </w:rPr>
        <w:t>КЗн.г</w:t>
      </w:r>
      <w:proofErr w:type="spellEnd"/>
      <w:r w:rsidRPr="00075E36">
        <w:rPr>
          <w:sz w:val="26"/>
          <w:szCs w:val="26"/>
        </w:rPr>
        <w:t>. – кредиторская задолженность на начало года;</w:t>
      </w:r>
    </w:p>
    <w:p w:rsidR="00075E36" w:rsidRPr="00075E36" w:rsidRDefault="00075E36" w:rsidP="00075E36">
      <w:pPr>
        <w:ind w:firstLine="709"/>
        <w:jc w:val="both"/>
        <w:rPr>
          <w:sz w:val="26"/>
          <w:szCs w:val="26"/>
        </w:rPr>
      </w:pPr>
      <w:proofErr w:type="spellStart"/>
      <w:r w:rsidRPr="00075E36">
        <w:rPr>
          <w:sz w:val="26"/>
          <w:szCs w:val="26"/>
        </w:rPr>
        <w:t>КЗк.г</w:t>
      </w:r>
      <w:proofErr w:type="spellEnd"/>
      <w:r w:rsidRPr="00075E36">
        <w:rPr>
          <w:sz w:val="26"/>
          <w:szCs w:val="26"/>
        </w:rPr>
        <w:t>. – кредиторская задолженность на конец года;</w:t>
      </w:r>
    </w:p>
    <w:p w:rsidR="001B56B3" w:rsidRPr="00743ABA" w:rsidRDefault="00075E36" w:rsidP="00075E36">
      <w:pPr>
        <w:ind w:firstLine="709"/>
        <w:jc w:val="both"/>
        <w:rPr>
          <w:sz w:val="26"/>
          <w:szCs w:val="26"/>
        </w:rPr>
      </w:pPr>
      <w:proofErr w:type="gramStart"/>
      <w:r w:rsidRPr="00075E36">
        <w:rPr>
          <w:sz w:val="26"/>
          <w:szCs w:val="26"/>
        </w:rPr>
        <w:t>ДО</w:t>
      </w:r>
      <w:proofErr w:type="gramEnd"/>
      <w:r w:rsidRPr="00075E36">
        <w:rPr>
          <w:sz w:val="26"/>
          <w:szCs w:val="26"/>
        </w:rPr>
        <w:t xml:space="preserve"> – </w:t>
      </w:r>
      <w:proofErr w:type="gramStart"/>
      <w:r w:rsidRPr="00075E36">
        <w:rPr>
          <w:sz w:val="26"/>
          <w:szCs w:val="26"/>
        </w:rPr>
        <w:t>сумма</w:t>
      </w:r>
      <w:proofErr w:type="gramEnd"/>
      <w:r w:rsidRPr="00075E36">
        <w:rPr>
          <w:sz w:val="26"/>
          <w:szCs w:val="26"/>
        </w:rPr>
        <w:t xml:space="preserve"> погашенной дебиторской задолженности (дебетовый оборот по счетам расчетов). </w:t>
      </w:r>
      <w:r w:rsidR="001B56B3">
        <w:rPr>
          <w:sz w:val="26"/>
          <w:szCs w:val="26"/>
        </w:rPr>
        <w:t xml:space="preserve"> </w:t>
      </w:r>
    </w:p>
    <w:p w:rsidR="00743ABA" w:rsidRPr="00743ABA" w:rsidRDefault="00743ABA" w:rsidP="00743ABA">
      <w:pPr>
        <w:jc w:val="both"/>
        <w:rPr>
          <w:b/>
          <w:sz w:val="26"/>
          <w:szCs w:val="26"/>
        </w:rPr>
      </w:pPr>
      <w:r w:rsidRPr="00743ABA">
        <w:rPr>
          <w:b/>
          <w:sz w:val="26"/>
          <w:szCs w:val="26"/>
        </w:rPr>
        <w:lastRenderedPageBreak/>
        <w:t>12</w:t>
      </w:r>
      <w:r w:rsidRPr="00743ABA">
        <w:rPr>
          <w:b/>
          <w:sz w:val="26"/>
          <w:szCs w:val="26"/>
        </w:rPr>
        <w:tab/>
        <w:t>Анализ внебюджетной деятельности</w:t>
      </w:r>
    </w:p>
    <w:p w:rsidR="00A22901" w:rsidRDefault="00A22901" w:rsidP="00743ABA">
      <w:pPr>
        <w:jc w:val="both"/>
        <w:rPr>
          <w:i/>
          <w:sz w:val="26"/>
          <w:szCs w:val="26"/>
        </w:rPr>
      </w:pPr>
      <w:r w:rsidRPr="00A22901">
        <w:rPr>
          <w:i/>
          <w:sz w:val="26"/>
          <w:szCs w:val="26"/>
        </w:rPr>
        <w:t>12.1</w:t>
      </w:r>
      <w:r w:rsidRPr="00A22901">
        <w:rPr>
          <w:i/>
          <w:sz w:val="26"/>
          <w:szCs w:val="26"/>
        </w:rPr>
        <w:tab/>
        <w:t>Задачи и источники информации для анализа внебюджетной деятельности</w:t>
      </w:r>
    </w:p>
    <w:p w:rsidR="00A22901" w:rsidRDefault="00A22901" w:rsidP="00A22901">
      <w:pPr>
        <w:ind w:firstLine="709"/>
        <w:jc w:val="both"/>
        <w:rPr>
          <w:sz w:val="26"/>
          <w:szCs w:val="26"/>
        </w:rPr>
      </w:pPr>
      <w:r w:rsidRPr="00A22901">
        <w:rPr>
          <w:sz w:val="26"/>
          <w:szCs w:val="26"/>
        </w:rPr>
        <w:t>В настоящее время учреждения, финансируемые из бюджетов различных уровней, с целью привлечения дополнительных средств, необходимых для эффективного использования государственной собственности, развития материально-технической базы и поддержания социальной сферы, ведут деятельность, разрешенную уставом учреждения, но не связанную с получением и расходованием бюджетных ассигнований - внебюджетную деятельность. Внебюджетная научно-производственная деятельность бюджетных учреждений является важнейшим и динамично развивающимся источником их доходов.</w:t>
      </w:r>
    </w:p>
    <w:p w:rsidR="00A22901" w:rsidRDefault="00A22901" w:rsidP="00A22901">
      <w:pPr>
        <w:ind w:firstLine="709"/>
        <w:jc w:val="both"/>
        <w:rPr>
          <w:sz w:val="26"/>
          <w:szCs w:val="26"/>
        </w:rPr>
      </w:pPr>
      <w:r>
        <w:rPr>
          <w:sz w:val="26"/>
          <w:szCs w:val="26"/>
        </w:rPr>
        <w:t>Внебюджетная деятельность весьма многогранна и существенно варьируется в зависимости от вида организации, характера ее основной деятельность, возможностей по оказанию платных услуг. Поэтому рассмотрены будут лишь наиболее общие подходы к анализу внебюджетной деятельности, характерные для большинства организаций.</w:t>
      </w:r>
    </w:p>
    <w:p w:rsidR="00A22901" w:rsidRPr="00A22901" w:rsidRDefault="00A22901" w:rsidP="00A22901">
      <w:pPr>
        <w:ind w:firstLine="709"/>
        <w:jc w:val="both"/>
        <w:rPr>
          <w:sz w:val="26"/>
          <w:szCs w:val="26"/>
        </w:rPr>
      </w:pPr>
      <w:r w:rsidRPr="00A22901">
        <w:rPr>
          <w:sz w:val="26"/>
          <w:szCs w:val="26"/>
        </w:rPr>
        <w:t xml:space="preserve">Задачи анализа </w:t>
      </w:r>
      <w:r>
        <w:rPr>
          <w:sz w:val="26"/>
          <w:szCs w:val="26"/>
        </w:rPr>
        <w:t>внебюджетной деятельности могут включать</w:t>
      </w:r>
      <w:r w:rsidRPr="00A22901">
        <w:rPr>
          <w:sz w:val="26"/>
          <w:szCs w:val="26"/>
        </w:rPr>
        <w:t>:</w:t>
      </w:r>
    </w:p>
    <w:p w:rsidR="00A22901" w:rsidRPr="00A22901" w:rsidRDefault="00A22901" w:rsidP="00A22901">
      <w:pPr>
        <w:ind w:firstLine="709"/>
        <w:jc w:val="both"/>
        <w:rPr>
          <w:sz w:val="26"/>
          <w:szCs w:val="26"/>
        </w:rPr>
      </w:pPr>
      <w:r>
        <w:rPr>
          <w:sz w:val="26"/>
          <w:szCs w:val="26"/>
        </w:rPr>
        <w:t>оценку</w:t>
      </w:r>
      <w:r w:rsidRPr="00A22901">
        <w:rPr>
          <w:sz w:val="26"/>
          <w:szCs w:val="26"/>
        </w:rPr>
        <w:t xml:space="preserve"> выполнения плана по основным показателям каждого вида внебюджетных средств;</w:t>
      </w:r>
    </w:p>
    <w:p w:rsidR="00A22901" w:rsidRPr="00A22901" w:rsidRDefault="00A22901" w:rsidP="00A22901">
      <w:pPr>
        <w:ind w:firstLine="709"/>
        <w:jc w:val="both"/>
        <w:rPr>
          <w:sz w:val="26"/>
          <w:szCs w:val="26"/>
        </w:rPr>
      </w:pPr>
      <w:r w:rsidRPr="00A22901">
        <w:rPr>
          <w:sz w:val="26"/>
          <w:szCs w:val="26"/>
        </w:rPr>
        <w:t>оценк</w:t>
      </w:r>
      <w:r>
        <w:rPr>
          <w:sz w:val="26"/>
          <w:szCs w:val="26"/>
        </w:rPr>
        <w:t>у</w:t>
      </w:r>
      <w:r w:rsidRPr="00A22901">
        <w:rPr>
          <w:sz w:val="26"/>
          <w:szCs w:val="26"/>
        </w:rPr>
        <w:t xml:space="preserve"> исполнения сметных назначений по всем видам внебюджетных средств;</w:t>
      </w:r>
    </w:p>
    <w:p w:rsidR="00A22901" w:rsidRPr="00A22901" w:rsidRDefault="00A22901" w:rsidP="00A22901">
      <w:pPr>
        <w:ind w:firstLine="709"/>
        <w:jc w:val="both"/>
        <w:rPr>
          <w:sz w:val="26"/>
          <w:szCs w:val="26"/>
        </w:rPr>
      </w:pPr>
      <w:r>
        <w:rPr>
          <w:sz w:val="26"/>
          <w:szCs w:val="26"/>
        </w:rPr>
        <w:t>р</w:t>
      </w:r>
      <w:r w:rsidRPr="00A22901">
        <w:rPr>
          <w:sz w:val="26"/>
          <w:szCs w:val="26"/>
        </w:rPr>
        <w:t>асчет влияния факторов на отклонения по основным результативным показателям (объем продукции, прибыль, себестоимость и т.д.);</w:t>
      </w:r>
    </w:p>
    <w:p w:rsidR="00A22901" w:rsidRPr="00A22901" w:rsidRDefault="00A22901" w:rsidP="00A22901">
      <w:pPr>
        <w:ind w:firstLine="709"/>
        <w:jc w:val="both"/>
        <w:rPr>
          <w:sz w:val="26"/>
          <w:szCs w:val="26"/>
        </w:rPr>
      </w:pPr>
      <w:r w:rsidRPr="00A22901">
        <w:rPr>
          <w:sz w:val="26"/>
          <w:szCs w:val="26"/>
        </w:rPr>
        <w:t>разработка мероприятий по устранению выявленных в результате анализа недостатков и мероприятий по изысканию источников образования и эффективного использования внебюджетных средств;</w:t>
      </w:r>
    </w:p>
    <w:p w:rsidR="00A22901" w:rsidRPr="00A22901" w:rsidRDefault="00A22901" w:rsidP="00A22901">
      <w:pPr>
        <w:ind w:firstLine="709"/>
        <w:jc w:val="both"/>
        <w:rPr>
          <w:sz w:val="26"/>
          <w:szCs w:val="26"/>
        </w:rPr>
      </w:pPr>
      <w:r w:rsidRPr="00A22901">
        <w:rPr>
          <w:sz w:val="26"/>
          <w:szCs w:val="26"/>
        </w:rPr>
        <w:t>контроль правильности образования доходной и расходной части сметы, проверка своевременности и полноты начисления и перечисления налогов в государственный бюджет.</w:t>
      </w:r>
    </w:p>
    <w:p w:rsidR="00A22901" w:rsidRPr="00A22901" w:rsidRDefault="00A22901" w:rsidP="00BC2756">
      <w:pPr>
        <w:ind w:firstLine="709"/>
        <w:jc w:val="both"/>
        <w:rPr>
          <w:sz w:val="26"/>
          <w:szCs w:val="26"/>
        </w:rPr>
      </w:pPr>
      <w:r w:rsidRPr="00A22901">
        <w:rPr>
          <w:sz w:val="26"/>
          <w:szCs w:val="26"/>
        </w:rPr>
        <w:t xml:space="preserve">Источниками информации для анализа внебюджетных средств являются: </w:t>
      </w:r>
      <w:r w:rsidR="00BC2756" w:rsidRPr="00BC2756">
        <w:rPr>
          <w:sz w:val="26"/>
          <w:szCs w:val="26"/>
        </w:rPr>
        <w:t xml:space="preserve">отчет об исполнении сметы доходов и расходов внебюджетных средств </w:t>
      </w:r>
      <w:r w:rsidRPr="00A22901">
        <w:rPr>
          <w:sz w:val="26"/>
          <w:szCs w:val="26"/>
        </w:rPr>
        <w:t>(ф</w:t>
      </w:r>
      <w:r w:rsidR="00BC2756">
        <w:rPr>
          <w:sz w:val="26"/>
          <w:szCs w:val="26"/>
        </w:rPr>
        <w:t>.</w:t>
      </w:r>
      <w:r w:rsidRPr="00A22901">
        <w:rPr>
          <w:sz w:val="26"/>
          <w:szCs w:val="26"/>
        </w:rPr>
        <w:t xml:space="preserve"> № 4), как индивидуальный (по каждому виду внебюджетных источников), так и сводный (в целом по всем внебюджетным средствам, которые имеются в организации);</w:t>
      </w:r>
      <w:r w:rsidR="00BC2756">
        <w:rPr>
          <w:sz w:val="26"/>
          <w:szCs w:val="26"/>
        </w:rPr>
        <w:t xml:space="preserve"> </w:t>
      </w:r>
      <w:r w:rsidRPr="00A22901">
        <w:rPr>
          <w:sz w:val="26"/>
          <w:szCs w:val="26"/>
        </w:rPr>
        <w:t xml:space="preserve"> </w:t>
      </w:r>
      <w:r w:rsidR="00BC2756" w:rsidRPr="00BC2756">
        <w:rPr>
          <w:sz w:val="26"/>
          <w:szCs w:val="26"/>
        </w:rPr>
        <w:t xml:space="preserve">сметы доходов и расходов внебюджетных средств </w:t>
      </w:r>
      <w:r w:rsidR="00BC2756">
        <w:rPr>
          <w:sz w:val="26"/>
          <w:szCs w:val="26"/>
        </w:rPr>
        <w:t>и расчеты к ним; основные показатели деятельности организации (развития сети, объема оказываемых услуг и т.п.)</w:t>
      </w:r>
      <w:r w:rsidRPr="00A22901">
        <w:rPr>
          <w:sz w:val="26"/>
          <w:szCs w:val="26"/>
        </w:rPr>
        <w:t xml:space="preserve">; </w:t>
      </w:r>
      <w:r w:rsidR="00BC2756">
        <w:rPr>
          <w:sz w:val="26"/>
          <w:szCs w:val="26"/>
        </w:rPr>
        <w:t xml:space="preserve">договоры на оказание платных услуг, сдачу в аренду и др., акты выполненных работ и другие первичные документы, </w:t>
      </w:r>
      <w:r w:rsidR="00F27DD2">
        <w:rPr>
          <w:sz w:val="26"/>
          <w:szCs w:val="26"/>
        </w:rPr>
        <w:t xml:space="preserve">калькуляции, данные оперативного учета об объему и стоимости оказанных услуг, </w:t>
      </w:r>
      <w:r w:rsidRPr="00A22901">
        <w:rPr>
          <w:sz w:val="26"/>
          <w:szCs w:val="26"/>
        </w:rPr>
        <w:t>данные бухгалтерского учета</w:t>
      </w:r>
      <w:r w:rsidR="00BC2756">
        <w:rPr>
          <w:sz w:val="26"/>
          <w:szCs w:val="26"/>
        </w:rPr>
        <w:t xml:space="preserve"> (мемориальные ордера №3, 6, 14 и </w:t>
      </w:r>
      <w:proofErr w:type="spellStart"/>
      <w:proofErr w:type="gramStart"/>
      <w:r w:rsidR="00BC2756">
        <w:rPr>
          <w:sz w:val="26"/>
          <w:szCs w:val="26"/>
        </w:rPr>
        <w:t>др</w:t>
      </w:r>
      <w:proofErr w:type="spellEnd"/>
      <w:proofErr w:type="gramEnd"/>
      <w:r w:rsidR="00BC2756">
        <w:rPr>
          <w:sz w:val="26"/>
          <w:szCs w:val="26"/>
        </w:rPr>
        <w:t xml:space="preserve">, регистры по субсчетам 237, 211, 410 и </w:t>
      </w:r>
      <w:proofErr w:type="spellStart"/>
      <w:r w:rsidR="00BC2756">
        <w:rPr>
          <w:sz w:val="26"/>
          <w:szCs w:val="26"/>
        </w:rPr>
        <w:t>др</w:t>
      </w:r>
      <w:proofErr w:type="spellEnd"/>
      <w:r w:rsidR="00BC2756">
        <w:rPr>
          <w:sz w:val="26"/>
          <w:szCs w:val="26"/>
        </w:rPr>
        <w:t>)</w:t>
      </w:r>
      <w:r w:rsidRPr="00A22901">
        <w:rPr>
          <w:sz w:val="26"/>
          <w:szCs w:val="26"/>
        </w:rPr>
        <w:t xml:space="preserve">, </w:t>
      </w:r>
      <w:r w:rsidR="00BC2756">
        <w:rPr>
          <w:sz w:val="26"/>
          <w:szCs w:val="26"/>
        </w:rPr>
        <w:t xml:space="preserve">данные </w:t>
      </w:r>
      <w:r w:rsidRPr="00A22901">
        <w:rPr>
          <w:sz w:val="26"/>
          <w:szCs w:val="26"/>
        </w:rPr>
        <w:t>ревизий и проверок.</w:t>
      </w:r>
    </w:p>
    <w:p w:rsidR="00A22901" w:rsidRPr="00A22901" w:rsidRDefault="00A22901" w:rsidP="00A22901">
      <w:pPr>
        <w:ind w:firstLine="709"/>
        <w:jc w:val="both"/>
        <w:rPr>
          <w:sz w:val="26"/>
          <w:szCs w:val="26"/>
        </w:rPr>
      </w:pPr>
    </w:p>
    <w:p w:rsidR="00743ABA" w:rsidRDefault="00A22901" w:rsidP="00743ABA">
      <w:pPr>
        <w:jc w:val="both"/>
        <w:rPr>
          <w:i/>
          <w:sz w:val="26"/>
          <w:szCs w:val="26"/>
        </w:rPr>
      </w:pPr>
      <w:r>
        <w:rPr>
          <w:i/>
          <w:sz w:val="26"/>
          <w:szCs w:val="26"/>
        </w:rPr>
        <w:t>12.2</w:t>
      </w:r>
      <w:r w:rsidR="00743ABA" w:rsidRPr="00743ABA">
        <w:rPr>
          <w:i/>
          <w:sz w:val="26"/>
          <w:szCs w:val="26"/>
        </w:rPr>
        <w:tab/>
        <w:t>Анализ доходов от внебюджетной деятельности</w:t>
      </w:r>
    </w:p>
    <w:p w:rsidR="00743ABA" w:rsidRDefault="00196D26" w:rsidP="00743ABA">
      <w:pPr>
        <w:ind w:firstLine="709"/>
        <w:jc w:val="both"/>
        <w:rPr>
          <w:sz w:val="26"/>
          <w:szCs w:val="26"/>
        </w:rPr>
      </w:pPr>
      <w:r>
        <w:rPr>
          <w:sz w:val="26"/>
          <w:szCs w:val="26"/>
        </w:rPr>
        <w:t xml:space="preserve">До анализа непосредственно внебюджетной деятельности можно охарактеризовать общее финансовое положение </w:t>
      </w:r>
      <w:r w:rsidR="00FC1160">
        <w:rPr>
          <w:sz w:val="26"/>
          <w:szCs w:val="26"/>
        </w:rPr>
        <w:t xml:space="preserve">организации </w:t>
      </w:r>
      <w:r>
        <w:rPr>
          <w:sz w:val="26"/>
          <w:szCs w:val="26"/>
        </w:rPr>
        <w:t>и соотношение источников средств (бюджетная и внебюджетная деятельность).</w:t>
      </w:r>
    </w:p>
    <w:p w:rsidR="00196D26" w:rsidRDefault="00196D26" w:rsidP="00743ABA">
      <w:pPr>
        <w:ind w:firstLine="709"/>
        <w:jc w:val="both"/>
        <w:rPr>
          <w:sz w:val="26"/>
          <w:szCs w:val="26"/>
        </w:rPr>
      </w:pPr>
      <w:r>
        <w:rPr>
          <w:sz w:val="26"/>
          <w:szCs w:val="26"/>
        </w:rPr>
        <w:lastRenderedPageBreak/>
        <w:t xml:space="preserve">Анализ доходов целесообразно начинать с определения их структуры. Как правило, доходы подразделяются по направлениям внебюджетной деятельности. При этом сопоставление производится с планом (сметой) и прошлыми периодами. Это может показать какие виды деятельности наиболее </w:t>
      </w:r>
      <w:proofErr w:type="gramStart"/>
      <w:r>
        <w:rPr>
          <w:sz w:val="26"/>
          <w:szCs w:val="26"/>
        </w:rPr>
        <w:t>значимы</w:t>
      </w:r>
      <w:proofErr w:type="gramEnd"/>
      <w:r>
        <w:rPr>
          <w:sz w:val="26"/>
          <w:szCs w:val="26"/>
        </w:rPr>
        <w:t xml:space="preserve"> и имеют превалирующее значение в деятельности организации. </w:t>
      </w:r>
      <w:r w:rsidR="00FC1160">
        <w:rPr>
          <w:sz w:val="26"/>
          <w:szCs w:val="26"/>
        </w:rPr>
        <w:t xml:space="preserve">В тоже время существенные суммы дохода не являются показателем эффективности и прибыльности данного направления деятельности, и делать такой вывод без привлечения другой информации нельзя. </w:t>
      </w:r>
    </w:p>
    <w:p w:rsidR="00A62222" w:rsidRDefault="00FC1160" w:rsidP="00743ABA">
      <w:pPr>
        <w:ind w:firstLine="709"/>
        <w:jc w:val="both"/>
        <w:rPr>
          <w:sz w:val="26"/>
          <w:szCs w:val="26"/>
        </w:rPr>
      </w:pPr>
      <w:r>
        <w:rPr>
          <w:sz w:val="26"/>
          <w:szCs w:val="26"/>
        </w:rPr>
        <w:t xml:space="preserve">В отношении наиболее существенных направлений деятельности целесообразно провести более детальный анализ. Зачастую одно направление деятельности может объединять целый ряд различных видов платных услуг. Поэтому при наличии информации по видам услуг можно также определить те из них, которые имеют существенное значение. </w:t>
      </w:r>
    </w:p>
    <w:p w:rsidR="00FC1160" w:rsidRDefault="00FC1160" w:rsidP="00743ABA">
      <w:pPr>
        <w:ind w:firstLine="709"/>
        <w:jc w:val="both"/>
        <w:rPr>
          <w:sz w:val="26"/>
          <w:szCs w:val="26"/>
        </w:rPr>
      </w:pPr>
      <w:r>
        <w:rPr>
          <w:sz w:val="26"/>
          <w:szCs w:val="26"/>
        </w:rPr>
        <w:t>Доходы (или выручка) зависят</w:t>
      </w:r>
      <w:r w:rsidR="00A62222">
        <w:rPr>
          <w:sz w:val="26"/>
          <w:szCs w:val="26"/>
        </w:rPr>
        <w:t>,</w:t>
      </w:r>
      <w:r>
        <w:rPr>
          <w:sz w:val="26"/>
          <w:szCs w:val="26"/>
        </w:rPr>
        <w:t xml:space="preserve"> как правило</w:t>
      </w:r>
      <w:r w:rsidR="00A62222">
        <w:rPr>
          <w:sz w:val="26"/>
          <w:szCs w:val="26"/>
        </w:rPr>
        <w:t>,</w:t>
      </w:r>
      <w:r>
        <w:rPr>
          <w:sz w:val="26"/>
          <w:szCs w:val="26"/>
        </w:rPr>
        <w:t xml:space="preserve"> от объема о</w:t>
      </w:r>
      <w:r w:rsidR="00A62222">
        <w:rPr>
          <w:sz w:val="26"/>
          <w:szCs w:val="26"/>
        </w:rPr>
        <w:t>казываемых услуг и их стоимости:</w:t>
      </w:r>
    </w:p>
    <w:p w:rsidR="00A62222" w:rsidRDefault="00A62222" w:rsidP="00743ABA">
      <w:pPr>
        <w:ind w:firstLine="709"/>
        <w:jc w:val="both"/>
        <w:rPr>
          <w:sz w:val="26"/>
          <w:szCs w:val="26"/>
        </w:rPr>
      </w:pPr>
      <w:r>
        <w:rPr>
          <w:sz w:val="26"/>
          <w:szCs w:val="26"/>
        </w:rPr>
        <w:t xml:space="preserve">В = К х </w:t>
      </w:r>
      <w:proofErr w:type="gramStart"/>
      <w:r>
        <w:rPr>
          <w:sz w:val="26"/>
          <w:szCs w:val="26"/>
        </w:rPr>
        <w:t>Ц</w:t>
      </w:r>
      <w:proofErr w:type="gramEnd"/>
      <w:r>
        <w:rPr>
          <w:sz w:val="26"/>
          <w:szCs w:val="26"/>
        </w:rPr>
        <w:t xml:space="preserve">, </w:t>
      </w:r>
    </w:p>
    <w:p w:rsidR="00A62222" w:rsidRDefault="00A62222" w:rsidP="00743ABA">
      <w:pPr>
        <w:ind w:firstLine="709"/>
        <w:jc w:val="both"/>
        <w:rPr>
          <w:sz w:val="26"/>
          <w:szCs w:val="26"/>
        </w:rPr>
      </w:pPr>
      <w:r>
        <w:rPr>
          <w:sz w:val="26"/>
          <w:szCs w:val="26"/>
        </w:rPr>
        <w:t>где</w:t>
      </w:r>
      <w:proofErr w:type="gramStart"/>
      <w:r>
        <w:rPr>
          <w:sz w:val="26"/>
          <w:szCs w:val="26"/>
        </w:rPr>
        <w:t xml:space="preserve"> К</w:t>
      </w:r>
      <w:proofErr w:type="gramEnd"/>
      <w:r>
        <w:rPr>
          <w:sz w:val="26"/>
          <w:szCs w:val="26"/>
        </w:rPr>
        <w:t xml:space="preserve"> – количество оказанных услуг одного вида,</w:t>
      </w:r>
    </w:p>
    <w:p w:rsidR="00A62222" w:rsidRDefault="00A62222" w:rsidP="00743ABA">
      <w:pPr>
        <w:ind w:firstLine="709"/>
        <w:jc w:val="both"/>
        <w:rPr>
          <w:sz w:val="26"/>
          <w:szCs w:val="26"/>
        </w:rPr>
      </w:pPr>
      <w:proofErr w:type="gramStart"/>
      <w:r>
        <w:rPr>
          <w:sz w:val="26"/>
          <w:szCs w:val="26"/>
        </w:rPr>
        <w:t>Ц</w:t>
      </w:r>
      <w:proofErr w:type="gramEnd"/>
      <w:r>
        <w:rPr>
          <w:sz w:val="26"/>
          <w:szCs w:val="26"/>
        </w:rPr>
        <w:t xml:space="preserve"> – их цена.</w:t>
      </w:r>
    </w:p>
    <w:p w:rsidR="00A62222" w:rsidRDefault="00A62222" w:rsidP="00743ABA">
      <w:pPr>
        <w:ind w:firstLine="709"/>
        <w:jc w:val="both"/>
        <w:rPr>
          <w:sz w:val="26"/>
          <w:szCs w:val="26"/>
        </w:rPr>
      </w:pPr>
      <w:r>
        <w:rPr>
          <w:sz w:val="26"/>
          <w:szCs w:val="26"/>
        </w:rPr>
        <w:t>Указанная модель позволяет проводить факторный анализ доходов по определенному виду услуг с применением методов элиминирования.</w:t>
      </w:r>
    </w:p>
    <w:p w:rsidR="00A62222" w:rsidRDefault="00A62222" w:rsidP="00743ABA">
      <w:pPr>
        <w:ind w:firstLine="709"/>
        <w:jc w:val="both"/>
        <w:rPr>
          <w:sz w:val="26"/>
          <w:szCs w:val="26"/>
        </w:rPr>
      </w:pPr>
      <w:r>
        <w:rPr>
          <w:sz w:val="26"/>
          <w:szCs w:val="26"/>
        </w:rPr>
        <w:t>В зависимости от вида услуг модель может видоизменяться. Например, при сдаче в аренду выручка будет зависеть от площади  (в м</w:t>
      </w:r>
      <w:proofErr w:type="gramStart"/>
      <w:r w:rsidRPr="00A62222">
        <w:rPr>
          <w:sz w:val="26"/>
          <w:szCs w:val="26"/>
          <w:vertAlign w:val="superscript"/>
        </w:rPr>
        <w:t>2</w:t>
      </w:r>
      <w:proofErr w:type="gramEnd"/>
      <w:r>
        <w:rPr>
          <w:sz w:val="26"/>
          <w:szCs w:val="26"/>
        </w:rPr>
        <w:t>) и ставки арендной платы за 1 м</w:t>
      </w:r>
      <w:r w:rsidRPr="00A62222">
        <w:rPr>
          <w:sz w:val="26"/>
          <w:szCs w:val="26"/>
          <w:vertAlign w:val="superscript"/>
        </w:rPr>
        <w:t>2</w:t>
      </w:r>
      <w:r>
        <w:rPr>
          <w:sz w:val="26"/>
          <w:szCs w:val="26"/>
        </w:rPr>
        <w:t>.</w:t>
      </w:r>
    </w:p>
    <w:p w:rsidR="00A62222" w:rsidRPr="00A62222" w:rsidRDefault="00A62222" w:rsidP="00743ABA">
      <w:pPr>
        <w:ind w:firstLine="709"/>
        <w:jc w:val="both"/>
        <w:rPr>
          <w:sz w:val="26"/>
          <w:szCs w:val="26"/>
        </w:rPr>
      </w:pPr>
      <w:r>
        <w:rPr>
          <w:sz w:val="26"/>
          <w:szCs w:val="26"/>
        </w:rPr>
        <w:t>При анализе доходов следует также сопоставить сумму отраженных доходов и сумму средств, поступивших от оказания платных услуг на счета организации. Неравенство этих показателей обусловлено методом признания выручки: поступление средств не всегда связано с признанием дохода, а признание дохода не всегда говорит об одновременном поступлении средств. Результатом разрыва является образование задолженности.</w:t>
      </w:r>
      <w:r w:rsidR="007B27FA">
        <w:rPr>
          <w:sz w:val="26"/>
          <w:szCs w:val="26"/>
        </w:rPr>
        <w:t xml:space="preserve"> Анализ следует проводить за ряд лет, чтобы проследить тенденции. </w:t>
      </w:r>
      <w:r w:rsidR="008C7FDB">
        <w:rPr>
          <w:sz w:val="26"/>
          <w:szCs w:val="26"/>
        </w:rPr>
        <w:t>Безусловно,</w:t>
      </w:r>
      <w:r w:rsidR="007B27FA">
        <w:rPr>
          <w:sz w:val="26"/>
          <w:szCs w:val="26"/>
        </w:rPr>
        <w:t xml:space="preserve"> нельзя признать удовлетворительной практику, когда значительная часть доходов отвлекается из оборота в виде дебиторской задолженности.</w:t>
      </w:r>
    </w:p>
    <w:p w:rsidR="00743ABA" w:rsidRPr="00743ABA" w:rsidRDefault="00743ABA" w:rsidP="00743ABA">
      <w:pPr>
        <w:ind w:firstLine="709"/>
        <w:jc w:val="both"/>
        <w:rPr>
          <w:sz w:val="26"/>
          <w:szCs w:val="26"/>
        </w:rPr>
      </w:pPr>
    </w:p>
    <w:p w:rsidR="00743ABA" w:rsidRDefault="00A22901" w:rsidP="00743ABA">
      <w:pPr>
        <w:jc w:val="both"/>
        <w:rPr>
          <w:i/>
          <w:sz w:val="26"/>
          <w:szCs w:val="26"/>
        </w:rPr>
      </w:pPr>
      <w:r>
        <w:rPr>
          <w:i/>
          <w:sz w:val="26"/>
          <w:szCs w:val="26"/>
        </w:rPr>
        <w:t>12.3</w:t>
      </w:r>
      <w:r w:rsidR="00743ABA" w:rsidRPr="00743ABA">
        <w:rPr>
          <w:i/>
          <w:sz w:val="26"/>
          <w:szCs w:val="26"/>
        </w:rPr>
        <w:tab/>
        <w:t>Анализ расходов по внебюджетной деятельности</w:t>
      </w:r>
    </w:p>
    <w:p w:rsidR="00743ABA" w:rsidRDefault="007B27FA" w:rsidP="00743ABA">
      <w:pPr>
        <w:ind w:firstLine="709"/>
        <w:jc w:val="both"/>
        <w:rPr>
          <w:sz w:val="26"/>
          <w:szCs w:val="26"/>
        </w:rPr>
      </w:pPr>
      <w:r>
        <w:rPr>
          <w:sz w:val="26"/>
          <w:szCs w:val="26"/>
        </w:rPr>
        <w:t xml:space="preserve">Анализ расходов в общем виде проводится по данным отчетов </w:t>
      </w:r>
      <w:r w:rsidRPr="00BC2756">
        <w:rPr>
          <w:sz w:val="26"/>
          <w:szCs w:val="26"/>
        </w:rPr>
        <w:t>об исполнении сметы доходов и расходов внебюджетных средств</w:t>
      </w:r>
      <w:r w:rsidR="00164788">
        <w:rPr>
          <w:sz w:val="26"/>
          <w:szCs w:val="26"/>
        </w:rPr>
        <w:t>. Прежде всего, изучается состав расходов по отдельным направлениям деятельности и его соответствие плановым значениям (смете). При отклонении фактических расходов от сметы выявляются причины этого.</w:t>
      </w:r>
    </w:p>
    <w:p w:rsidR="008C7FDB" w:rsidRDefault="00164788" w:rsidP="00743ABA">
      <w:pPr>
        <w:ind w:firstLine="709"/>
        <w:jc w:val="both"/>
        <w:rPr>
          <w:sz w:val="26"/>
          <w:szCs w:val="26"/>
        </w:rPr>
      </w:pPr>
      <w:r>
        <w:rPr>
          <w:sz w:val="26"/>
          <w:szCs w:val="26"/>
        </w:rPr>
        <w:t xml:space="preserve">Специфика внебюджетной деятельности бюджетных организаций заключается в том, что при планировании этой деятельности всегда предусматривается прибыль. У бюджетных организаций не допускается «перекрестное» финансирование и, следовательно, отсутствуют источники для покрытия убытка. Оказание услуг в убыток не допускается. При возникновении предпосылок к этому немедленно должны быть предприняты действия вплоть до прекращения оказания платных услуг. Поэтому анализ отклонений доходов и </w:t>
      </w:r>
      <w:r>
        <w:rPr>
          <w:sz w:val="26"/>
          <w:szCs w:val="26"/>
        </w:rPr>
        <w:lastRenderedPageBreak/>
        <w:t xml:space="preserve">расходов </w:t>
      </w:r>
      <w:proofErr w:type="gramStart"/>
      <w:r>
        <w:rPr>
          <w:sz w:val="26"/>
          <w:szCs w:val="26"/>
        </w:rPr>
        <w:t>от</w:t>
      </w:r>
      <w:proofErr w:type="gramEnd"/>
      <w:r>
        <w:rPr>
          <w:sz w:val="26"/>
          <w:szCs w:val="26"/>
        </w:rPr>
        <w:t xml:space="preserve"> предусмотренных по смете имеет первостепенное значение. По мере осуществления внебюджетной деятельности необходимо контролировать соотношение доходов и расходов. Для этого может быть исчислен уровень расходов в выручке по соответствующему направлению деятельности. </w:t>
      </w:r>
      <w:r w:rsidR="008C7FDB">
        <w:rPr>
          <w:sz w:val="26"/>
          <w:szCs w:val="26"/>
        </w:rPr>
        <w:t>Соблюдение этого уровня говорит о корректном планировании сметы и правильном ее исполнении. Снижение уровня расходов оценивается положительно при условии, что достигнута обоснованная экономия без ухудшения условий работы и качества услуг. Увеличение же уровня расходов вплоть до 100% является индикатором снижения прибыли до порогового значения.</w:t>
      </w:r>
    </w:p>
    <w:p w:rsidR="00164788" w:rsidRDefault="008C7FDB" w:rsidP="00743ABA">
      <w:pPr>
        <w:ind w:firstLine="709"/>
        <w:jc w:val="both"/>
        <w:rPr>
          <w:sz w:val="26"/>
          <w:szCs w:val="26"/>
        </w:rPr>
      </w:pPr>
      <w:r>
        <w:rPr>
          <w:sz w:val="26"/>
          <w:szCs w:val="26"/>
        </w:rPr>
        <w:t xml:space="preserve"> На основании отчетов </w:t>
      </w:r>
      <w:r w:rsidRPr="00BC2756">
        <w:rPr>
          <w:sz w:val="26"/>
          <w:szCs w:val="26"/>
        </w:rPr>
        <w:t>об исполнении сметы доходов и расходов внебюджетных средств</w:t>
      </w:r>
      <w:r>
        <w:rPr>
          <w:sz w:val="26"/>
          <w:szCs w:val="26"/>
        </w:rPr>
        <w:t xml:space="preserve"> может быть проведен анализ соотношения кассовых и фактических расходов по внебюджетной деятельности, однако его значение для управления организации значительно ниже, чем в отношении расходов по бюджету.</w:t>
      </w:r>
    </w:p>
    <w:p w:rsidR="00B35B57" w:rsidRDefault="008C7FDB" w:rsidP="00743ABA">
      <w:pPr>
        <w:ind w:firstLine="709"/>
        <w:jc w:val="both"/>
        <w:rPr>
          <w:sz w:val="26"/>
          <w:szCs w:val="26"/>
        </w:rPr>
      </w:pPr>
      <w:r>
        <w:rPr>
          <w:sz w:val="26"/>
          <w:szCs w:val="26"/>
        </w:rPr>
        <w:t>По наиболее значимым направлениям внебюджетной деятельности</w:t>
      </w:r>
      <w:r w:rsidRPr="008C7FDB">
        <w:rPr>
          <w:sz w:val="26"/>
          <w:szCs w:val="26"/>
        </w:rPr>
        <w:t xml:space="preserve"> </w:t>
      </w:r>
      <w:r>
        <w:rPr>
          <w:sz w:val="26"/>
          <w:szCs w:val="26"/>
        </w:rPr>
        <w:t xml:space="preserve">и видам услуг проводится детальный анализ каждой статьи расходов на предмет поиска резервов снижения себестоимости. </w:t>
      </w:r>
      <w:r w:rsidR="00B35B57">
        <w:rPr>
          <w:sz w:val="26"/>
          <w:szCs w:val="26"/>
        </w:rPr>
        <w:t>Анализ затрат по отдельным видам услуг может быть проведен в разрезе экономических элементов или калькуляционных статей при наличии соответствующей информации в системе учета. При анализе материальных затрат может быть проверено соблюдения норм расхода установленных НПА, внутренними документами организации или использованных при составлении калькуляции. В том числе на сумму материальных затрат могут влиять как количество использованных материалов, так и цена их приобретения. Т.к. затраты на оплату труда зачастую занимают существенный удельный вес в структуре себестоимости платных услуг, то как правило эта статья расходов также подвергается детальному анализу.</w:t>
      </w:r>
    </w:p>
    <w:p w:rsidR="008C7FDB" w:rsidRPr="00743ABA" w:rsidRDefault="00B35B57" w:rsidP="00743ABA">
      <w:pPr>
        <w:ind w:firstLine="709"/>
        <w:jc w:val="both"/>
        <w:rPr>
          <w:sz w:val="26"/>
          <w:szCs w:val="26"/>
        </w:rPr>
      </w:pPr>
      <w:r>
        <w:rPr>
          <w:sz w:val="26"/>
          <w:szCs w:val="26"/>
        </w:rPr>
        <w:t xml:space="preserve">В практике анализа коммерческих организаций применяется классификация затрат на постоянные и переменные. Их размер и соотношение влияют на величину финансового результата. </w:t>
      </w:r>
      <w:r w:rsidR="00665356">
        <w:rPr>
          <w:sz w:val="26"/>
          <w:szCs w:val="26"/>
        </w:rPr>
        <w:t>Эта методика может быть применена и к бюджетным организациям в части их внебюджетной деятельности, если система учета в организации позволяет получить необходимые данные.</w:t>
      </w:r>
      <w:r>
        <w:rPr>
          <w:sz w:val="26"/>
          <w:szCs w:val="26"/>
        </w:rPr>
        <w:t xml:space="preserve"> </w:t>
      </w:r>
    </w:p>
    <w:p w:rsidR="00743ABA" w:rsidRPr="00743ABA" w:rsidRDefault="00743ABA" w:rsidP="00743ABA">
      <w:pPr>
        <w:ind w:firstLine="709"/>
        <w:jc w:val="both"/>
        <w:rPr>
          <w:sz w:val="26"/>
          <w:szCs w:val="26"/>
        </w:rPr>
      </w:pPr>
    </w:p>
    <w:p w:rsidR="00743ABA" w:rsidRDefault="00A22901" w:rsidP="00743ABA">
      <w:pPr>
        <w:jc w:val="both"/>
        <w:rPr>
          <w:i/>
          <w:sz w:val="26"/>
          <w:szCs w:val="26"/>
        </w:rPr>
      </w:pPr>
      <w:r>
        <w:rPr>
          <w:i/>
          <w:sz w:val="26"/>
          <w:szCs w:val="26"/>
        </w:rPr>
        <w:t>12.4</w:t>
      </w:r>
      <w:r w:rsidR="00743ABA" w:rsidRPr="00743ABA">
        <w:rPr>
          <w:i/>
          <w:sz w:val="26"/>
          <w:szCs w:val="26"/>
        </w:rPr>
        <w:tab/>
        <w:t>Анализ формирования и использования превышения доходов над расходами</w:t>
      </w:r>
    </w:p>
    <w:p w:rsidR="00743ABA" w:rsidRDefault="00BB5AC1" w:rsidP="00743ABA">
      <w:pPr>
        <w:ind w:firstLine="709"/>
        <w:jc w:val="both"/>
        <w:rPr>
          <w:sz w:val="26"/>
          <w:szCs w:val="26"/>
        </w:rPr>
      </w:pPr>
      <w:r>
        <w:rPr>
          <w:sz w:val="26"/>
          <w:szCs w:val="26"/>
        </w:rPr>
        <w:t>Т.к. бюджетные организации используют средства от внебюджетной деятельности только на развитие организации и материальное поощрение работников (в отличие от коммерческих организаций, прибыль которых принадлежит собственникам), то понятие «прибыль» в отношении их финансовых результатов применять не принято. Тем не менее, порядок формирования финансовых результатов в целом схож с коммерческими организациями. Поэтому методики анализа финансовых результатов коммерческих организаций могут быть применены и бюджетными организациями при условии их некоторой адаптации.</w:t>
      </w:r>
    </w:p>
    <w:p w:rsidR="00BB5AC1" w:rsidRDefault="00BB5AC1" w:rsidP="00743ABA">
      <w:pPr>
        <w:ind w:firstLine="709"/>
        <w:jc w:val="both"/>
        <w:rPr>
          <w:sz w:val="26"/>
          <w:szCs w:val="26"/>
        </w:rPr>
      </w:pPr>
      <w:r>
        <w:rPr>
          <w:sz w:val="26"/>
          <w:szCs w:val="26"/>
        </w:rPr>
        <w:lastRenderedPageBreak/>
        <w:t>Наиболее общая модель формирования превышения доходов над расходами имеет следующий вид:</w:t>
      </w:r>
    </w:p>
    <w:p w:rsidR="00BB5AC1" w:rsidRDefault="00BB5AC1" w:rsidP="00743ABA">
      <w:pPr>
        <w:ind w:firstLine="709"/>
        <w:jc w:val="both"/>
        <w:rPr>
          <w:sz w:val="26"/>
          <w:szCs w:val="26"/>
        </w:rPr>
      </w:pPr>
      <w:r>
        <w:rPr>
          <w:sz w:val="26"/>
          <w:szCs w:val="26"/>
        </w:rPr>
        <w:t>Превышение доходов над расходами = Доходы – Расходы.</w:t>
      </w:r>
    </w:p>
    <w:p w:rsidR="00BB5AC1" w:rsidRDefault="00BB5AC1" w:rsidP="00743ABA">
      <w:pPr>
        <w:ind w:firstLine="709"/>
        <w:jc w:val="both"/>
        <w:rPr>
          <w:sz w:val="26"/>
          <w:szCs w:val="26"/>
        </w:rPr>
      </w:pPr>
      <w:r>
        <w:rPr>
          <w:sz w:val="26"/>
          <w:szCs w:val="26"/>
        </w:rPr>
        <w:t>Т.к. доходы и расходы могут изменяться независимо друг от друга и в то же время зависят от объема оказанных услуг, то более точной будет следующая модель:</w:t>
      </w:r>
    </w:p>
    <w:p w:rsidR="00B519B8" w:rsidRDefault="00B519B8" w:rsidP="00743ABA">
      <w:pPr>
        <w:ind w:firstLine="709"/>
        <w:jc w:val="both"/>
        <w:rPr>
          <w:sz w:val="26"/>
          <w:szCs w:val="26"/>
        </w:rPr>
      </w:pPr>
    </w:p>
    <w:p w:rsidR="00BB5AC1" w:rsidRDefault="00BB5AC1" w:rsidP="00743ABA">
      <w:pPr>
        <w:ind w:firstLine="709"/>
        <w:jc w:val="both"/>
        <w:rPr>
          <w:sz w:val="26"/>
          <w:szCs w:val="26"/>
        </w:rPr>
      </w:pPr>
      <w:proofErr w:type="gramStart"/>
      <w:r>
        <w:rPr>
          <w:sz w:val="26"/>
          <w:szCs w:val="26"/>
        </w:rPr>
        <w:t>ФР</w:t>
      </w:r>
      <w:proofErr w:type="gramEnd"/>
      <w:r>
        <w:rPr>
          <w:sz w:val="26"/>
          <w:szCs w:val="26"/>
        </w:rPr>
        <w:t xml:space="preserve"> = </w:t>
      </w:r>
      <w:r>
        <w:rPr>
          <w:sz w:val="26"/>
          <w:szCs w:val="26"/>
          <w:lang w:val="en-US"/>
        </w:rPr>
        <w:t>V</w:t>
      </w:r>
      <w:r>
        <w:rPr>
          <w:sz w:val="26"/>
          <w:szCs w:val="26"/>
        </w:rPr>
        <w:t xml:space="preserve"> х (Ц – С/с), </w:t>
      </w:r>
    </w:p>
    <w:p w:rsidR="00BB5AC1" w:rsidRDefault="00BB5AC1" w:rsidP="00743ABA">
      <w:pPr>
        <w:ind w:firstLine="709"/>
        <w:jc w:val="both"/>
        <w:rPr>
          <w:sz w:val="26"/>
          <w:szCs w:val="26"/>
        </w:rPr>
      </w:pPr>
      <w:r>
        <w:rPr>
          <w:sz w:val="26"/>
          <w:szCs w:val="26"/>
        </w:rPr>
        <w:t xml:space="preserve">где </w:t>
      </w:r>
      <w:proofErr w:type="gramStart"/>
      <w:r>
        <w:rPr>
          <w:sz w:val="26"/>
          <w:szCs w:val="26"/>
        </w:rPr>
        <w:t>ФР</w:t>
      </w:r>
      <w:proofErr w:type="gramEnd"/>
      <w:r>
        <w:rPr>
          <w:sz w:val="26"/>
          <w:szCs w:val="26"/>
        </w:rPr>
        <w:t xml:space="preserve"> – финансовый результат (превышение доходов над расходами),</w:t>
      </w:r>
    </w:p>
    <w:p w:rsidR="00BB5AC1" w:rsidRDefault="005F022A" w:rsidP="00743ABA">
      <w:pPr>
        <w:ind w:firstLine="709"/>
        <w:jc w:val="both"/>
        <w:rPr>
          <w:sz w:val="26"/>
          <w:szCs w:val="26"/>
        </w:rPr>
      </w:pPr>
      <w:r>
        <w:rPr>
          <w:sz w:val="26"/>
          <w:szCs w:val="26"/>
          <w:lang w:val="en-US"/>
        </w:rPr>
        <w:t>V</w:t>
      </w:r>
      <w:r>
        <w:rPr>
          <w:sz w:val="26"/>
          <w:szCs w:val="26"/>
        </w:rPr>
        <w:t xml:space="preserve"> – </w:t>
      </w:r>
      <w:proofErr w:type="gramStart"/>
      <w:r>
        <w:rPr>
          <w:sz w:val="26"/>
          <w:szCs w:val="26"/>
        </w:rPr>
        <w:t>объем</w:t>
      </w:r>
      <w:proofErr w:type="gramEnd"/>
      <w:r>
        <w:rPr>
          <w:sz w:val="26"/>
          <w:szCs w:val="26"/>
        </w:rPr>
        <w:t xml:space="preserve"> услуг в натуральном выражении,</w:t>
      </w:r>
    </w:p>
    <w:p w:rsidR="005F022A" w:rsidRDefault="005F022A" w:rsidP="00743ABA">
      <w:pPr>
        <w:ind w:firstLine="709"/>
        <w:jc w:val="both"/>
        <w:rPr>
          <w:sz w:val="26"/>
          <w:szCs w:val="26"/>
        </w:rPr>
      </w:pPr>
      <w:proofErr w:type="gramStart"/>
      <w:r>
        <w:rPr>
          <w:sz w:val="26"/>
          <w:szCs w:val="26"/>
        </w:rPr>
        <w:t>Ц</w:t>
      </w:r>
      <w:proofErr w:type="gramEnd"/>
      <w:r>
        <w:rPr>
          <w:sz w:val="26"/>
          <w:szCs w:val="26"/>
        </w:rPr>
        <w:t xml:space="preserve"> – установленная цена услуги,</w:t>
      </w:r>
    </w:p>
    <w:p w:rsidR="005F022A" w:rsidRDefault="005F022A" w:rsidP="00743ABA">
      <w:pPr>
        <w:ind w:firstLine="709"/>
        <w:jc w:val="both"/>
        <w:rPr>
          <w:sz w:val="26"/>
          <w:szCs w:val="26"/>
        </w:rPr>
      </w:pPr>
      <w:proofErr w:type="gramStart"/>
      <w:r>
        <w:rPr>
          <w:sz w:val="26"/>
          <w:szCs w:val="26"/>
        </w:rPr>
        <w:t>С</w:t>
      </w:r>
      <w:proofErr w:type="gramEnd"/>
      <w:r>
        <w:rPr>
          <w:sz w:val="26"/>
          <w:szCs w:val="26"/>
        </w:rPr>
        <w:t>/</w:t>
      </w:r>
      <w:proofErr w:type="gramStart"/>
      <w:r>
        <w:rPr>
          <w:sz w:val="26"/>
          <w:szCs w:val="26"/>
        </w:rPr>
        <w:t>с</w:t>
      </w:r>
      <w:proofErr w:type="gramEnd"/>
      <w:r>
        <w:rPr>
          <w:sz w:val="26"/>
          <w:szCs w:val="26"/>
        </w:rPr>
        <w:t xml:space="preserve"> – себестоимость услуги.</w:t>
      </w:r>
    </w:p>
    <w:p w:rsidR="00B519B8" w:rsidRDefault="00B519B8" w:rsidP="00743ABA">
      <w:pPr>
        <w:ind w:firstLine="709"/>
        <w:jc w:val="both"/>
        <w:rPr>
          <w:sz w:val="26"/>
          <w:szCs w:val="26"/>
        </w:rPr>
      </w:pPr>
    </w:p>
    <w:p w:rsidR="005F022A" w:rsidRDefault="005F022A" w:rsidP="00743ABA">
      <w:pPr>
        <w:ind w:firstLine="709"/>
        <w:jc w:val="both"/>
        <w:rPr>
          <w:sz w:val="26"/>
          <w:szCs w:val="26"/>
        </w:rPr>
      </w:pPr>
      <w:r>
        <w:rPr>
          <w:sz w:val="26"/>
          <w:szCs w:val="26"/>
        </w:rPr>
        <w:t>Данная модель применима, если речь идет об одном виде услуг и есть возможность определить объем оказанных услуг в натуральном выражении.</w:t>
      </w:r>
    </w:p>
    <w:p w:rsidR="005F022A" w:rsidRDefault="005F022A" w:rsidP="00743ABA">
      <w:pPr>
        <w:ind w:firstLine="709"/>
        <w:jc w:val="both"/>
        <w:rPr>
          <w:sz w:val="26"/>
          <w:szCs w:val="26"/>
        </w:rPr>
      </w:pPr>
      <w:r>
        <w:rPr>
          <w:sz w:val="26"/>
          <w:szCs w:val="26"/>
        </w:rPr>
        <w:t>Методика маржинального анализа предполагает выделение постоянных (не зависящих от объема производства и оказания услуг) и переменных затрат (которые прямо зависят от объема производства и оказания услуг). В этом случае модель для анализа финансовых результатов будет иметь следующий вид:</w:t>
      </w:r>
    </w:p>
    <w:p w:rsidR="00B519B8" w:rsidRDefault="00B519B8" w:rsidP="00743ABA">
      <w:pPr>
        <w:ind w:firstLine="709"/>
        <w:jc w:val="both"/>
        <w:rPr>
          <w:sz w:val="26"/>
          <w:szCs w:val="26"/>
        </w:rPr>
      </w:pPr>
    </w:p>
    <w:p w:rsidR="005F022A" w:rsidRDefault="005F022A" w:rsidP="00743ABA">
      <w:pPr>
        <w:ind w:firstLine="709"/>
        <w:jc w:val="both"/>
        <w:rPr>
          <w:sz w:val="26"/>
          <w:szCs w:val="26"/>
        </w:rPr>
      </w:pPr>
      <w:proofErr w:type="gramStart"/>
      <w:r>
        <w:rPr>
          <w:sz w:val="26"/>
          <w:szCs w:val="26"/>
        </w:rPr>
        <w:t>ФР</w:t>
      </w:r>
      <w:proofErr w:type="gramEnd"/>
      <w:r>
        <w:rPr>
          <w:sz w:val="26"/>
          <w:szCs w:val="26"/>
        </w:rPr>
        <w:t xml:space="preserve"> = </w:t>
      </w:r>
      <w:r>
        <w:rPr>
          <w:sz w:val="26"/>
          <w:szCs w:val="26"/>
          <w:lang w:val="en-US"/>
        </w:rPr>
        <w:t>V</w:t>
      </w:r>
      <w:r>
        <w:rPr>
          <w:sz w:val="26"/>
          <w:szCs w:val="26"/>
        </w:rPr>
        <w:t xml:space="preserve"> х (Ц – </w:t>
      </w:r>
      <w:proofErr w:type="spellStart"/>
      <w:r>
        <w:rPr>
          <w:sz w:val="26"/>
          <w:szCs w:val="26"/>
        </w:rPr>
        <w:t>Зпер</w:t>
      </w:r>
      <w:proofErr w:type="spellEnd"/>
      <w:r>
        <w:rPr>
          <w:sz w:val="26"/>
          <w:szCs w:val="26"/>
        </w:rPr>
        <w:t xml:space="preserve">) – </w:t>
      </w:r>
      <w:proofErr w:type="spellStart"/>
      <w:r>
        <w:rPr>
          <w:sz w:val="26"/>
          <w:szCs w:val="26"/>
        </w:rPr>
        <w:t>Зпост</w:t>
      </w:r>
      <w:proofErr w:type="spellEnd"/>
      <w:r>
        <w:rPr>
          <w:sz w:val="26"/>
          <w:szCs w:val="26"/>
        </w:rPr>
        <w:t>,</w:t>
      </w:r>
    </w:p>
    <w:p w:rsidR="005F022A" w:rsidRDefault="005F022A" w:rsidP="005F022A">
      <w:pPr>
        <w:ind w:firstLine="709"/>
        <w:jc w:val="both"/>
        <w:rPr>
          <w:sz w:val="26"/>
          <w:szCs w:val="26"/>
        </w:rPr>
      </w:pPr>
      <w:r>
        <w:rPr>
          <w:sz w:val="26"/>
          <w:szCs w:val="26"/>
        </w:rPr>
        <w:t xml:space="preserve">Где </w:t>
      </w:r>
      <w:proofErr w:type="gramStart"/>
      <w:r>
        <w:rPr>
          <w:sz w:val="26"/>
          <w:szCs w:val="26"/>
        </w:rPr>
        <w:t>ФР</w:t>
      </w:r>
      <w:proofErr w:type="gramEnd"/>
      <w:r>
        <w:rPr>
          <w:sz w:val="26"/>
          <w:szCs w:val="26"/>
        </w:rPr>
        <w:t xml:space="preserve"> – финансовый результат (превышение доходов над расходами),</w:t>
      </w:r>
    </w:p>
    <w:p w:rsidR="005F022A" w:rsidRDefault="005F022A" w:rsidP="005F022A">
      <w:pPr>
        <w:ind w:firstLine="709"/>
        <w:jc w:val="both"/>
        <w:rPr>
          <w:sz w:val="26"/>
          <w:szCs w:val="26"/>
        </w:rPr>
      </w:pPr>
      <w:r>
        <w:rPr>
          <w:sz w:val="26"/>
          <w:szCs w:val="26"/>
          <w:lang w:val="en-US"/>
        </w:rPr>
        <w:t>V</w:t>
      </w:r>
      <w:r>
        <w:rPr>
          <w:sz w:val="26"/>
          <w:szCs w:val="26"/>
        </w:rPr>
        <w:t xml:space="preserve"> – </w:t>
      </w:r>
      <w:proofErr w:type="gramStart"/>
      <w:r>
        <w:rPr>
          <w:sz w:val="26"/>
          <w:szCs w:val="26"/>
        </w:rPr>
        <w:t>объем</w:t>
      </w:r>
      <w:proofErr w:type="gramEnd"/>
      <w:r>
        <w:rPr>
          <w:sz w:val="26"/>
          <w:szCs w:val="26"/>
        </w:rPr>
        <w:t xml:space="preserve"> услуг в натуральном выражении,</w:t>
      </w:r>
    </w:p>
    <w:p w:rsidR="005F022A" w:rsidRDefault="005F022A" w:rsidP="005F022A">
      <w:pPr>
        <w:ind w:firstLine="709"/>
        <w:jc w:val="both"/>
        <w:rPr>
          <w:sz w:val="26"/>
          <w:szCs w:val="26"/>
        </w:rPr>
      </w:pPr>
      <w:proofErr w:type="gramStart"/>
      <w:r>
        <w:rPr>
          <w:sz w:val="26"/>
          <w:szCs w:val="26"/>
        </w:rPr>
        <w:t>Ц</w:t>
      </w:r>
      <w:proofErr w:type="gramEnd"/>
      <w:r>
        <w:rPr>
          <w:sz w:val="26"/>
          <w:szCs w:val="26"/>
        </w:rPr>
        <w:t xml:space="preserve"> – установленная цена услуги,</w:t>
      </w:r>
    </w:p>
    <w:p w:rsidR="005F022A" w:rsidRDefault="005F022A" w:rsidP="005F022A">
      <w:pPr>
        <w:ind w:firstLine="709"/>
        <w:jc w:val="both"/>
        <w:rPr>
          <w:sz w:val="26"/>
          <w:szCs w:val="26"/>
        </w:rPr>
      </w:pPr>
      <w:proofErr w:type="spellStart"/>
      <w:r>
        <w:rPr>
          <w:sz w:val="26"/>
          <w:szCs w:val="26"/>
        </w:rPr>
        <w:t>Зпер</w:t>
      </w:r>
      <w:proofErr w:type="spellEnd"/>
      <w:r>
        <w:rPr>
          <w:sz w:val="26"/>
          <w:szCs w:val="26"/>
        </w:rPr>
        <w:t xml:space="preserve"> – переменные затраты на единицу продукции/услуг,</w:t>
      </w:r>
    </w:p>
    <w:p w:rsidR="005F022A" w:rsidRDefault="005F022A" w:rsidP="005F022A">
      <w:pPr>
        <w:ind w:firstLine="709"/>
        <w:jc w:val="both"/>
        <w:rPr>
          <w:sz w:val="26"/>
          <w:szCs w:val="26"/>
        </w:rPr>
      </w:pPr>
      <w:proofErr w:type="spellStart"/>
      <w:r>
        <w:rPr>
          <w:sz w:val="26"/>
          <w:szCs w:val="26"/>
        </w:rPr>
        <w:t>Зпост</w:t>
      </w:r>
      <w:proofErr w:type="spellEnd"/>
      <w:r>
        <w:rPr>
          <w:sz w:val="26"/>
          <w:szCs w:val="26"/>
        </w:rPr>
        <w:t xml:space="preserve"> – постоянные затраты на весь объем производства/оказания услуг.</w:t>
      </w:r>
    </w:p>
    <w:p w:rsidR="00B519B8" w:rsidRDefault="00B519B8" w:rsidP="005F022A">
      <w:pPr>
        <w:ind w:firstLine="709"/>
        <w:jc w:val="both"/>
        <w:rPr>
          <w:sz w:val="26"/>
          <w:szCs w:val="26"/>
        </w:rPr>
      </w:pPr>
    </w:p>
    <w:p w:rsidR="005F022A" w:rsidRDefault="005F022A" w:rsidP="005F022A">
      <w:pPr>
        <w:ind w:firstLine="709"/>
        <w:jc w:val="both"/>
        <w:rPr>
          <w:sz w:val="26"/>
          <w:szCs w:val="26"/>
        </w:rPr>
      </w:pPr>
      <w:proofErr w:type="gramStart"/>
      <w:r>
        <w:rPr>
          <w:sz w:val="26"/>
          <w:szCs w:val="26"/>
        </w:rPr>
        <w:t>В бюджетных организациях трудности при проведении анализа по приведенным методикам сопряжены часто с отсутствием необходимой информации в системе</w:t>
      </w:r>
      <w:proofErr w:type="gramEnd"/>
      <w:r>
        <w:rPr>
          <w:sz w:val="26"/>
          <w:szCs w:val="26"/>
        </w:rPr>
        <w:t xml:space="preserve"> бухгалтерского и управленческого учета.</w:t>
      </w:r>
    </w:p>
    <w:p w:rsidR="005F6506" w:rsidRDefault="005F6506" w:rsidP="005F022A">
      <w:pPr>
        <w:ind w:firstLine="709"/>
        <w:jc w:val="both"/>
        <w:rPr>
          <w:sz w:val="26"/>
          <w:szCs w:val="26"/>
        </w:rPr>
      </w:pPr>
      <w:r>
        <w:rPr>
          <w:sz w:val="26"/>
          <w:szCs w:val="26"/>
        </w:rPr>
        <w:t>Результативность экономической деятельности может быть охарактеризована показателями рентабельности. В экономической литературе различают рентабельность по себестоимости и рентабельность по выручке.</w:t>
      </w:r>
      <w:r w:rsidR="002F0174">
        <w:rPr>
          <w:sz w:val="26"/>
          <w:szCs w:val="26"/>
        </w:rPr>
        <w:t xml:space="preserve"> Они рассчитываются следующим образом:</w:t>
      </w:r>
    </w:p>
    <w:p w:rsidR="002F0174" w:rsidRDefault="002F0174" w:rsidP="005F022A">
      <w:pPr>
        <w:ind w:firstLine="709"/>
        <w:jc w:val="both"/>
        <w:rPr>
          <w:sz w:val="26"/>
          <w:szCs w:val="26"/>
        </w:rPr>
      </w:pPr>
    </w:p>
    <w:p w:rsidR="002F0174" w:rsidRDefault="002F0174" w:rsidP="005F022A">
      <w:pPr>
        <w:ind w:firstLine="709"/>
        <w:jc w:val="both"/>
        <w:rPr>
          <w:i/>
          <w:sz w:val="26"/>
          <w:szCs w:val="26"/>
        </w:rPr>
      </w:pPr>
      <m:oMath>
        <m:r>
          <w:rPr>
            <w:rFonts w:ascii="Cambria Math" w:hAnsi="Cambria Math"/>
            <w:sz w:val="26"/>
            <w:szCs w:val="26"/>
          </w:rPr>
          <m:t xml:space="preserve">Rс= </m:t>
        </m:r>
        <m:f>
          <m:fPr>
            <m:ctrlPr>
              <w:rPr>
                <w:rFonts w:ascii="Cambria Math" w:hAnsi="Cambria Math"/>
                <w:i/>
                <w:sz w:val="26"/>
                <w:szCs w:val="26"/>
              </w:rPr>
            </m:ctrlPr>
          </m:fPr>
          <m:num>
            <m:r>
              <w:rPr>
                <w:rFonts w:ascii="Cambria Math" w:hAnsi="Cambria Math"/>
                <w:sz w:val="26"/>
                <w:szCs w:val="26"/>
              </w:rPr>
              <m:t>ФР</m:t>
            </m:r>
          </m:num>
          <m:den>
            <m:sSub>
              <m:sSubPr>
                <m:ctrlPr>
                  <w:rPr>
                    <w:rFonts w:ascii="Cambria Math" w:hAnsi="Cambria Math"/>
                    <w:i/>
                    <w:sz w:val="26"/>
                    <w:szCs w:val="26"/>
                  </w:rPr>
                </m:ctrlPr>
              </m:sSubPr>
              <m:e>
                <m:r>
                  <w:rPr>
                    <w:rFonts w:ascii="Cambria Math" w:hAnsi="Cambria Math"/>
                    <w:sz w:val="26"/>
                    <w:szCs w:val="26"/>
                  </w:rPr>
                  <m:t>С</m:t>
                </m:r>
              </m:e>
              <m:sub>
                <m:r>
                  <w:rPr>
                    <w:rFonts w:ascii="Cambria Math" w:hAnsi="Cambria Math"/>
                    <w:sz w:val="26"/>
                    <w:szCs w:val="26"/>
                  </w:rPr>
                  <m:t>с</m:t>
                </m:r>
              </m:sub>
            </m:sSub>
          </m:den>
        </m:f>
        <m:r>
          <w:rPr>
            <w:rFonts w:ascii="Cambria Math" w:hAnsi="Cambria Math"/>
            <w:sz w:val="26"/>
            <w:szCs w:val="26"/>
          </w:rPr>
          <m:t xml:space="preserve"> ×100%</m:t>
        </m:r>
      </m:oMath>
      <w:r>
        <w:rPr>
          <w:i/>
          <w:sz w:val="26"/>
          <w:szCs w:val="26"/>
        </w:rPr>
        <w:t xml:space="preserve">;          </w:t>
      </w:r>
      <m:oMath>
        <m:r>
          <w:rPr>
            <w:rFonts w:ascii="Cambria Math" w:hAnsi="Cambria Math"/>
            <w:sz w:val="26"/>
            <w:szCs w:val="26"/>
          </w:rPr>
          <m:t>Rв=</m:t>
        </m:r>
        <m:f>
          <m:fPr>
            <m:ctrlPr>
              <w:rPr>
                <w:rFonts w:ascii="Cambria Math" w:hAnsi="Cambria Math"/>
                <w:i/>
                <w:sz w:val="26"/>
                <w:szCs w:val="26"/>
              </w:rPr>
            </m:ctrlPr>
          </m:fPr>
          <m:num>
            <m:r>
              <w:rPr>
                <w:rFonts w:ascii="Cambria Math" w:hAnsi="Cambria Math"/>
                <w:sz w:val="26"/>
                <w:szCs w:val="26"/>
              </w:rPr>
              <m:t>ФР</m:t>
            </m:r>
          </m:num>
          <m:den>
            <m:r>
              <w:rPr>
                <w:rFonts w:ascii="Cambria Math" w:hAnsi="Cambria Math"/>
                <w:sz w:val="26"/>
                <w:szCs w:val="26"/>
              </w:rPr>
              <m:t>В</m:t>
            </m:r>
          </m:den>
        </m:f>
        <m:r>
          <w:rPr>
            <w:rFonts w:ascii="Cambria Math" w:hAnsi="Cambria Math"/>
            <w:sz w:val="26"/>
            <w:szCs w:val="26"/>
          </w:rPr>
          <m:t xml:space="preserve"> ×100% </m:t>
        </m:r>
      </m:oMath>
      <w:r>
        <w:rPr>
          <w:i/>
          <w:sz w:val="26"/>
          <w:szCs w:val="26"/>
        </w:rPr>
        <w:t>,</w:t>
      </w:r>
    </w:p>
    <w:p w:rsidR="002F0174" w:rsidRDefault="002F0174" w:rsidP="005F022A">
      <w:pPr>
        <w:ind w:firstLine="709"/>
        <w:jc w:val="both"/>
        <w:rPr>
          <w:sz w:val="26"/>
          <w:szCs w:val="26"/>
        </w:rPr>
      </w:pPr>
    </w:p>
    <w:p w:rsidR="002F0174" w:rsidRDefault="00FA0406" w:rsidP="005F022A">
      <w:pPr>
        <w:ind w:firstLine="709"/>
        <w:jc w:val="both"/>
        <w:rPr>
          <w:sz w:val="26"/>
          <w:szCs w:val="26"/>
        </w:rPr>
      </w:pPr>
      <w:r>
        <w:rPr>
          <w:sz w:val="26"/>
          <w:szCs w:val="26"/>
        </w:rPr>
        <w:t>г</w:t>
      </w:r>
      <w:r w:rsidR="002F0174">
        <w:rPr>
          <w:sz w:val="26"/>
          <w:szCs w:val="26"/>
        </w:rPr>
        <w:t xml:space="preserve">де </w:t>
      </w:r>
      <m:oMath>
        <m:r>
          <w:rPr>
            <w:rFonts w:ascii="Cambria Math" w:hAnsi="Cambria Math"/>
            <w:sz w:val="26"/>
            <w:szCs w:val="26"/>
          </w:rPr>
          <m:t>Rс</m:t>
        </m:r>
      </m:oMath>
      <w:r w:rsidR="002F0174">
        <w:rPr>
          <w:sz w:val="26"/>
          <w:szCs w:val="26"/>
        </w:rPr>
        <w:t xml:space="preserve"> – рентабельность услуг по себестоимости,</w:t>
      </w:r>
    </w:p>
    <w:p w:rsidR="002F0174" w:rsidRDefault="002F0174" w:rsidP="005F022A">
      <w:pPr>
        <w:ind w:firstLine="709"/>
        <w:jc w:val="both"/>
        <w:rPr>
          <w:sz w:val="26"/>
          <w:szCs w:val="26"/>
        </w:rPr>
      </w:pPr>
      <w:proofErr w:type="gramStart"/>
      <w:r>
        <w:rPr>
          <w:sz w:val="26"/>
          <w:szCs w:val="26"/>
        </w:rPr>
        <w:t>ФР</w:t>
      </w:r>
      <w:proofErr w:type="gramEnd"/>
      <w:r>
        <w:rPr>
          <w:sz w:val="26"/>
          <w:szCs w:val="26"/>
        </w:rPr>
        <w:t xml:space="preserve"> – финансовый результат (превышение доходов над расходами),</w:t>
      </w:r>
    </w:p>
    <w:p w:rsidR="002F0174" w:rsidRPr="002F0174" w:rsidRDefault="00402BFB" w:rsidP="002F0174">
      <w:pPr>
        <w:ind w:left="709"/>
        <w:jc w:val="both"/>
        <w:rPr>
          <w:sz w:val="26"/>
          <w:szCs w:val="26"/>
        </w:rPr>
      </w:pPr>
      <m:oMath>
        <m:sSub>
          <m:sSubPr>
            <m:ctrlPr>
              <w:rPr>
                <w:rFonts w:ascii="Cambria Math" w:hAnsi="Cambria Math"/>
                <w:i/>
                <w:sz w:val="26"/>
                <w:szCs w:val="26"/>
              </w:rPr>
            </m:ctrlPr>
          </m:sSubPr>
          <m:e>
            <m:r>
              <w:rPr>
                <w:rFonts w:ascii="Cambria Math" w:hAnsi="Cambria Math"/>
                <w:sz w:val="26"/>
                <w:szCs w:val="26"/>
              </w:rPr>
              <m:t xml:space="preserve"> С</m:t>
            </m:r>
          </m:e>
          <m:sub>
            <m:r>
              <w:rPr>
                <w:rFonts w:ascii="Cambria Math" w:hAnsi="Cambria Math"/>
                <w:sz w:val="26"/>
                <w:szCs w:val="26"/>
              </w:rPr>
              <m:t>с</m:t>
            </m:r>
          </m:sub>
        </m:sSub>
      </m:oMath>
      <w:r w:rsidR="002F0174">
        <w:rPr>
          <w:sz w:val="26"/>
          <w:szCs w:val="26"/>
        </w:rPr>
        <w:t xml:space="preserve"> – себестоимость услуг,</w:t>
      </w:r>
    </w:p>
    <w:p w:rsidR="002F0174" w:rsidRDefault="002F0174" w:rsidP="002F0174">
      <w:pPr>
        <w:ind w:firstLine="709"/>
        <w:jc w:val="both"/>
        <w:rPr>
          <w:sz w:val="26"/>
          <w:szCs w:val="26"/>
        </w:rPr>
      </w:pPr>
      <m:oMath>
        <m:r>
          <w:rPr>
            <w:rFonts w:ascii="Cambria Math" w:hAnsi="Cambria Math"/>
            <w:sz w:val="26"/>
            <w:szCs w:val="26"/>
          </w:rPr>
          <m:t>Rв</m:t>
        </m:r>
      </m:oMath>
      <w:r>
        <w:rPr>
          <w:sz w:val="26"/>
          <w:szCs w:val="26"/>
        </w:rPr>
        <w:t xml:space="preserve"> </w:t>
      </w:r>
      <w:r w:rsidR="00FA0406">
        <w:rPr>
          <w:sz w:val="26"/>
          <w:szCs w:val="26"/>
        </w:rPr>
        <w:t>–</w:t>
      </w:r>
      <w:r>
        <w:rPr>
          <w:sz w:val="26"/>
          <w:szCs w:val="26"/>
        </w:rPr>
        <w:t xml:space="preserve"> рентабельность услуг по выручке,</w:t>
      </w:r>
    </w:p>
    <w:p w:rsidR="002F0174" w:rsidRDefault="00FA0406" w:rsidP="002F0174">
      <w:pPr>
        <w:ind w:firstLine="709"/>
        <w:jc w:val="both"/>
        <w:rPr>
          <w:sz w:val="26"/>
          <w:szCs w:val="26"/>
        </w:rPr>
      </w:pPr>
      <w:proofErr w:type="gramStart"/>
      <w:r>
        <w:rPr>
          <w:sz w:val="26"/>
          <w:szCs w:val="26"/>
        </w:rPr>
        <w:t>В</w:t>
      </w:r>
      <w:proofErr w:type="gramEnd"/>
      <w:r>
        <w:rPr>
          <w:sz w:val="26"/>
          <w:szCs w:val="26"/>
        </w:rPr>
        <w:t xml:space="preserve"> – выручка от оказания услуг.</w:t>
      </w:r>
    </w:p>
    <w:p w:rsidR="00FA0406" w:rsidRPr="002F0174" w:rsidRDefault="00FA0406" w:rsidP="002F0174">
      <w:pPr>
        <w:ind w:firstLine="709"/>
        <w:jc w:val="both"/>
        <w:rPr>
          <w:sz w:val="26"/>
          <w:szCs w:val="26"/>
        </w:rPr>
      </w:pPr>
    </w:p>
    <w:p w:rsidR="005F022A" w:rsidRDefault="005F022A" w:rsidP="005F022A">
      <w:pPr>
        <w:ind w:firstLine="709"/>
        <w:jc w:val="both"/>
        <w:rPr>
          <w:sz w:val="26"/>
          <w:szCs w:val="26"/>
        </w:rPr>
      </w:pPr>
      <w:r>
        <w:rPr>
          <w:sz w:val="26"/>
          <w:szCs w:val="26"/>
        </w:rPr>
        <w:t xml:space="preserve">Кроме общего превышения доходов над расходами определяется также размер </w:t>
      </w:r>
      <w:r w:rsidR="007E4548">
        <w:rPr>
          <w:sz w:val="26"/>
          <w:szCs w:val="26"/>
        </w:rPr>
        <w:t>превышения,</w:t>
      </w:r>
      <w:r>
        <w:rPr>
          <w:sz w:val="26"/>
          <w:szCs w:val="26"/>
        </w:rPr>
        <w:t xml:space="preserve"> остающийся в распоряжении организации</w:t>
      </w:r>
      <w:r w:rsidR="007E4548">
        <w:rPr>
          <w:sz w:val="26"/>
          <w:szCs w:val="26"/>
        </w:rPr>
        <w:t xml:space="preserve"> после уплаты </w:t>
      </w:r>
      <w:r w:rsidR="007E4548">
        <w:rPr>
          <w:sz w:val="26"/>
          <w:szCs w:val="26"/>
        </w:rPr>
        <w:lastRenderedPageBreak/>
        <w:t xml:space="preserve">предусмотренных налогов и иных платежей в бюджет. Он </w:t>
      </w:r>
      <w:proofErr w:type="gramStart"/>
      <w:r w:rsidR="007E4548">
        <w:rPr>
          <w:sz w:val="26"/>
          <w:szCs w:val="26"/>
        </w:rPr>
        <w:t>близок</w:t>
      </w:r>
      <w:proofErr w:type="gramEnd"/>
      <w:r w:rsidR="007E4548">
        <w:rPr>
          <w:sz w:val="26"/>
          <w:szCs w:val="26"/>
        </w:rPr>
        <w:t xml:space="preserve"> по сути к понятию «чистая прибыль» в коммерческих организациях. В этом случае общая модель формирования превышения доходов над расходами дополняется следующим образом:</w:t>
      </w:r>
    </w:p>
    <w:p w:rsidR="007E4548" w:rsidRDefault="007E4548" w:rsidP="005F022A">
      <w:pPr>
        <w:ind w:firstLine="709"/>
        <w:jc w:val="both"/>
        <w:rPr>
          <w:sz w:val="26"/>
          <w:szCs w:val="26"/>
        </w:rPr>
      </w:pPr>
    </w:p>
    <w:p w:rsidR="007E4548" w:rsidRPr="007E4548" w:rsidRDefault="00402BFB" w:rsidP="007E4548">
      <w:pPr>
        <w:ind w:right="-993"/>
        <w:jc w:val="both"/>
      </w:pPr>
      <m:oMathPara>
        <m:oMathParaPr>
          <m:jc m:val="left"/>
        </m:oMathParaPr>
        <m:oMath>
          <m:f>
            <m:fPr>
              <m:type m:val="noBar"/>
              <m:ctrlPr>
                <w:rPr>
                  <w:rFonts w:ascii="Cambria Math" w:hAnsi="Cambria Math"/>
                  <w:i/>
                </w:rPr>
              </m:ctrlPr>
            </m:fPr>
            <m:num>
              <m:r>
                <m:rPr>
                  <m:sty m:val="p"/>
                </m:rPr>
                <w:rPr>
                  <w:rFonts w:ascii="Cambria Math" w:hAnsi="Cambria Math"/>
                </w:rPr>
                <m:t>Превышение доходов над расходами</m:t>
              </m:r>
              <m:r>
                <m:rPr>
                  <m:sty m:val="p"/>
                </m:rPr>
                <w:rPr>
                  <w:rFonts w:ascii="Cambria Math"/>
                </w:rPr>
                <m:t>,</m:t>
              </m:r>
            </m:num>
            <m:den>
              <m:r>
                <w:rPr>
                  <w:rFonts w:ascii="Cambria Math" w:hAnsi="Cambria Math"/>
                </w:rPr>
                <m:t>остающееся в распоряжении орг-ции</m:t>
              </m:r>
            </m:den>
          </m:f>
          <m:r>
            <w:rPr>
              <w:rFonts w:ascii="Cambria Math" w:hAnsi="Cambria Math"/>
            </w:rPr>
            <m:t xml:space="preserve">= </m:t>
          </m:r>
          <m:r>
            <m:rPr>
              <m:sty m:val="p"/>
            </m:rPr>
            <w:rPr>
              <w:rFonts w:ascii="Cambria Math" w:hAnsi="Cambria Math"/>
            </w:rPr>
            <m:t>Доходы – Расходы</m:t>
          </m:r>
          <m:r>
            <m:rPr>
              <m:sty m:val="p"/>
            </m:rPr>
            <w:rPr>
              <w:rFonts w:ascii="Cambria Math"/>
            </w:rPr>
            <m:t>-</m:t>
          </m:r>
          <m:r>
            <m:rPr>
              <m:sty m:val="p"/>
            </m:rPr>
            <w:rPr>
              <w:rFonts w:ascii="Cambria Math"/>
            </w:rPr>
            <m:t xml:space="preserve"> </m:t>
          </m:r>
          <m:f>
            <m:fPr>
              <m:type m:val="noBar"/>
              <m:ctrlPr>
                <w:rPr>
                  <w:rFonts w:ascii="Cambria Math" w:hAnsi="Cambria Math"/>
                </w:rPr>
              </m:ctrlPr>
            </m:fPr>
            <m:num>
              <m:r>
                <m:rPr>
                  <m:sty m:val="p"/>
                </m:rPr>
                <w:rPr>
                  <w:rFonts w:ascii="Cambria Math"/>
                </w:rPr>
                <m:t>налоги</m:t>
              </m:r>
              <m:r>
                <m:rPr>
                  <m:sty m:val="p"/>
                </m:rPr>
                <w:rPr>
                  <w:rFonts w:ascii="Cambria Math"/>
                </w:rPr>
                <m:t xml:space="preserve"> </m:t>
              </m:r>
              <m:r>
                <m:rPr>
                  <m:sty m:val="p"/>
                </m:rPr>
                <w:rPr>
                  <w:rFonts w:ascii="Cambria Math"/>
                </w:rPr>
                <m:t>и</m:t>
              </m:r>
              <m:r>
                <m:rPr>
                  <m:sty m:val="p"/>
                </m:rPr>
                <w:rPr>
                  <w:rFonts w:ascii="Cambria Math"/>
                </w:rPr>
                <m:t xml:space="preserve"> </m:t>
              </m:r>
              <m:r>
                <m:rPr>
                  <m:sty m:val="p"/>
                </m:rPr>
                <w:rPr>
                  <w:rFonts w:ascii="Cambria Math"/>
                </w:rPr>
                <m:t>прочие</m:t>
              </m:r>
              <m:r>
                <m:rPr>
                  <m:sty m:val="p"/>
                </m:rPr>
                <w:rPr>
                  <w:rFonts w:ascii="Cambria Math"/>
                </w:rPr>
                <m:t xml:space="preserve"> </m:t>
              </m:r>
              <m:r>
                <m:rPr>
                  <m:sty m:val="p"/>
                </m:rPr>
                <w:rPr>
                  <w:rFonts w:ascii="Cambria Math"/>
                </w:rPr>
                <m:t>платежи</m:t>
              </m:r>
              <m:r>
                <m:rPr>
                  <m:sty m:val="p"/>
                </m:rPr>
                <w:rPr>
                  <w:rFonts w:ascii="Cambria Math"/>
                </w:rPr>
                <m:t xml:space="preserve"> </m:t>
              </m:r>
              <m:r>
                <m:rPr>
                  <m:sty m:val="p"/>
                </m:rPr>
                <w:rPr>
                  <w:rFonts w:ascii="Cambria Math"/>
                </w:rPr>
                <m:t>из</m:t>
              </m:r>
            </m:num>
            <m:den>
              <m:r>
                <m:rPr>
                  <m:sty m:val="p"/>
                </m:rPr>
                <w:rPr>
                  <w:rFonts w:ascii="Cambria Math"/>
                </w:rPr>
                <m:t>превышения</m:t>
              </m:r>
              <m:r>
                <m:rPr>
                  <m:sty m:val="p"/>
                </m:rPr>
                <w:rPr>
                  <w:rFonts w:ascii="Cambria Math"/>
                </w:rPr>
                <m:t xml:space="preserve"> </m:t>
              </m:r>
              <m:r>
                <m:rPr>
                  <m:sty m:val="p"/>
                </m:rPr>
                <w:rPr>
                  <w:rFonts w:ascii="Cambria Math"/>
                </w:rPr>
                <m:t>доходов</m:t>
              </m:r>
              <m:r>
                <m:rPr>
                  <m:sty m:val="p"/>
                </m:rPr>
                <w:rPr>
                  <w:rFonts w:ascii="Cambria Math"/>
                </w:rPr>
                <m:t xml:space="preserve"> </m:t>
              </m:r>
              <m:r>
                <m:rPr>
                  <m:sty m:val="p"/>
                </m:rPr>
                <w:rPr>
                  <w:rFonts w:ascii="Cambria Math"/>
                </w:rPr>
                <m:t>над</m:t>
              </m:r>
              <m:r>
                <m:rPr>
                  <m:sty m:val="p"/>
                </m:rPr>
                <w:rPr>
                  <w:rFonts w:ascii="Cambria Math"/>
                </w:rPr>
                <m:t xml:space="preserve"> </m:t>
              </m:r>
              <m:r>
                <m:rPr>
                  <m:sty m:val="p"/>
                </m:rPr>
                <w:rPr>
                  <w:rFonts w:ascii="Cambria Math"/>
                </w:rPr>
                <m:t>расходами</m:t>
              </m:r>
            </m:den>
          </m:f>
        </m:oMath>
      </m:oMathPara>
    </w:p>
    <w:p w:rsidR="007E4548" w:rsidRDefault="007E4548" w:rsidP="007E4548">
      <w:pPr>
        <w:ind w:firstLine="709"/>
        <w:jc w:val="both"/>
        <w:rPr>
          <w:sz w:val="26"/>
          <w:szCs w:val="26"/>
        </w:rPr>
      </w:pPr>
    </w:p>
    <w:p w:rsidR="007E4548" w:rsidRDefault="007E4548" w:rsidP="007E4548">
      <w:pPr>
        <w:ind w:firstLine="709"/>
        <w:jc w:val="both"/>
        <w:rPr>
          <w:sz w:val="26"/>
          <w:szCs w:val="26"/>
        </w:rPr>
      </w:pPr>
      <w:r>
        <w:rPr>
          <w:sz w:val="26"/>
          <w:szCs w:val="26"/>
        </w:rPr>
        <w:t xml:space="preserve">Информация для анализа может быть почерпнута из отчетов </w:t>
      </w:r>
      <w:r w:rsidRPr="00BC2756">
        <w:rPr>
          <w:sz w:val="26"/>
          <w:szCs w:val="26"/>
        </w:rPr>
        <w:t>об исполнении сметы доходов и расходов внебюджетных средств</w:t>
      </w:r>
      <w:r>
        <w:rPr>
          <w:sz w:val="26"/>
          <w:szCs w:val="26"/>
        </w:rPr>
        <w:t>, мемориального ордера №14, налоговых деклараций и др.</w:t>
      </w:r>
    </w:p>
    <w:p w:rsidR="007E4548" w:rsidRDefault="005F15C9" w:rsidP="007E4548">
      <w:pPr>
        <w:ind w:firstLine="709"/>
        <w:jc w:val="both"/>
        <w:rPr>
          <w:sz w:val="26"/>
          <w:szCs w:val="26"/>
        </w:rPr>
      </w:pPr>
      <w:proofErr w:type="gramStart"/>
      <w:r>
        <w:rPr>
          <w:sz w:val="26"/>
          <w:szCs w:val="26"/>
        </w:rPr>
        <w:t xml:space="preserve">В соответствие со статьей 79 </w:t>
      </w:r>
      <w:proofErr w:type="spellStart"/>
      <w:r>
        <w:rPr>
          <w:sz w:val="26"/>
          <w:szCs w:val="26"/>
        </w:rPr>
        <w:t>БдК</w:t>
      </w:r>
      <w:proofErr w:type="spellEnd"/>
      <w:r w:rsidR="00BF3AD1">
        <w:rPr>
          <w:sz w:val="26"/>
          <w:szCs w:val="26"/>
        </w:rPr>
        <w:t>,</w:t>
      </w:r>
      <w:r>
        <w:rPr>
          <w:sz w:val="26"/>
          <w:szCs w:val="26"/>
        </w:rPr>
        <w:t xml:space="preserve"> </w:t>
      </w:r>
      <w:r w:rsidR="00BF3AD1">
        <w:rPr>
          <w:sz w:val="26"/>
          <w:szCs w:val="26"/>
        </w:rPr>
        <w:t>е</w:t>
      </w:r>
      <w:r w:rsidRPr="005F15C9">
        <w:rPr>
          <w:sz w:val="26"/>
          <w:szCs w:val="26"/>
        </w:rPr>
        <w:t>сли бюджетные организации вправе осуществлять приносящую доходы деятельность, то полученные внебюджетные средства после уплаты налогов, сборов (пошлин), иных обязательных платежей в республиканский и местные бюджеты, государственные внебюджетные фонды и осуществления расходов, связанных с этой деятельностью, в том числе в части возмещения произведенных расходов бюджета, остаются в их распоряжении и используются для обеспечения функционирования этих</w:t>
      </w:r>
      <w:proofErr w:type="gramEnd"/>
      <w:r w:rsidRPr="005F15C9">
        <w:rPr>
          <w:sz w:val="26"/>
          <w:szCs w:val="26"/>
        </w:rPr>
        <w:t xml:space="preserve"> организаций по направлениям, определяемым Правительством Республики Беларусь, и развития материально-технической базы, осуществления научной, научно-технической и инновационной деятельности, если иное не установлено </w:t>
      </w:r>
      <w:proofErr w:type="spellStart"/>
      <w:r w:rsidR="00BF3AD1">
        <w:rPr>
          <w:sz w:val="26"/>
          <w:szCs w:val="26"/>
        </w:rPr>
        <w:t>БдК</w:t>
      </w:r>
      <w:proofErr w:type="spellEnd"/>
      <w:r w:rsidRPr="005F15C9">
        <w:rPr>
          <w:sz w:val="26"/>
          <w:szCs w:val="26"/>
        </w:rPr>
        <w:t xml:space="preserve"> или иными законодательными актами.</w:t>
      </w:r>
      <w:r w:rsidR="00BF3AD1">
        <w:rPr>
          <w:sz w:val="26"/>
          <w:szCs w:val="26"/>
        </w:rPr>
        <w:t xml:space="preserve"> </w:t>
      </w:r>
      <w:proofErr w:type="spellStart"/>
      <w:r w:rsidR="00BF3AD1">
        <w:rPr>
          <w:sz w:val="26"/>
          <w:szCs w:val="26"/>
        </w:rPr>
        <w:t>Т.</w:t>
      </w:r>
      <w:proofErr w:type="gramStart"/>
      <w:r w:rsidR="00BF3AD1">
        <w:rPr>
          <w:sz w:val="26"/>
          <w:szCs w:val="26"/>
        </w:rPr>
        <w:t>о</w:t>
      </w:r>
      <w:proofErr w:type="spellEnd"/>
      <w:proofErr w:type="gramEnd"/>
      <w:r w:rsidR="00BF3AD1">
        <w:rPr>
          <w:sz w:val="26"/>
          <w:szCs w:val="26"/>
        </w:rPr>
        <w:t xml:space="preserve">. несмотря </w:t>
      </w:r>
      <w:proofErr w:type="gramStart"/>
      <w:r w:rsidR="00BF3AD1">
        <w:rPr>
          <w:sz w:val="26"/>
          <w:szCs w:val="26"/>
        </w:rPr>
        <w:t>на</w:t>
      </w:r>
      <w:proofErr w:type="gramEnd"/>
      <w:r w:rsidR="00BF3AD1">
        <w:rPr>
          <w:sz w:val="26"/>
          <w:szCs w:val="26"/>
        </w:rPr>
        <w:t xml:space="preserve"> то, что средства от внебюджетной деятельности остаются в распоряжении бюджетной организации, направления их использования ограничены в сравнении с коммерческими организациями.</w:t>
      </w:r>
    </w:p>
    <w:p w:rsidR="00BF3AD1" w:rsidRDefault="005F6506" w:rsidP="007E4548">
      <w:pPr>
        <w:ind w:firstLine="709"/>
        <w:jc w:val="both"/>
        <w:rPr>
          <w:sz w:val="26"/>
          <w:szCs w:val="26"/>
        </w:rPr>
      </w:pPr>
      <w:r>
        <w:rPr>
          <w:sz w:val="26"/>
          <w:szCs w:val="26"/>
        </w:rPr>
        <w:t xml:space="preserve">При анализе использования превышения доходов над расходами должны быть установлены направления использования средств и их правомерность. Определяется удельный вес каждого направления. Сравнение целесообразно провести с предыдущими периодами, чтобы установить динамику в использования средств. Размер использованных средств по отдельным направлениям зависит от общего объема средств, оставшихся в распоряжении организации за исследуемый период. Информацию об использовании превышения доходов над расходами можно получить из регистров и расшифровок операций по субсчету </w:t>
      </w:r>
      <w:r w:rsidRPr="005F6506">
        <w:rPr>
          <w:sz w:val="26"/>
          <w:szCs w:val="26"/>
        </w:rPr>
        <w:t>411 "Использование прибыли"</w:t>
      </w:r>
      <w:r>
        <w:rPr>
          <w:sz w:val="26"/>
          <w:szCs w:val="26"/>
        </w:rPr>
        <w:t>.</w:t>
      </w:r>
    </w:p>
    <w:p w:rsidR="00743ABA" w:rsidRPr="00743ABA" w:rsidRDefault="00743ABA" w:rsidP="00743ABA">
      <w:pPr>
        <w:ind w:firstLine="709"/>
        <w:jc w:val="both"/>
        <w:rPr>
          <w:sz w:val="26"/>
          <w:szCs w:val="26"/>
        </w:rPr>
      </w:pPr>
    </w:p>
    <w:p w:rsidR="00743ABA" w:rsidRDefault="00743ABA" w:rsidP="00743ABA">
      <w:pPr>
        <w:jc w:val="both"/>
        <w:rPr>
          <w:b/>
          <w:sz w:val="26"/>
          <w:szCs w:val="26"/>
        </w:rPr>
      </w:pPr>
      <w:r w:rsidRPr="00743ABA">
        <w:rPr>
          <w:b/>
          <w:sz w:val="26"/>
          <w:szCs w:val="26"/>
        </w:rPr>
        <w:t>13</w:t>
      </w:r>
      <w:r w:rsidRPr="00743ABA">
        <w:rPr>
          <w:b/>
          <w:sz w:val="26"/>
          <w:szCs w:val="26"/>
        </w:rPr>
        <w:tab/>
        <w:t>Направления совершенствования анализа хозяйственной деятельности в бюджетных организациях</w:t>
      </w:r>
    </w:p>
    <w:p w:rsidR="00743ABA" w:rsidRDefault="005261B6" w:rsidP="00743ABA">
      <w:pPr>
        <w:ind w:firstLine="709"/>
        <w:jc w:val="both"/>
        <w:rPr>
          <w:sz w:val="26"/>
          <w:szCs w:val="26"/>
        </w:rPr>
      </w:pPr>
      <w:r>
        <w:rPr>
          <w:sz w:val="26"/>
          <w:szCs w:val="26"/>
        </w:rPr>
        <w:t>Существующие проблемы в анализе хозяйственной деятельности в целом и в отношении бюджетных организаций в частности определяют направления совершенствования аналитической работы.</w:t>
      </w:r>
    </w:p>
    <w:p w:rsidR="005261B6" w:rsidRDefault="005261B6" w:rsidP="00743ABA">
      <w:pPr>
        <w:ind w:firstLine="709"/>
        <w:jc w:val="both"/>
        <w:rPr>
          <w:sz w:val="26"/>
          <w:szCs w:val="26"/>
        </w:rPr>
      </w:pPr>
      <w:r>
        <w:rPr>
          <w:sz w:val="26"/>
          <w:szCs w:val="26"/>
        </w:rPr>
        <w:t xml:space="preserve">Следует отметить, что анализ является неотъемлемой функцией управления и его развитие чрезвычайно важно для повышения </w:t>
      </w:r>
      <w:proofErr w:type="gramStart"/>
      <w:r>
        <w:rPr>
          <w:sz w:val="26"/>
          <w:szCs w:val="26"/>
        </w:rPr>
        <w:t>эффективности работы организаций любой формы собственности</w:t>
      </w:r>
      <w:proofErr w:type="gramEnd"/>
      <w:r>
        <w:rPr>
          <w:sz w:val="26"/>
          <w:szCs w:val="26"/>
        </w:rPr>
        <w:t>.</w:t>
      </w:r>
    </w:p>
    <w:p w:rsidR="005261B6" w:rsidRDefault="005261B6" w:rsidP="00743ABA">
      <w:pPr>
        <w:ind w:firstLine="709"/>
        <w:jc w:val="both"/>
        <w:rPr>
          <w:sz w:val="26"/>
          <w:szCs w:val="26"/>
        </w:rPr>
      </w:pPr>
      <w:r>
        <w:rPr>
          <w:sz w:val="26"/>
          <w:szCs w:val="26"/>
        </w:rPr>
        <w:t>К сожалению, на текущий момент уделяется не достаточно внимания анализу хозяйственной деятельности в бюджетных организациях. Поэтому одним из направлений совершенствования является развитие аналитического аппарата, подготовка специалистов и внедрение в практику бюджетных организаций экономического обоснования принимаемых решений.</w:t>
      </w:r>
    </w:p>
    <w:p w:rsidR="005261B6" w:rsidRDefault="005261B6" w:rsidP="00743ABA">
      <w:pPr>
        <w:ind w:firstLine="709"/>
        <w:jc w:val="both"/>
        <w:rPr>
          <w:sz w:val="26"/>
          <w:szCs w:val="26"/>
        </w:rPr>
      </w:pPr>
      <w:r>
        <w:rPr>
          <w:sz w:val="26"/>
          <w:szCs w:val="26"/>
        </w:rPr>
        <w:lastRenderedPageBreak/>
        <w:t>В изложенном материале применялись наиболее простые и доступные приемы анализа, отражены только детерминированные модели. Однако</w:t>
      </w:r>
      <w:proofErr w:type="gramStart"/>
      <w:r>
        <w:rPr>
          <w:sz w:val="26"/>
          <w:szCs w:val="26"/>
        </w:rPr>
        <w:t>,</w:t>
      </w:r>
      <w:proofErr w:type="gramEnd"/>
      <w:r>
        <w:rPr>
          <w:sz w:val="26"/>
          <w:szCs w:val="26"/>
        </w:rPr>
        <w:t xml:space="preserve"> экономические явления многогранны и их описание зачастую требует более трудоемких подходов. Ряд явлений могут быть описаны только стохастическими моделями, что требует применения более сложных приемов анализа, технических средств. Для проведения анализа такого уровня требуется более тщательный подход к сбору информации, наличие технических средств и программного обеспечения</w:t>
      </w:r>
      <w:r w:rsidR="00BD213C">
        <w:rPr>
          <w:sz w:val="26"/>
          <w:szCs w:val="26"/>
        </w:rPr>
        <w:t xml:space="preserve"> доступного работникам экономических служб бюджетных организаций и ведомств.</w:t>
      </w:r>
    </w:p>
    <w:p w:rsidR="00BD213C" w:rsidRDefault="00BD213C" w:rsidP="00743ABA">
      <w:pPr>
        <w:ind w:firstLine="709"/>
        <w:jc w:val="both"/>
        <w:rPr>
          <w:sz w:val="26"/>
          <w:szCs w:val="26"/>
        </w:rPr>
      </w:pPr>
      <w:r>
        <w:rPr>
          <w:sz w:val="26"/>
          <w:szCs w:val="26"/>
        </w:rPr>
        <w:t xml:space="preserve">Также необходимо отметить, что часто в системе учета бюджетных организаций отсутствует возможность формирования показателей для анализа хозяйственной деятельности. Поэтому при организации учетной системы, целесообразно предусмотреть формирование показателей необходимых для анализа и управления (в </w:t>
      </w:r>
      <w:proofErr w:type="spellStart"/>
      <w:r>
        <w:rPr>
          <w:sz w:val="26"/>
          <w:szCs w:val="26"/>
        </w:rPr>
        <w:t>т.ч</w:t>
      </w:r>
      <w:proofErr w:type="spellEnd"/>
      <w:r>
        <w:rPr>
          <w:sz w:val="26"/>
          <w:szCs w:val="26"/>
        </w:rPr>
        <w:t>. в рамках управленческого учета).</w:t>
      </w:r>
    </w:p>
    <w:p w:rsidR="00BD213C" w:rsidRDefault="00BD213C" w:rsidP="00743ABA">
      <w:pPr>
        <w:ind w:firstLine="709"/>
        <w:jc w:val="both"/>
        <w:rPr>
          <w:sz w:val="26"/>
          <w:szCs w:val="26"/>
        </w:rPr>
      </w:pPr>
      <w:r>
        <w:rPr>
          <w:sz w:val="26"/>
          <w:szCs w:val="26"/>
        </w:rPr>
        <w:t>Для определения тенденций в деятельности организации и бюджетной сферы в целом необходимо накопление и обобщение информации за достаточно длительный период. В определенной степени эти функции могут быть возложены на органы статистики или определенные подразделения ведомств. Анализ больших массивов данных является в принципе одним из основных направлений совершенствования в мире.</w:t>
      </w:r>
    </w:p>
    <w:p w:rsidR="00BD213C" w:rsidRDefault="00BD213C" w:rsidP="00743ABA">
      <w:pPr>
        <w:ind w:firstLine="709"/>
        <w:jc w:val="both"/>
        <w:rPr>
          <w:sz w:val="26"/>
          <w:szCs w:val="26"/>
        </w:rPr>
      </w:pPr>
      <w:r>
        <w:rPr>
          <w:sz w:val="26"/>
          <w:szCs w:val="26"/>
        </w:rPr>
        <w:t>Что касается специфики бюджетных организаций, то следует обозначить следующие проблемы, не нашедшие до настоящего времени однозначного решения:</w:t>
      </w:r>
    </w:p>
    <w:p w:rsidR="00BD213C" w:rsidRPr="00732FBC" w:rsidRDefault="00BD213C" w:rsidP="00732FBC">
      <w:pPr>
        <w:pStyle w:val="a5"/>
        <w:numPr>
          <w:ilvl w:val="0"/>
          <w:numId w:val="11"/>
        </w:numPr>
        <w:ind w:left="0" w:firstLine="709"/>
        <w:jc w:val="both"/>
        <w:rPr>
          <w:sz w:val="26"/>
          <w:szCs w:val="26"/>
        </w:rPr>
      </w:pPr>
      <w:r w:rsidRPr="00732FBC">
        <w:rPr>
          <w:sz w:val="26"/>
          <w:szCs w:val="26"/>
        </w:rPr>
        <w:t>Бюджетная сфера характеризуется рядом нематериальных и нефинансовых показателей (особенно в сфере эффективности и качества оказываемых услуг)</w:t>
      </w:r>
      <w:r w:rsidR="00732FBC" w:rsidRPr="00732FBC">
        <w:rPr>
          <w:sz w:val="26"/>
          <w:szCs w:val="26"/>
        </w:rPr>
        <w:t>, которые сложно идентифицировать и оценить, поэтому существует проблема подбора наиболее универсальных показателей, которые можно объективно оценить;</w:t>
      </w:r>
    </w:p>
    <w:p w:rsidR="00732FBC" w:rsidRPr="00732FBC" w:rsidRDefault="00732FBC" w:rsidP="00732FBC">
      <w:pPr>
        <w:pStyle w:val="a5"/>
        <w:numPr>
          <w:ilvl w:val="0"/>
          <w:numId w:val="11"/>
        </w:numPr>
        <w:ind w:left="0" w:firstLine="709"/>
        <w:jc w:val="both"/>
        <w:rPr>
          <w:sz w:val="26"/>
          <w:szCs w:val="26"/>
        </w:rPr>
      </w:pPr>
      <w:r w:rsidRPr="00732FBC">
        <w:rPr>
          <w:sz w:val="26"/>
          <w:szCs w:val="26"/>
        </w:rPr>
        <w:t>Одновременное осуществление бюджетной и внебюджетной деятельности приводит к проблемам в разграничении затрат и результатов деятельности между ними (например, когда один работник или один объект основных средств занят в оказании как социальных так и платных услуг одновременно);</w:t>
      </w:r>
    </w:p>
    <w:p w:rsidR="00732FBC" w:rsidRPr="00732FBC" w:rsidRDefault="00732FBC" w:rsidP="00732FBC">
      <w:pPr>
        <w:pStyle w:val="a5"/>
        <w:numPr>
          <w:ilvl w:val="0"/>
          <w:numId w:val="11"/>
        </w:numPr>
        <w:ind w:left="0" w:firstLine="709"/>
        <w:jc w:val="both"/>
        <w:rPr>
          <w:sz w:val="26"/>
          <w:szCs w:val="26"/>
        </w:rPr>
      </w:pPr>
      <w:r w:rsidRPr="00732FBC">
        <w:rPr>
          <w:sz w:val="26"/>
          <w:szCs w:val="26"/>
        </w:rPr>
        <w:t>Отсутствие в ряде случаев сопоставимых показателей по бюджетной и внебюджетной деятельности для обобщенной характеристики работы организации.</w:t>
      </w:r>
    </w:p>
    <w:p w:rsidR="00BD213C" w:rsidRDefault="00732FBC" w:rsidP="00743ABA">
      <w:pPr>
        <w:ind w:firstLine="709"/>
        <w:jc w:val="both"/>
        <w:rPr>
          <w:sz w:val="26"/>
          <w:szCs w:val="26"/>
        </w:rPr>
      </w:pPr>
      <w:r>
        <w:rPr>
          <w:sz w:val="26"/>
          <w:szCs w:val="26"/>
        </w:rPr>
        <w:t>Решение данных проблем позволит развить методики анализа в бюджетных организациях и улучшить качество аналитической работы.</w:t>
      </w:r>
    </w:p>
    <w:p w:rsidR="00BD213C" w:rsidRPr="00743ABA" w:rsidRDefault="00BD213C" w:rsidP="00743ABA">
      <w:pPr>
        <w:ind w:firstLine="709"/>
        <w:jc w:val="both"/>
        <w:rPr>
          <w:sz w:val="26"/>
          <w:szCs w:val="26"/>
        </w:rPr>
      </w:pPr>
    </w:p>
    <w:p w:rsidR="00743ABA" w:rsidRPr="00743ABA" w:rsidRDefault="00743ABA" w:rsidP="00743ABA">
      <w:pPr>
        <w:ind w:firstLine="709"/>
        <w:jc w:val="both"/>
        <w:rPr>
          <w:sz w:val="26"/>
          <w:szCs w:val="26"/>
        </w:rPr>
      </w:pPr>
    </w:p>
    <w:p w:rsidR="00BD12B7" w:rsidRPr="00BD12B7" w:rsidRDefault="00BD12B7" w:rsidP="00BD12B7">
      <w:pPr>
        <w:ind w:firstLine="709"/>
        <w:jc w:val="both"/>
        <w:rPr>
          <w:sz w:val="26"/>
          <w:szCs w:val="26"/>
        </w:rPr>
      </w:pPr>
    </w:p>
    <w:sectPr w:rsidR="00BD12B7" w:rsidRPr="00BD12B7" w:rsidSect="00970A58">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BFB" w:rsidRDefault="00402BFB" w:rsidP="00970A58">
      <w:r>
        <w:separator/>
      </w:r>
    </w:p>
  </w:endnote>
  <w:endnote w:type="continuationSeparator" w:id="0">
    <w:p w:rsidR="00402BFB" w:rsidRDefault="00402BFB" w:rsidP="0097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3647"/>
      <w:docPartObj>
        <w:docPartGallery w:val="Page Numbers (Bottom of Page)"/>
        <w:docPartUnique/>
      </w:docPartObj>
    </w:sdtPr>
    <w:sdtEndPr/>
    <w:sdtContent>
      <w:p w:rsidR="005F022A" w:rsidRDefault="005F022A">
        <w:pPr>
          <w:pStyle w:val="a9"/>
          <w:jc w:val="center"/>
        </w:pPr>
        <w:r>
          <w:fldChar w:fldCharType="begin"/>
        </w:r>
        <w:r>
          <w:instrText>PAGE   \* MERGEFORMAT</w:instrText>
        </w:r>
        <w:r>
          <w:fldChar w:fldCharType="separate"/>
        </w:r>
        <w:r w:rsidR="00D22ACB">
          <w:rPr>
            <w:noProof/>
          </w:rPr>
          <w:t>2</w:t>
        </w:r>
        <w:r>
          <w:fldChar w:fldCharType="end"/>
        </w:r>
      </w:p>
    </w:sdtContent>
  </w:sdt>
  <w:p w:rsidR="005F022A" w:rsidRDefault="005F0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BFB" w:rsidRDefault="00402BFB" w:rsidP="00970A58">
      <w:r>
        <w:separator/>
      </w:r>
    </w:p>
  </w:footnote>
  <w:footnote w:type="continuationSeparator" w:id="0">
    <w:p w:rsidR="00402BFB" w:rsidRDefault="00402BFB" w:rsidP="00970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AB0"/>
    <w:multiLevelType w:val="hybridMultilevel"/>
    <w:tmpl w:val="EC68F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474652"/>
    <w:multiLevelType w:val="hybridMultilevel"/>
    <w:tmpl w:val="FD1A6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6416647"/>
    <w:multiLevelType w:val="hybridMultilevel"/>
    <w:tmpl w:val="833C2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163A44"/>
    <w:multiLevelType w:val="hybridMultilevel"/>
    <w:tmpl w:val="17FA47E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B613F4C"/>
    <w:multiLevelType w:val="hybridMultilevel"/>
    <w:tmpl w:val="6B1A60EC"/>
    <w:lvl w:ilvl="0" w:tplc="E34462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DC27B05"/>
    <w:multiLevelType w:val="hybridMultilevel"/>
    <w:tmpl w:val="929C1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6917D9D"/>
    <w:multiLevelType w:val="multilevel"/>
    <w:tmpl w:val="A2365C7E"/>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Zero"/>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7">
    <w:nsid w:val="6252305B"/>
    <w:multiLevelType w:val="hybridMultilevel"/>
    <w:tmpl w:val="8F74BAB2"/>
    <w:lvl w:ilvl="0" w:tplc="E34462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B2D6286"/>
    <w:multiLevelType w:val="hybridMultilevel"/>
    <w:tmpl w:val="FCC8497A"/>
    <w:lvl w:ilvl="0" w:tplc="2AB0098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D826ABB"/>
    <w:multiLevelType w:val="hybridMultilevel"/>
    <w:tmpl w:val="AFE8051E"/>
    <w:lvl w:ilvl="0" w:tplc="2AB00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38215C9"/>
    <w:multiLevelType w:val="hybridMultilevel"/>
    <w:tmpl w:val="D2E08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4"/>
  </w:num>
  <w:num w:numId="6">
    <w:abstractNumId w:val="9"/>
  </w:num>
  <w:num w:numId="7">
    <w:abstractNumId w:val="10"/>
  </w:num>
  <w:num w:numId="8">
    <w:abstractNumId w:val="2"/>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5D"/>
    <w:rsid w:val="00001126"/>
    <w:rsid w:val="00023D35"/>
    <w:rsid w:val="000404AF"/>
    <w:rsid w:val="00061A18"/>
    <w:rsid w:val="00067258"/>
    <w:rsid w:val="00075E36"/>
    <w:rsid w:val="00103CAA"/>
    <w:rsid w:val="0011490F"/>
    <w:rsid w:val="00147D81"/>
    <w:rsid w:val="00160F0C"/>
    <w:rsid w:val="00162F00"/>
    <w:rsid w:val="00164788"/>
    <w:rsid w:val="00164E51"/>
    <w:rsid w:val="001823AE"/>
    <w:rsid w:val="0018281B"/>
    <w:rsid w:val="00183988"/>
    <w:rsid w:val="00196D26"/>
    <w:rsid w:val="001B56B3"/>
    <w:rsid w:val="001C1636"/>
    <w:rsid w:val="001C6846"/>
    <w:rsid w:val="00201560"/>
    <w:rsid w:val="00213FA4"/>
    <w:rsid w:val="0024424E"/>
    <w:rsid w:val="002666D2"/>
    <w:rsid w:val="002E542D"/>
    <w:rsid w:val="002F0174"/>
    <w:rsid w:val="002F3A3F"/>
    <w:rsid w:val="003701EA"/>
    <w:rsid w:val="00384F7A"/>
    <w:rsid w:val="003C697B"/>
    <w:rsid w:val="00402BFB"/>
    <w:rsid w:val="004033D4"/>
    <w:rsid w:val="00420096"/>
    <w:rsid w:val="00444F42"/>
    <w:rsid w:val="00472D8A"/>
    <w:rsid w:val="004752E8"/>
    <w:rsid w:val="00481602"/>
    <w:rsid w:val="00482909"/>
    <w:rsid w:val="004D1054"/>
    <w:rsid w:val="0050715C"/>
    <w:rsid w:val="00525E32"/>
    <w:rsid w:val="005261B6"/>
    <w:rsid w:val="00571C2F"/>
    <w:rsid w:val="00584076"/>
    <w:rsid w:val="00596E4C"/>
    <w:rsid w:val="005E2E09"/>
    <w:rsid w:val="005E3DC1"/>
    <w:rsid w:val="005F0090"/>
    <w:rsid w:val="005F022A"/>
    <w:rsid w:val="005F15C9"/>
    <w:rsid w:val="005F6506"/>
    <w:rsid w:val="00625580"/>
    <w:rsid w:val="00657CA1"/>
    <w:rsid w:val="00665356"/>
    <w:rsid w:val="00665379"/>
    <w:rsid w:val="007327ED"/>
    <w:rsid w:val="00732FBC"/>
    <w:rsid w:val="00743ABA"/>
    <w:rsid w:val="0076270E"/>
    <w:rsid w:val="0076636A"/>
    <w:rsid w:val="00766705"/>
    <w:rsid w:val="00783AF4"/>
    <w:rsid w:val="007A0FA2"/>
    <w:rsid w:val="007B27FA"/>
    <w:rsid w:val="007C75E8"/>
    <w:rsid w:val="007E4548"/>
    <w:rsid w:val="007E6EF4"/>
    <w:rsid w:val="00854C20"/>
    <w:rsid w:val="00875E28"/>
    <w:rsid w:val="008C0CDF"/>
    <w:rsid w:val="008C7FDB"/>
    <w:rsid w:val="00922D60"/>
    <w:rsid w:val="00970A58"/>
    <w:rsid w:val="009855C2"/>
    <w:rsid w:val="009C015D"/>
    <w:rsid w:val="009F53A8"/>
    <w:rsid w:val="009F6CA6"/>
    <w:rsid w:val="00A12214"/>
    <w:rsid w:val="00A22901"/>
    <w:rsid w:val="00A2628A"/>
    <w:rsid w:val="00A31821"/>
    <w:rsid w:val="00A5022F"/>
    <w:rsid w:val="00A62222"/>
    <w:rsid w:val="00A74746"/>
    <w:rsid w:val="00A7566F"/>
    <w:rsid w:val="00A860FB"/>
    <w:rsid w:val="00A86171"/>
    <w:rsid w:val="00A8748C"/>
    <w:rsid w:val="00AA363B"/>
    <w:rsid w:val="00AB52ED"/>
    <w:rsid w:val="00B35B57"/>
    <w:rsid w:val="00B519B8"/>
    <w:rsid w:val="00B52C86"/>
    <w:rsid w:val="00B61E6B"/>
    <w:rsid w:val="00B620E1"/>
    <w:rsid w:val="00B81848"/>
    <w:rsid w:val="00B8320D"/>
    <w:rsid w:val="00B84D38"/>
    <w:rsid w:val="00B8514A"/>
    <w:rsid w:val="00BB5AC1"/>
    <w:rsid w:val="00BB5B04"/>
    <w:rsid w:val="00BC2756"/>
    <w:rsid w:val="00BD12B7"/>
    <w:rsid w:val="00BD213C"/>
    <w:rsid w:val="00BE02D0"/>
    <w:rsid w:val="00BF3AD1"/>
    <w:rsid w:val="00C247FB"/>
    <w:rsid w:val="00C364EC"/>
    <w:rsid w:val="00C4274F"/>
    <w:rsid w:val="00C60736"/>
    <w:rsid w:val="00C80EBE"/>
    <w:rsid w:val="00C84840"/>
    <w:rsid w:val="00CA0396"/>
    <w:rsid w:val="00CD2A47"/>
    <w:rsid w:val="00CD37C9"/>
    <w:rsid w:val="00CD6CB5"/>
    <w:rsid w:val="00D22ACB"/>
    <w:rsid w:val="00D62BE2"/>
    <w:rsid w:val="00D81A1A"/>
    <w:rsid w:val="00DA0EDF"/>
    <w:rsid w:val="00DE2DD7"/>
    <w:rsid w:val="00DF23F9"/>
    <w:rsid w:val="00E3044C"/>
    <w:rsid w:val="00E42E54"/>
    <w:rsid w:val="00E454BF"/>
    <w:rsid w:val="00E6668D"/>
    <w:rsid w:val="00E8338C"/>
    <w:rsid w:val="00EB0D34"/>
    <w:rsid w:val="00ED3334"/>
    <w:rsid w:val="00EE2CD3"/>
    <w:rsid w:val="00EF0EDC"/>
    <w:rsid w:val="00F27DD2"/>
    <w:rsid w:val="00F34F99"/>
    <w:rsid w:val="00F60C65"/>
    <w:rsid w:val="00F8620C"/>
    <w:rsid w:val="00F97CEF"/>
    <w:rsid w:val="00FA0406"/>
    <w:rsid w:val="00FA23C9"/>
    <w:rsid w:val="00FB0C8A"/>
    <w:rsid w:val="00FB2D36"/>
    <w:rsid w:val="00FC1160"/>
    <w:rsid w:val="00FF3B14"/>
    <w:rsid w:val="00FF7553"/>
  </w:rsids>
  <m:mathPr>
    <m:mathFont m:val="Cambria Math"/>
    <m:brkBin m:val="before"/>
    <m:brkBinSub m:val="--"/>
    <m:smallFrac m:val="0"/>
    <m:dispDef/>
    <m:lMargin m:val="0"/>
    <m:rMargin m:val="0"/>
    <m:defJc m:val="centerGroup"/>
    <m:wrapIndent m:val="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15D"/>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C015D"/>
    <w:rPr>
      <w:rFonts w:ascii="Courier New" w:hAnsi="Courier New"/>
    </w:rPr>
  </w:style>
  <w:style w:type="character" w:customStyle="1" w:styleId="a4">
    <w:name w:val="Текст Знак"/>
    <w:basedOn w:val="a0"/>
    <w:link w:val="a3"/>
    <w:rsid w:val="009C015D"/>
    <w:rPr>
      <w:rFonts w:ascii="Courier New" w:eastAsia="Times New Roman" w:hAnsi="Courier New" w:cs="Times New Roman"/>
      <w:sz w:val="20"/>
      <w:szCs w:val="20"/>
      <w:lang w:val="ru-RU" w:eastAsia="ru-RU"/>
    </w:rPr>
  </w:style>
  <w:style w:type="paragraph" w:styleId="a5">
    <w:name w:val="List Paragraph"/>
    <w:basedOn w:val="a"/>
    <w:uiPriority w:val="34"/>
    <w:qFormat/>
    <w:rsid w:val="004752E8"/>
    <w:pPr>
      <w:ind w:left="720"/>
      <w:contextualSpacing/>
    </w:pPr>
  </w:style>
  <w:style w:type="table" w:styleId="a6">
    <w:name w:val="Table Grid"/>
    <w:basedOn w:val="a1"/>
    <w:uiPriority w:val="59"/>
    <w:rsid w:val="00B61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70A58"/>
    <w:pPr>
      <w:tabs>
        <w:tab w:val="center" w:pos="4536"/>
        <w:tab w:val="right" w:pos="9072"/>
      </w:tabs>
    </w:pPr>
  </w:style>
  <w:style w:type="character" w:customStyle="1" w:styleId="a8">
    <w:name w:val="Верхний колонтитул Знак"/>
    <w:basedOn w:val="a0"/>
    <w:link w:val="a7"/>
    <w:uiPriority w:val="99"/>
    <w:rsid w:val="00970A58"/>
    <w:rPr>
      <w:rFonts w:ascii="Times New Roman" w:eastAsia="Times New Roman" w:hAnsi="Times New Roman" w:cs="Times New Roman"/>
      <w:sz w:val="20"/>
      <w:szCs w:val="20"/>
      <w:lang w:val="ru-RU" w:eastAsia="ru-RU"/>
    </w:rPr>
  </w:style>
  <w:style w:type="paragraph" w:styleId="a9">
    <w:name w:val="footer"/>
    <w:basedOn w:val="a"/>
    <w:link w:val="aa"/>
    <w:uiPriority w:val="99"/>
    <w:unhideWhenUsed/>
    <w:rsid w:val="00970A58"/>
    <w:pPr>
      <w:tabs>
        <w:tab w:val="center" w:pos="4536"/>
        <w:tab w:val="right" w:pos="9072"/>
      </w:tabs>
    </w:pPr>
  </w:style>
  <w:style w:type="character" w:customStyle="1" w:styleId="aa">
    <w:name w:val="Нижний колонтитул Знак"/>
    <w:basedOn w:val="a0"/>
    <w:link w:val="a9"/>
    <w:uiPriority w:val="99"/>
    <w:rsid w:val="00970A58"/>
    <w:rPr>
      <w:rFonts w:ascii="Times New Roman" w:eastAsia="Times New Roman" w:hAnsi="Times New Roman" w:cs="Times New Roman"/>
      <w:sz w:val="20"/>
      <w:szCs w:val="20"/>
      <w:lang w:val="ru-RU" w:eastAsia="ru-RU"/>
    </w:rPr>
  </w:style>
  <w:style w:type="character" w:styleId="ab">
    <w:name w:val="Placeholder Text"/>
    <w:basedOn w:val="a0"/>
    <w:uiPriority w:val="99"/>
    <w:semiHidden/>
    <w:rsid w:val="00922D60"/>
    <w:rPr>
      <w:color w:val="808080"/>
    </w:rPr>
  </w:style>
  <w:style w:type="paragraph" w:styleId="ac">
    <w:name w:val="Balloon Text"/>
    <w:basedOn w:val="a"/>
    <w:link w:val="ad"/>
    <w:uiPriority w:val="99"/>
    <w:semiHidden/>
    <w:unhideWhenUsed/>
    <w:rsid w:val="00922D60"/>
    <w:rPr>
      <w:rFonts w:ascii="Tahoma" w:hAnsi="Tahoma" w:cs="Tahoma"/>
      <w:sz w:val="16"/>
      <w:szCs w:val="16"/>
    </w:rPr>
  </w:style>
  <w:style w:type="character" w:customStyle="1" w:styleId="ad">
    <w:name w:val="Текст выноски Знак"/>
    <w:basedOn w:val="a0"/>
    <w:link w:val="ac"/>
    <w:uiPriority w:val="99"/>
    <w:semiHidden/>
    <w:rsid w:val="00922D60"/>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15D"/>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C015D"/>
    <w:rPr>
      <w:rFonts w:ascii="Courier New" w:hAnsi="Courier New"/>
    </w:rPr>
  </w:style>
  <w:style w:type="character" w:customStyle="1" w:styleId="a4">
    <w:name w:val="Текст Знак"/>
    <w:basedOn w:val="a0"/>
    <w:link w:val="a3"/>
    <w:rsid w:val="009C015D"/>
    <w:rPr>
      <w:rFonts w:ascii="Courier New" w:eastAsia="Times New Roman" w:hAnsi="Courier New" w:cs="Times New Roman"/>
      <w:sz w:val="20"/>
      <w:szCs w:val="20"/>
      <w:lang w:val="ru-RU" w:eastAsia="ru-RU"/>
    </w:rPr>
  </w:style>
  <w:style w:type="paragraph" w:styleId="a5">
    <w:name w:val="List Paragraph"/>
    <w:basedOn w:val="a"/>
    <w:uiPriority w:val="34"/>
    <w:qFormat/>
    <w:rsid w:val="004752E8"/>
    <w:pPr>
      <w:ind w:left="720"/>
      <w:contextualSpacing/>
    </w:pPr>
  </w:style>
  <w:style w:type="table" w:styleId="a6">
    <w:name w:val="Table Grid"/>
    <w:basedOn w:val="a1"/>
    <w:uiPriority w:val="59"/>
    <w:rsid w:val="00B61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70A58"/>
    <w:pPr>
      <w:tabs>
        <w:tab w:val="center" w:pos="4536"/>
        <w:tab w:val="right" w:pos="9072"/>
      </w:tabs>
    </w:pPr>
  </w:style>
  <w:style w:type="character" w:customStyle="1" w:styleId="a8">
    <w:name w:val="Верхний колонтитул Знак"/>
    <w:basedOn w:val="a0"/>
    <w:link w:val="a7"/>
    <w:uiPriority w:val="99"/>
    <w:rsid w:val="00970A58"/>
    <w:rPr>
      <w:rFonts w:ascii="Times New Roman" w:eastAsia="Times New Roman" w:hAnsi="Times New Roman" w:cs="Times New Roman"/>
      <w:sz w:val="20"/>
      <w:szCs w:val="20"/>
      <w:lang w:val="ru-RU" w:eastAsia="ru-RU"/>
    </w:rPr>
  </w:style>
  <w:style w:type="paragraph" w:styleId="a9">
    <w:name w:val="footer"/>
    <w:basedOn w:val="a"/>
    <w:link w:val="aa"/>
    <w:uiPriority w:val="99"/>
    <w:unhideWhenUsed/>
    <w:rsid w:val="00970A58"/>
    <w:pPr>
      <w:tabs>
        <w:tab w:val="center" w:pos="4536"/>
        <w:tab w:val="right" w:pos="9072"/>
      </w:tabs>
    </w:pPr>
  </w:style>
  <w:style w:type="character" w:customStyle="1" w:styleId="aa">
    <w:name w:val="Нижний колонтитул Знак"/>
    <w:basedOn w:val="a0"/>
    <w:link w:val="a9"/>
    <w:uiPriority w:val="99"/>
    <w:rsid w:val="00970A58"/>
    <w:rPr>
      <w:rFonts w:ascii="Times New Roman" w:eastAsia="Times New Roman" w:hAnsi="Times New Roman" w:cs="Times New Roman"/>
      <w:sz w:val="20"/>
      <w:szCs w:val="20"/>
      <w:lang w:val="ru-RU" w:eastAsia="ru-RU"/>
    </w:rPr>
  </w:style>
  <w:style w:type="character" w:styleId="ab">
    <w:name w:val="Placeholder Text"/>
    <w:basedOn w:val="a0"/>
    <w:uiPriority w:val="99"/>
    <w:semiHidden/>
    <w:rsid w:val="00922D60"/>
    <w:rPr>
      <w:color w:val="808080"/>
    </w:rPr>
  </w:style>
  <w:style w:type="paragraph" w:styleId="ac">
    <w:name w:val="Balloon Text"/>
    <w:basedOn w:val="a"/>
    <w:link w:val="ad"/>
    <w:uiPriority w:val="99"/>
    <w:semiHidden/>
    <w:unhideWhenUsed/>
    <w:rsid w:val="00922D60"/>
    <w:rPr>
      <w:rFonts w:ascii="Tahoma" w:hAnsi="Tahoma" w:cs="Tahoma"/>
      <w:sz w:val="16"/>
      <w:szCs w:val="16"/>
    </w:rPr>
  </w:style>
  <w:style w:type="character" w:customStyle="1" w:styleId="ad">
    <w:name w:val="Текст выноски Знак"/>
    <w:basedOn w:val="a0"/>
    <w:link w:val="ac"/>
    <w:uiPriority w:val="99"/>
    <w:semiHidden/>
    <w:rsid w:val="00922D60"/>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6693">
      <w:bodyDiv w:val="1"/>
      <w:marLeft w:val="0"/>
      <w:marRight w:val="0"/>
      <w:marTop w:val="0"/>
      <w:marBottom w:val="0"/>
      <w:divBdr>
        <w:top w:val="none" w:sz="0" w:space="0" w:color="auto"/>
        <w:left w:val="none" w:sz="0" w:space="0" w:color="auto"/>
        <w:bottom w:val="none" w:sz="0" w:space="0" w:color="auto"/>
        <w:right w:val="none" w:sz="0" w:space="0" w:color="auto"/>
      </w:divBdr>
    </w:div>
    <w:div w:id="159545922">
      <w:bodyDiv w:val="1"/>
      <w:marLeft w:val="0"/>
      <w:marRight w:val="0"/>
      <w:marTop w:val="0"/>
      <w:marBottom w:val="0"/>
      <w:divBdr>
        <w:top w:val="none" w:sz="0" w:space="0" w:color="auto"/>
        <w:left w:val="none" w:sz="0" w:space="0" w:color="auto"/>
        <w:bottom w:val="none" w:sz="0" w:space="0" w:color="auto"/>
        <w:right w:val="none" w:sz="0" w:space="0" w:color="auto"/>
      </w:divBdr>
    </w:div>
    <w:div w:id="331566874">
      <w:bodyDiv w:val="1"/>
      <w:marLeft w:val="0"/>
      <w:marRight w:val="0"/>
      <w:marTop w:val="0"/>
      <w:marBottom w:val="0"/>
      <w:divBdr>
        <w:top w:val="none" w:sz="0" w:space="0" w:color="auto"/>
        <w:left w:val="none" w:sz="0" w:space="0" w:color="auto"/>
        <w:bottom w:val="none" w:sz="0" w:space="0" w:color="auto"/>
        <w:right w:val="none" w:sz="0" w:space="0" w:color="auto"/>
      </w:divBdr>
    </w:div>
    <w:div w:id="631326478">
      <w:bodyDiv w:val="1"/>
      <w:marLeft w:val="0"/>
      <w:marRight w:val="0"/>
      <w:marTop w:val="0"/>
      <w:marBottom w:val="0"/>
      <w:divBdr>
        <w:top w:val="none" w:sz="0" w:space="0" w:color="auto"/>
        <w:left w:val="none" w:sz="0" w:space="0" w:color="auto"/>
        <w:bottom w:val="none" w:sz="0" w:space="0" w:color="auto"/>
        <w:right w:val="none" w:sz="0" w:space="0" w:color="auto"/>
      </w:divBdr>
    </w:div>
    <w:div w:id="734159148">
      <w:bodyDiv w:val="1"/>
      <w:marLeft w:val="0"/>
      <w:marRight w:val="0"/>
      <w:marTop w:val="0"/>
      <w:marBottom w:val="0"/>
      <w:divBdr>
        <w:top w:val="none" w:sz="0" w:space="0" w:color="auto"/>
        <w:left w:val="none" w:sz="0" w:space="0" w:color="auto"/>
        <w:bottom w:val="none" w:sz="0" w:space="0" w:color="auto"/>
        <w:right w:val="none" w:sz="0" w:space="0" w:color="auto"/>
      </w:divBdr>
    </w:div>
    <w:div w:id="1061976062">
      <w:bodyDiv w:val="1"/>
      <w:marLeft w:val="0"/>
      <w:marRight w:val="0"/>
      <w:marTop w:val="0"/>
      <w:marBottom w:val="0"/>
      <w:divBdr>
        <w:top w:val="none" w:sz="0" w:space="0" w:color="auto"/>
        <w:left w:val="none" w:sz="0" w:space="0" w:color="auto"/>
        <w:bottom w:val="none" w:sz="0" w:space="0" w:color="auto"/>
        <w:right w:val="none" w:sz="0" w:space="0" w:color="auto"/>
      </w:divBdr>
    </w:div>
    <w:div w:id="1343317793">
      <w:bodyDiv w:val="1"/>
      <w:marLeft w:val="0"/>
      <w:marRight w:val="0"/>
      <w:marTop w:val="0"/>
      <w:marBottom w:val="0"/>
      <w:divBdr>
        <w:top w:val="none" w:sz="0" w:space="0" w:color="auto"/>
        <w:left w:val="none" w:sz="0" w:space="0" w:color="auto"/>
        <w:bottom w:val="none" w:sz="0" w:space="0" w:color="auto"/>
        <w:right w:val="none" w:sz="0" w:space="0" w:color="auto"/>
      </w:divBdr>
    </w:div>
    <w:div w:id="1414081413">
      <w:bodyDiv w:val="1"/>
      <w:marLeft w:val="0"/>
      <w:marRight w:val="0"/>
      <w:marTop w:val="0"/>
      <w:marBottom w:val="0"/>
      <w:divBdr>
        <w:top w:val="none" w:sz="0" w:space="0" w:color="auto"/>
        <w:left w:val="none" w:sz="0" w:space="0" w:color="auto"/>
        <w:bottom w:val="none" w:sz="0" w:space="0" w:color="auto"/>
        <w:right w:val="none" w:sz="0" w:space="0" w:color="auto"/>
      </w:divBdr>
    </w:div>
    <w:div w:id="1420327764">
      <w:bodyDiv w:val="1"/>
      <w:marLeft w:val="0"/>
      <w:marRight w:val="0"/>
      <w:marTop w:val="0"/>
      <w:marBottom w:val="0"/>
      <w:divBdr>
        <w:top w:val="none" w:sz="0" w:space="0" w:color="auto"/>
        <w:left w:val="none" w:sz="0" w:space="0" w:color="auto"/>
        <w:bottom w:val="none" w:sz="0" w:space="0" w:color="auto"/>
        <w:right w:val="none" w:sz="0" w:space="0" w:color="auto"/>
      </w:divBdr>
    </w:div>
    <w:div w:id="1463496998">
      <w:bodyDiv w:val="1"/>
      <w:marLeft w:val="0"/>
      <w:marRight w:val="0"/>
      <w:marTop w:val="0"/>
      <w:marBottom w:val="0"/>
      <w:divBdr>
        <w:top w:val="none" w:sz="0" w:space="0" w:color="auto"/>
        <w:left w:val="none" w:sz="0" w:space="0" w:color="auto"/>
        <w:bottom w:val="none" w:sz="0" w:space="0" w:color="auto"/>
        <w:right w:val="none" w:sz="0" w:space="0" w:color="auto"/>
      </w:divBdr>
    </w:div>
    <w:div w:id="1617448348">
      <w:bodyDiv w:val="1"/>
      <w:marLeft w:val="0"/>
      <w:marRight w:val="0"/>
      <w:marTop w:val="0"/>
      <w:marBottom w:val="0"/>
      <w:divBdr>
        <w:top w:val="none" w:sz="0" w:space="0" w:color="auto"/>
        <w:left w:val="none" w:sz="0" w:space="0" w:color="auto"/>
        <w:bottom w:val="none" w:sz="0" w:space="0" w:color="auto"/>
        <w:right w:val="none" w:sz="0" w:space="0" w:color="auto"/>
      </w:divBdr>
    </w:div>
    <w:div w:id="1626154714">
      <w:bodyDiv w:val="1"/>
      <w:marLeft w:val="0"/>
      <w:marRight w:val="0"/>
      <w:marTop w:val="0"/>
      <w:marBottom w:val="0"/>
      <w:divBdr>
        <w:top w:val="none" w:sz="0" w:space="0" w:color="auto"/>
        <w:left w:val="none" w:sz="0" w:space="0" w:color="auto"/>
        <w:bottom w:val="none" w:sz="0" w:space="0" w:color="auto"/>
        <w:right w:val="none" w:sz="0" w:space="0" w:color="auto"/>
      </w:divBdr>
    </w:div>
    <w:div w:id="1695497020">
      <w:bodyDiv w:val="1"/>
      <w:marLeft w:val="0"/>
      <w:marRight w:val="0"/>
      <w:marTop w:val="0"/>
      <w:marBottom w:val="0"/>
      <w:divBdr>
        <w:top w:val="none" w:sz="0" w:space="0" w:color="auto"/>
        <w:left w:val="none" w:sz="0" w:space="0" w:color="auto"/>
        <w:bottom w:val="none" w:sz="0" w:space="0" w:color="auto"/>
        <w:right w:val="none" w:sz="0" w:space="0" w:color="auto"/>
      </w:divBdr>
    </w:div>
    <w:div w:id="1721438608">
      <w:bodyDiv w:val="1"/>
      <w:marLeft w:val="0"/>
      <w:marRight w:val="0"/>
      <w:marTop w:val="0"/>
      <w:marBottom w:val="0"/>
      <w:divBdr>
        <w:top w:val="none" w:sz="0" w:space="0" w:color="auto"/>
        <w:left w:val="none" w:sz="0" w:space="0" w:color="auto"/>
        <w:bottom w:val="none" w:sz="0" w:space="0" w:color="auto"/>
        <w:right w:val="none" w:sz="0" w:space="0" w:color="auto"/>
      </w:divBdr>
    </w:div>
    <w:div w:id="1884825102">
      <w:bodyDiv w:val="1"/>
      <w:marLeft w:val="0"/>
      <w:marRight w:val="0"/>
      <w:marTop w:val="0"/>
      <w:marBottom w:val="0"/>
      <w:divBdr>
        <w:top w:val="none" w:sz="0" w:space="0" w:color="auto"/>
        <w:left w:val="none" w:sz="0" w:space="0" w:color="auto"/>
        <w:bottom w:val="none" w:sz="0" w:space="0" w:color="auto"/>
        <w:right w:val="none" w:sz="0" w:space="0" w:color="auto"/>
      </w:divBdr>
    </w:div>
    <w:div w:id="1909269083">
      <w:bodyDiv w:val="1"/>
      <w:marLeft w:val="0"/>
      <w:marRight w:val="0"/>
      <w:marTop w:val="0"/>
      <w:marBottom w:val="0"/>
      <w:divBdr>
        <w:top w:val="none" w:sz="0" w:space="0" w:color="auto"/>
        <w:left w:val="none" w:sz="0" w:space="0" w:color="auto"/>
        <w:bottom w:val="none" w:sz="0" w:space="0" w:color="auto"/>
        <w:right w:val="none" w:sz="0" w:space="0" w:color="auto"/>
      </w:divBdr>
    </w:div>
    <w:div w:id="1975257062">
      <w:bodyDiv w:val="1"/>
      <w:marLeft w:val="0"/>
      <w:marRight w:val="0"/>
      <w:marTop w:val="0"/>
      <w:marBottom w:val="0"/>
      <w:divBdr>
        <w:top w:val="none" w:sz="0" w:space="0" w:color="auto"/>
        <w:left w:val="none" w:sz="0" w:space="0" w:color="auto"/>
        <w:bottom w:val="none" w:sz="0" w:space="0" w:color="auto"/>
        <w:right w:val="none" w:sz="0" w:space="0" w:color="auto"/>
      </w:divBdr>
    </w:div>
    <w:div w:id="202069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0F2DC-E48D-4D4C-9783-8F0D140FA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4020</TotalTime>
  <Pages>53</Pages>
  <Words>20489</Words>
  <Characters>116793</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Nadzeya</dc:creator>
  <cp:lastModifiedBy>G751</cp:lastModifiedBy>
  <cp:revision>40</cp:revision>
  <dcterms:created xsi:type="dcterms:W3CDTF">2015-06-01T21:25:00Z</dcterms:created>
  <dcterms:modified xsi:type="dcterms:W3CDTF">2022-09-28T22:07:00Z</dcterms:modified>
</cp:coreProperties>
</file>