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27" w:rsidRPr="00115127" w:rsidRDefault="00115127" w:rsidP="00115127">
      <w:pPr>
        <w:contextualSpacing/>
        <w:jc w:val="center"/>
        <w:rPr>
          <w:b/>
          <w:sz w:val="36"/>
          <w:szCs w:val="36"/>
        </w:rPr>
      </w:pPr>
      <w:r w:rsidRPr="00115127">
        <w:rPr>
          <w:b/>
          <w:sz w:val="36"/>
          <w:szCs w:val="36"/>
        </w:rPr>
        <w:t>МЕТОДИЧЕСКИЕ МАТЕРИАЛЫ ДЛЯ КОНТРОЛЯ ЗНАНИЙ СТУДЕНТОВ</w:t>
      </w:r>
    </w:p>
    <w:p w:rsidR="00115127" w:rsidRPr="00115127" w:rsidRDefault="00115127" w:rsidP="00115127">
      <w:pPr>
        <w:ind w:left="142" w:firstLine="0"/>
        <w:jc w:val="center"/>
        <w:rPr>
          <w:b/>
          <w:sz w:val="32"/>
          <w:szCs w:val="28"/>
        </w:rPr>
      </w:pPr>
    </w:p>
    <w:p w:rsidR="00115127" w:rsidRDefault="00115127" w:rsidP="00115127">
      <w:pPr>
        <w:ind w:left="142" w:firstLine="0"/>
        <w:jc w:val="center"/>
        <w:rPr>
          <w:b/>
          <w:sz w:val="32"/>
          <w:szCs w:val="28"/>
        </w:rPr>
      </w:pPr>
      <w:r w:rsidRPr="00115127">
        <w:rPr>
          <w:b/>
          <w:sz w:val="32"/>
          <w:szCs w:val="28"/>
        </w:rPr>
        <w:t>7. Вопросы к экзамену по дисциплине</w:t>
      </w:r>
    </w:p>
    <w:p w:rsidR="00115127" w:rsidRPr="00115127" w:rsidRDefault="00115127" w:rsidP="00115127">
      <w:pPr>
        <w:ind w:left="142" w:firstLine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«Методология планирования»</w:t>
      </w:r>
    </w:p>
    <w:p w:rsidR="00115127" w:rsidRPr="00115127" w:rsidRDefault="00115127" w:rsidP="00115127">
      <w:pPr>
        <w:ind w:left="142" w:firstLine="0"/>
        <w:jc w:val="center"/>
        <w:rPr>
          <w:i/>
          <w:sz w:val="28"/>
          <w:szCs w:val="28"/>
        </w:rPr>
      </w:pPr>
      <w:r w:rsidRPr="00115127">
        <w:rPr>
          <w:b/>
          <w:sz w:val="32"/>
          <w:szCs w:val="28"/>
        </w:rPr>
        <w:t xml:space="preserve"> </w:t>
      </w:r>
      <w:r w:rsidRPr="00115127">
        <w:rPr>
          <w:i/>
          <w:sz w:val="28"/>
          <w:szCs w:val="28"/>
        </w:rPr>
        <w:t>(составитель А.В. Владыко)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Сущность методологии планирования, требования и ограничения.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Понятие методики и методов планирования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Логика планирования и ее составляющие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Сущность планирования с позиции отечественных и зарубежных авторов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Этапы планирования, их характеристика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Сущность технологии планирования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 Принципы и задачи планирования</w:t>
      </w:r>
    </w:p>
    <w:p w:rsidR="00115127" w:rsidRPr="00115127" w:rsidRDefault="00115127" w:rsidP="00115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8" w:lineRule="atLeast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Система показателей, применяемая в планировании, их характеристика</w:t>
      </w:r>
    </w:p>
    <w:p w:rsidR="00115127" w:rsidRPr="00115127" w:rsidRDefault="00115127" w:rsidP="00115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8" w:lineRule="atLeast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Виды планирования, специфика их применения в современном менеджменте</w:t>
      </w:r>
    </w:p>
    <w:p w:rsidR="00115127" w:rsidRPr="00115127" w:rsidRDefault="00115127" w:rsidP="00115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8" w:lineRule="atLeast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 Индикативное и директивное планирование, преимущества и недостатки, формы взаимодействия</w:t>
      </w:r>
    </w:p>
    <w:p w:rsidR="00115127" w:rsidRPr="00115127" w:rsidRDefault="00115127" w:rsidP="001151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8" w:lineRule="atLeast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 Методология стратегического планирования</w:t>
      </w:r>
    </w:p>
    <w:p w:rsidR="00115127" w:rsidRPr="00115127" w:rsidRDefault="00115127" w:rsidP="00115127">
      <w:pPr>
        <w:numPr>
          <w:ilvl w:val="0"/>
          <w:numId w:val="2"/>
        </w:numPr>
        <w:spacing w:after="0" w:line="276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Возникновение и развитие прогнозирования и планирования в мировой практике. </w:t>
      </w:r>
    </w:p>
    <w:p w:rsidR="00115127" w:rsidRPr="00115127" w:rsidRDefault="00115127" w:rsidP="00115127">
      <w:pPr>
        <w:numPr>
          <w:ilvl w:val="0"/>
          <w:numId w:val="2"/>
        </w:numPr>
        <w:spacing w:after="0" w:line="276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Опыт планирования и прогнозирования в советский период. </w:t>
      </w:r>
    </w:p>
    <w:p w:rsidR="00115127" w:rsidRPr="00115127" w:rsidRDefault="00115127" w:rsidP="00115127">
      <w:pPr>
        <w:numPr>
          <w:ilvl w:val="0"/>
          <w:numId w:val="2"/>
        </w:numPr>
        <w:spacing w:after="0" w:line="276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Прогнозирование и планирование в зарубежных странах (Япония, Корея, Франция, Китай, США и др.): характерные черты и формы реализации 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Опыт прогнозирования и планирования в странах с переходной экономикой (Восточной Европы)</w:t>
      </w:r>
    </w:p>
    <w:p w:rsidR="00115127" w:rsidRPr="00115127" w:rsidRDefault="00115127" w:rsidP="00115127">
      <w:pPr>
        <w:numPr>
          <w:ilvl w:val="0"/>
          <w:numId w:val="2"/>
        </w:numPr>
        <w:spacing w:after="0" w:line="276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Формы и методы государственного регулирования экономики. </w:t>
      </w:r>
    </w:p>
    <w:p w:rsidR="00115127" w:rsidRPr="00115127" w:rsidRDefault="00115127" w:rsidP="00115127">
      <w:pPr>
        <w:numPr>
          <w:ilvl w:val="0"/>
          <w:numId w:val="2"/>
        </w:numPr>
        <w:spacing w:after="0" w:line="276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Система государственных регуляторов. </w:t>
      </w:r>
    </w:p>
    <w:p w:rsidR="00115127" w:rsidRPr="00115127" w:rsidRDefault="00115127" w:rsidP="00115127">
      <w:pPr>
        <w:numPr>
          <w:ilvl w:val="0"/>
          <w:numId w:val="2"/>
        </w:numPr>
        <w:spacing w:after="0" w:line="276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Программирование как метод государственного регулирования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Сущность основных методов планирования и прогнозирования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Методы прогнозирования и специфика их применения 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Статистические методы, опережающие и методы аналогий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Формализованные и интуитивные методы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Балансовый метод, содержание и специфика применения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Нормативный метод, содержание и специфика применения 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Программно-целевые методы, назначение и условия применения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Моделирование и экономико-математические методы.</w:t>
      </w:r>
    </w:p>
    <w:p w:rsidR="00115127" w:rsidRPr="00115127" w:rsidRDefault="00115127" w:rsidP="00115127">
      <w:pPr>
        <w:numPr>
          <w:ilvl w:val="0"/>
          <w:numId w:val="2"/>
        </w:numPr>
        <w:spacing w:after="0" w:line="276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lastRenderedPageBreak/>
        <w:t xml:space="preserve">Макроэкономическое планирование в рыночной экономике </w:t>
      </w:r>
    </w:p>
    <w:p w:rsidR="00115127" w:rsidRPr="00115127" w:rsidRDefault="00115127" w:rsidP="00115127">
      <w:pPr>
        <w:numPr>
          <w:ilvl w:val="0"/>
          <w:numId w:val="2"/>
        </w:numPr>
        <w:spacing w:after="0" w:line="276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Разработка прогнозов и планов в Республике Беларусь и их взаимосвязи</w:t>
      </w:r>
    </w:p>
    <w:p w:rsidR="00115127" w:rsidRPr="00115127" w:rsidRDefault="00115127" w:rsidP="00115127">
      <w:pPr>
        <w:numPr>
          <w:ilvl w:val="0"/>
          <w:numId w:val="2"/>
        </w:numPr>
        <w:spacing w:after="0" w:line="276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Прогнозирование и планирование потребительского рынка Беларуси</w:t>
      </w:r>
    </w:p>
    <w:p w:rsidR="00115127" w:rsidRPr="00115127" w:rsidRDefault="00115127" w:rsidP="00115127">
      <w:pPr>
        <w:numPr>
          <w:ilvl w:val="0"/>
          <w:numId w:val="2"/>
        </w:numPr>
        <w:spacing w:after="0" w:line="276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Долгосрочные экономические стратегии и прогнозы развития потребительского рынка страны и регионов.</w:t>
      </w:r>
    </w:p>
    <w:p w:rsidR="00115127" w:rsidRPr="00115127" w:rsidRDefault="00115127" w:rsidP="00115127">
      <w:pPr>
        <w:numPr>
          <w:ilvl w:val="0"/>
          <w:numId w:val="2"/>
        </w:numPr>
        <w:spacing w:after="0" w:line="276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Формы прогнозирования и планирования внешней торговли Республики Беларусь</w:t>
      </w:r>
    </w:p>
    <w:p w:rsidR="00115127" w:rsidRPr="00115127" w:rsidRDefault="00115127" w:rsidP="00115127">
      <w:pPr>
        <w:numPr>
          <w:ilvl w:val="0"/>
          <w:numId w:val="2"/>
        </w:numPr>
        <w:spacing w:after="0" w:line="276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Концепция развития внутренней и внешней торговли Республики Беларусь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Планирование в системе управления организацией, его преимущества и недостатки 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Базовые стратегии роста организации, их характеристика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Особенности планирования в малых организациях и стратегии их роста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Стратегии роста средних организаций, специфика их применения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 Характеристика стратегий роста, применяемых крупными организациями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Система внутрифирменного планирования и направления ее развития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Необходимость в стратегии и современные направления стратегической мысли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 Выбор стратегии и факторы, обусловившие его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Этапы реализации стратегии организации, краткая характеристика                                                                                                                                                                                                                               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Построение системы целей организации и стратегические карты целей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 Составляющие стратегических карт, их характеристика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Техника построения стратегических карт посредством сбалансированной системы показателей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Сущность сценарного планирования и его преимущества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 Сценарий, прогноз, видение: сравнительная характеристика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Модели составления сценария, их характеристика и условия применения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Методы традиционного и сценарного планирования, сравнительная характеристика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Специфика применения сценарного планирования в практике менеджмента современных организаций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Содержание и основные функции бюджетирования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Трудности применения бюджетного метода управления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>Взаимосвязь бюджетирования и стратегического планирования</w:t>
      </w:r>
    </w:p>
    <w:p w:rsidR="00115127" w:rsidRPr="00115127" w:rsidRDefault="00115127" w:rsidP="00115127">
      <w:pPr>
        <w:numPr>
          <w:ilvl w:val="0"/>
          <w:numId w:val="2"/>
        </w:numPr>
        <w:spacing w:after="0" w:line="259" w:lineRule="auto"/>
        <w:contextualSpacing/>
        <w:rPr>
          <w:sz w:val="28"/>
          <w:szCs w:val="28"/>
        </w:rPr>
      </w:pPr>
      <w:r w:rsidRPr="00115127">
        <w:rPr>
          <w:sz w:val="28"/>
          <w:szCs w:val="28"/>
        </w:rPr>
        <w:t xml:space="preserve"> Стратегически ориентированный бюджет, этапы его разработки</w:t>
      </w:r>
    </w:p>
    <w:p w:rsidR="00115127" w:rsidRPr="00115127" w:rsidRDefault="00115127" w:rsidP="00115127">
      <w:pPr>
        <w:spacing w:after="0"/>
        <w:ind w:left="502" w:firstLine="0"/>
        <w:contextualSpacing/>
        <w:rPr>
          <w:b/>
          <w:sz w:val="28"/>
          <w:szCs w:val="28"/>
        </w:rPr>
      </w:pPr>
    </w:p>
    <w:p w:rsidR="00115127" w:rsidRPr="00115127" w:rsidRDefault="00115127" w:rsidP="00115127">
      <w:pPr>
        <w:spacing w:after="0"/>
        <w:ind w:left="502" w:firstLine="0"/>
        <w:contextualSpacing/>
        <w:rPr>
          <w:b/>
          <w:sz w:val="28"/>
          <w:szCs w:val="28"/>
        </w:rPr>
      </w:pPr>
    </w:p>
    <w:p w:rsidR="00115127" w:rsidRPr="00115127" w:rsidRDefault="00115127" w:rsidP="00115127">
      <w:pPr>
        <w:ind w:left="142" w:firstLine="0"/>
        <w:rPr>
          <w:b/>
          <w:sz w:val="28"/>
          <w:szCs w:val="28"/>
        </w:rPr>
      </w:pPr>
      <w:bookmarkStart w:id="0" w:name="_GoBack"/>
      <w:bookmarkEnd w:id="0"/>
    </w:p>
    <w:sectPr w:rsidR="00115127" w:rsidRPr="00115127" w:rsidSect="00115127">
      <w:footerReference w:type="default" r:id="rId7"/>
      <w:pgSz w:w="11906" w:h="16838"/>
      <w:pgMar w:top="1134" w:right="850" w:bottom="1134" w:left="1701" w:header="720" w:footer="720" w:gutter="0"/>
      <w:pgNumType w:start="1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5D" w:rsidRDefault="002D755D" w:rsidP="00815680">
      <w:pPr>
        <w:spacing w:after="0"/>
      </w:pPr>
      <w:r>
        <w:separator/>
      </w:r>
    </w:p>
  </w:endnote>
  <w:endnote w:type="continuationSeparator" w:id="0">
    <w:p w:rsidR="002D755D" w:rsidRDefault="002D755D" w:rsidP="00815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953002"/>
      <w:docPartObj>
        <w:docPartGallery w:val="Page Numbers (Bottom of Page)"/>
        <w:docPartUnique/>
      </w:docPartObj>
    </w:sdtPr>
    <w:sdtEndPr/>
    <w:sdtContent>
      <w:p w:rsidR="00815680" w:rsidRDefault="008156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127">
          <w:rPr>
            <w:noProof/>
          </w:rPr>
          <w:t>155</w:t>
        </w:r>
        <w:r>
          <w:fldChar w:fldCharType="end"/>
        </w:r>
      </w:p>
    </w:sdtContent>
  </w:sdt>
  <w:p w:rsidR="00815680" w:rsidRDefault="008156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5D" w:rsidRDefault="002D755D" w:rsidP="00815680">
      <w:pPr>
        <w:spacing w:after="0"/>
      </w:pPr>
      <w:r>
        <w:separator/>
      </w:r>
    </w:p>
  </w:footnote>
  <w:footnote w:type="continuationSeparator" w:id="0">
    <w:p w:rsidR="002D755D" w:rsidRDefault="002D755D" w:rsidP="008156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F72B4"/>
    <w:multiLevelType w:val="hybridMultilevel"/>
    <w:tmpl w:val="FBD02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B25D2"/>
    <w:multiLevelType w:val="hybridMultilevel"/>
    <w:tmpl w:val="1D64058A"/>
    <w:lvl w:ilvl="0" w:tplc="0116FB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2F"/>
    <w:rsid w:val="00115127"/>
    <w:rsid w:val="002D755D"/>
    <w:rsid w:val="00815680"/>
    <w:rsid w:val="00A0300B"/>
    <w:rsid w:val="00A0702F"/>
    <w:rsid w:val="00B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65A97-D1D1-4536-B1A9-857CC55A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80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5680"/>
    <w:pPr>
      <w:ind w:left="720" w:firstLine="709"/>
      <w:contextualSpacing/>
    </w:pPr>
    <w:rPr>
      <w:rFonts w:eastAsia="Calibri"/>
      <w:sz w:val="28"/>
      <w:szCs w:val="28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81568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15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568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15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Vladyko</dc:creator>
  <cp:keywords/>
  <dc:description/>
  <cp:lastModifiedBy>Angelika Vladyko</cp:lastModifiedBy>
  <cp:revision>4</cp:revision>
  <dcterms:created xsi:type="dcterms:W3CDTF">2016-06-29T08:51:00Z</dcterms:created>
  <dcterms:modified xsi:type="dcterms:W3CDTF">2016-06-29T09:31:00Z</dcterms:modified>
</cp:coreProperties>
</file>