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967" w:rsidRDefault="007B4B6B" w:rsidP="00EC15C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757F1">
        <w:rPr>
          <w:b/>
          <w:sz w:val="28"/>
          <w:szCs w:val="28"/>
        </w:rPr>
        <w:t xml:space="preserve">. </w:t>
      </w:r>
      <w:r w:rsidR="00713967" w:rsidRPr="00F522CD">
        <w:rPr>
          <w:b/>
          <w:sz w:val="28"/>
          <w:szCs w:val="28"/>
        </w:rPr>
        <w:t xml:space="preserve">СПИСОК </w:t>
      </w:r>
      <w:r w:rsidR="007A2201">
        <w:rPr>
          <w:b/>
          <w:sz w:val="28"/>
          <w:szCs w:val="28"/>
        </w:rPr>
        <w:t>РЕКОМЕНДОВАННОЙ ЛИТЕРАТУРЫ</w:t>
      </w:r>
    </w:p>
    <w:p w:rsidR="008D4AE8" w:rsidRDefault="007A2201" w:rsidP="00EC15C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ИЗУЧЕНИЯ ДИСЦИПЛИНЫ </w:t>
      </w:r>
    </w:p>
    <w:p w:rsidR="007A2201" w:rsidRDefault="007A2201" w:rsidP="00EC15C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E0382">
        <w:rPr>
          <w:b/>
          <w:sz w:val="28"/>
          <w:szCs w:val="28"/>
        </w:rPr>
        <w:t>Международные финансы</w:t>
      </w:r>
      <w:r>
        <w:rPr>
          <w:b/>
          <w:sz w:val="28"/>
          <w:szCs w:val="28"/>
        </w:rPr>
        <w:t>»</w:t>
      </w:r>
    </w:p>
    <w:p w:rsidR="007A2201" w:rsidRDefault="007A2201" w:rsidP="00EC15CA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684634" w:rsidRDefault="00684634" w:rsidP="00EC15CA">
      <w:pPr>
        <w:pStyle w:val="a4"/>
        <w:spacing w:line="360" w:lineRule="auto"/>
        <w:ind w:left="12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Нормативные и законодательные акты</w:t>
      </w:r>
    </w:p>
    <w:p w:rsidR="00684634" w:rsidRDefault="00684634" w:rsidP="00EC15CA">
      <w:pPr>
        <w:pStyle w:val="a4"/>
        <w:spacing w:line="360" w:lineRule="auto"/>
        <w:ind w:left="1287"/>
        <w:rPr>
          <w:b/>
          <w:bCs/>
          <w:sz w:val="28"/>
          <w:szCs w:val="28"/>
        </w:rPr>
      </w:pPr>
    </w:p>
    <w:p w:rsidR="008E0382" w:rsidRPr="008E0382" w:rsidRDefault="008E0382" w:rsidP="00E2006F">
      <w:pPr>
        <w:pStyle w:val="a4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E0382">
        <w:rPr>
          <w:sz w:val="28"/>
          <w:szCs w:val="28"/>
        </w:rPr>
        <w:t xml:space="preserve">О международных договорах Республики </w:t>
      </w:r>
      <w:proofErr w:type="gramStart"/>
      <w:r w:rsidRPr="008E0382">
        <w:rPr>
          <w:sz w:val="28"/>
          <w:szCs w:val="28"/>
        </w:rPr>
        <w:t>Беларусь</w:t>
      </w:r>
      <w:r w:rsidR="00E2006F">
        <w:rPr>
          <w:sz w:val="28"/>
          <w:szCs w:val="28"/>
        </w:rPr>
        <w:t xml:space="preserve"> </w:t>
      </w:r>
      <w:r w:rsidRPr="008E0382">
        <w:rPr>
          <w:sz w:val="28"/>
          <w:szCs w:val="28"/>
        </w:rPr>
        <w:t>:</w:t>
      </w:r>
      <w:proofErr w:type="gramEnd"/>
      <w:r w:rsidRPr="008E0382">
        <w:rPr>
          <w:sz w:val="28"/>
          <w:szCs w:val="28"/>
        </w:rPr>
        <w:t xml:space="preserve">  Закон Республики Беларусь от 23 июля 2008 г. № 421-З : в ред. от 11.05.2018 № 106-З //</w:t>
      </w:r>
      <w:r w:rsidR="00E2006F">
        <w:rPr>
          <w:sz w:val="28"/>
          <w:szCs w:val="28"/>
        </w:rPr>
        <w:t xml:space="preserve"> </w:t>
      </w:r>
      <w:r w:rsidRPr="008E0382">
        <w:rPr>
          <w:sz w:val="28"/>
          <w:szCs w:val="28"/>
        </w:rPr>
        <w:t>Национальный правовой Интернет-портал Республики Беларусь</w:t>
      </w:r>
      <w:r w:rsidR="00E2006F">
        <w:rPr>
          <w:sz w:val="28"/>
          <w:szCs w:val="28"/>
        </w:rPr>
        <w:t xml:space="preserve"> :</w:t>
      </w:r>
      <w:r w:rsidR="00E2006F" w:rsidRPr="00E2006F">
        <w:rPr>
          <w:sz w:val="28"/>
          <w:szCs w:val="28"/>
        </w:rPr>
        <w:t xml:space="preserve"> [</w:t>
      </w:r>
      <w:r w:rsidR="00E2006F">
        <w:rPr>
          <w:sz w:val="28"/>
          <w:szCs w:val="28"/>
        </w:rPr>
        <w:t>сайт</w:t>
      </w:r>
      <w:r w:rsidR="00E2006F" w:rsidRPr="00E2006F">
        <w:rPr>
          <w:sz w:val="28"/>
          <w:szCs w:val="28"/>
        </w:rPr>
        <w:t>]</w:t>
      </w:r>
      <w:r w:rsidRPr="008E0382">
        <w:rPr>
          <w:sz w:val="28"/>
          <w:szCs w:val="28"/>
        </w:rPr>
        <w:t xml:space="preserve">. </w:t>
      </w:r>
      <w:r w:rsidR="00E2006F">
        <w:rPr>
          <w:sz w:val="28"/>
          <w:szCs w:val="28"/>
        </w:rPr>
        <w:t>–</w:t>
      </w:r>
      <w:r w:rsidRPr="008E0382">
        <w:rPr>
          <w:sz w:val="28"/>
          <w:szCs w:val="28"/>
        </w:rPr>
        <w:t xml:space="preserve"> </w:t>
      </w:r>
      <w:r w:rsidR="00E2006F">
        <w:rPr>
          <w:sz w:val="28"/>
          <w:szCs w:val="28"/>
          <w:lang w:val="en-US"/>
        </w:rPr>
        <w:t>URL</w:t>
      </w:r>
      <w:r w:rsidRPr="008E0382">
        <w:rPr>
          <w:sz w:val="28"/>
          <w:szCs w:val="28"/>
        </w:rPr>
        <w:t xml:space="preserve">: </w:t>
      </w:r>
      <w:hyperlink r:id="rId6" w:history="1">
        <w:r w:rsidR="00E2006F" w:rsidRPr="008B1DE6">
          <w:rPr>
            <w:rStyle w:val="a3"/>
            <w:sz w:val="28"/>
            <w:szCs w:val="28"/>
          </w:rPr>
          <w:t>http://pravo.by</w:t>
        </w:r>
      </w:hyperlink>
      <w:r w:rsidR="00E2006F">
        <w:rPr>
          <w:sz w:val="28"/>
          <w:szCs w:val="28"/>
        </w:rPr>
        <w:t xml:space="preserve"> (д</w:t>
      </w:r>
      <w:r w:rsidRPr="008E0382">
        <w:rPr>
          <w:sz w:val="28"/>
          <w:szCs w:val="28"/>
        </w:rPr>
        <w:t xml:space="preserve">ата </w:t>
      </w:r>
      <w:r w:rsidR="00E2006F">
        <w:rPr>
          <w:sz w:val="28"/>
          <w:szCs w:val="28"/>
        </w:rPr>
        <w:t>обращения</w:t>
      </w:r>
      <w:r w:rsidRPr="008E0382">
        <w:rPr>
          <w:sz w:val="28"/>
          <w:szCs w:val="28"/>
        </w:rPr>
        <w:t>: 2</w:t>
      </w:r>
      <w:r>
        <w:rPr>
          <w:sz w:val="28"/>
          <w:szCs w:val="28"/>
        </w:rPr>
        <w:t>2</w:t>
      </w:r>
      <w:r w:rsidRPr="008E0382">
        <w:rPr>
          <w:sz w:val="28"/>
          <w:szCs w:val="28"/>
        </w:rPr>
        <w:t>.0</w:t>
      </w:r>
      <w:r w:rsidR="00E2006F">
        <w:rPr>
          <w:sz w:val="28"/>
          <w:szCs w:val="28"/>
        </w:rPr>
        <w:t>8</w:t>
      </w:r>
      <w:r w:rsidRPr="008E0382">
        <w:rPr>
          <w:sz w:val="28"/>
          <w:szCs w:val="28"/>
        </w:rPr>
        <w:t>.202</w:t>
      </w:r>
      <w:r w:rsidR="00E2006F">
        <w:rPr>
          <w:sz w:val="28"/>
          <w:szCs w:val="28"/>
        </w:rPr>
        <w:t>5)</w:t>
      </w:r>
      <w:r w:rsidRPr="008E0382">
        <w:rPr>
          <w:sz w:val="28"/>
          <w:szCs w:val="28"/>
        </w:rPr>
        <w:t>.</w:t>
      </w:r>
    </w:p>
    <w:p w:rsidR="008E0382" w:rsidRPr="008E0382" w:rsidRDefault="008E0382" w:rsidP="00E2006F">
      <w:pPr>
        <w:pStyle w:val="a4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E0382">
        <w:rPr>
          <w:sz w:val="28"/>
          <w:szCs w:val="28"/>
        </w:rPr>
        <w:t xml:space="preserve">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</w:t>
      </w:r>
      <w:proofErr w:type="gramStart"/>
      <w:r w:rsidRPr="008E0382">
        <w:rPr>
          <w:sz w:val="28"/>
          <w:szCs w:val="28"/>
        </w:rPr>
        <w:t>поражения :</w:t>
      </w:r>
      <w:proofErr w:type="gramEnd"/>
      <w:r w:rsidRPr="008E0382">
        <w:rPr>
          <w:sz w:val="28"/>
          <w:szCs w:val="28"/>
        </w:rPr>
        <w:t xml:space="preserve"> Закон Республики Беларусь от 3</w:t>
      </w:r>
      <w:r w:rsidR="003B03B3">
        <w:rPr>
          <w:sz w:val="28"/>
          <w:szCs w:val="28"/>
        </w:rPr>
        <w:t>0.06.2014 № 165-З  : в ред. от 17</w:t>
      </w:r>
      <w:r w:rsidRPr="008E0382">
        <w:rPr>
          <w:sz w:val="28"/>
          <w:szCs w:val="28"/>
        </w:rPr>
        <w:t>.0</w:t>
      </w:r>
      <w:r w:rsidR="003B03B3">
        <w:rPr>
          <w:sz w:val="28"/>
          <w:szCs w:val="28"/>
        </w:rPr>
        <w:t>7</w:t>
      </w:r>
      <w:r w:rsidRPr="008E0382">
        <w:rPr>
          <w:sz w:val="28"/>
          <w:szCs w:val="28"/>
        </w:rPr>
        <w:t>.202</w:t>
      </w:r>
      <w:r w:rsidR="003B03B3">
        <w:rPr>
          <w:sz w:val="28"/>
          <w:szCs w:val="28"/>
        </w:rPr>
        <w:t>3</w:t>
      </w:r>
      <w:r w:rsidRPr="008E0382">
        <w:rPr>
          <w:sz w:val="28"/>
          <w:szCs w:val="28"/>
        </w:rPr>
        <w:t xml:space="preserve"> // Национальный правовой Интернет-портал Республики Беларусь</w:t>
      </w:r>
      <w:r w:rsidR="00E2006F">
        <w:rPr>
          <w:sz w:val="28"/>
          <w:szCs w:val="28"/>
        </w:rPr>
        <w:t xml:space="preserve"> : </w:t>
      </w:r>
      <w:r w:rsidR="00E2006F" w:rsidRPr="00E2006F">
        <w:rPr>
          <w:sz w:val="28"/>
          <w:szCs w:val="28"/>
        </w:rPr>
        <w:t>[</w:t>
      </w:r>
      <w:r w:rsidR="00E2006F">
        <w:rPr>
          <w:sz w:val="28"/>
          <w:szCs w:val="28"/>
        </w:rPr>
        <w:t>сайт</w:t>
      </w:r>
      <w:r w:rsidR="00E2006F" w:rsidRPr="00E2006F">
        <w:rPr>
          <w:sz w:val="28"/>
          <w:szCs w:val="28"/>
        </w:rPr>
        <w:t>]</w:t>
      </w:r>
      <w:r w:rsidRPr="008E0382">
        <w:rPr>
          <w:sz w:val="28"/>
          <w:szCs w:val="28"/>
        </w:rPr>
        <w:t xml:space="preserve">. </w:t>
      </w:r>
      <w:r w:rsidR="00E2006F" w:rsidRPr="00E2006F">
        <w:rPr>
          <w:sz w:val="28"/>
          <w:szCs w:val="28"/>
        </w:rPr>
        <w:t>–</w:t>
      </w:r>
      <w:r w:rsidRPr="008E0382">
        <w:rPr>
          <w:sz w:val="28"/>
          <w:szCs w:val="28"/>
        </w:rPr>
        <w:t xml:space="preserve"> </w:t>
      </w:r>
      <w:r w:rsidR="00E2006F">
        <w:rPr>
          <w:sz w:val="28"/>
          <w:szCs w:val="28"/>
          <w:lang w:val="en-US"/>
        </w:rPr>
        <w:t>URL</w:t>
      </w:r>
      <w:r w:rsidRPr="008E0382">
        <w:rPr>
          <w:sz w:val="28"/>
          <w:szCs w:val="28"/>
        </w:rPr>
        <w:t xml:space="preserve">: </w:t>
      </w:r>
      <w:hyperlink r:id="rId7" w:history="1">
        <w:r w:rsidR="00E2006F" w:rsidRPr="008B1DE6">
          <w:rPr>
            <w:rStyle w:val="a3"/>
            <w:sz w:val="28"/>
            <w:szCs w:val="28"/>
          </w:rPr>
          <w:t>http://pravo.by</w:t>
        </w:r>
      </w:hyperlink>
      <w:r w:rsidR="00E2006F" w:rsidRPr="00E2006F">
        <w:rPr>
          <w:sz w:val="28"/>
          <w:szCs w:val="28"/>
        </w:rPr>
        <w:t xml:space="preserve"> (</w:t>
      </w:r>
      <w:r w:rsidR="00E2006F">
        <w:rPr>
          <w:sz w:val="28"/>
          <w:szCs w:val="28"/>
        </w:rPr>
        <w:t>д</w:t>
      </w:r>
      <w:r w:rsidRPr="008E0382">
        <w:rPr>
          <w:sz w:val="28"/>
          <w:szCs w:val="28"/>
        </w:rPr>
        <w:t xml:space="preserve">ата </w:t>
      </w:r>
      <w:r w:rsidR="00E2006F">
        <w:rPr>
          <w:sz w:val="28"/>
          <w:szCs w:val="28"/>
        </w:rPr>
        <w:t>обращения</w:t>
      </w:r>
      <w:r w:rsidRPr="008E0382">
        <w:rPr>
          <w:sz w:val="28"/>
          <w:szCs w:val="28"/>
        </w:rPr>
        <w:t>: 2</w:t>
      </w:r>
      <w:r w:rsidR="003B03B3">
        <w:rPr>
          <w:sz w:val="28"/>
          <w:szCs w:val="28"/>
        </w:rPr>
        <w:t>2</w:t>
      </w:r>
      <w:r w:rsidRPr="008E0382">
        <w:rPr>
          <w:sz w:val="28"/>
          <w:szCs w:val="28"/>
        </w:rPr>
        <w:t>.</w:t>
      </w:r>
      <w:r w:rsidR="00E2006F">
        <w:rPr>
          <w:sz w:val="28"/>
          <w:szCs w:val="28"/>
        </w:rPr>
        <w:t>08</w:t>
      </w:r>
      <w:r w:rsidRPr="008E0382">
        <w:rPr>
          <w:sz w:val="28"/>
          <w:szCs w:val="28"/>
        </w:rPr>
        <w:t>.202</w:t>
      </w:r>
      <w:r w:rsidR="00E2006F">
        <w:rPr>
          <w:sz w:val="28"/>
          <w:szCs w:val="28"/>
        </w:rPr>
        <w:t>5)</w:t>
      </w:r>
      <w:r w:rsidRPr="008E0382">
        <w:rPr>
          <w:sz w:val="28"/>
          <w:szCs w:val="28"/>
        </w:rPr>
        <w:t>.</w:t>
      </w:r>
    </w:p>
    <w:p w:rsidR="008E0382" w:rsidRPr="008E0382" w:rsidRDefault="008E0382" w:rsidP="00E2006F">
      <w:pPr>
        <w:pStyle w:val="a4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E0382">
        <w:rPr>
          <w:sz w:val="28"/>
          <w:szCs w:val="28"/>
        </w:rPr>
        <w:t xml:space="preserve">Национальная стратегия устойчивого социально-экономического развития Республики Беларусь на период до 2030 года, </w:t>
      </w:r>
      <w:proofErr w:type="spellStart"/>
      <w:r w:rsidRPr="008E0382">
        <w:rPr>
          <w:sz w:val="28"/>
          <w:szCs w:val="28"/>
        </w:rPr>
        <w:t>одобр</w:t>
      </w:r>
      <w:proofErr w:type="spellEnd"/>
      <w:r w:rsidRPr="008E0382">
        <w:rPr>
          <w:sz w:val="28"/>
          <w:szCs w:val="28"/>
        </w:rPr>
        <w:t xml:space="preserve">. </w:t>
      </w:r>
      <w:proofErr w:type="spellStart"/>
      <w:r w:rsidRPr="008E0382">
        <w:rPr>
          <w:sz w:val="28"/>
          <w:szCs w:val="28"/>
        </w:rPr>
        <w:t>Презид</w:t>
      </w:r>
      <w:proofErr w:type="spellEnd"/>
      <w:r w:rsidRPr="008E0382">
        <w:rPr>
          <w:sz w:val="28"/>
          <w:szCs w:val="28"/>
        </w:rPr>
        <w:t xml:space="preserve">. Совета Министров </w:t>
      </w:r>
      <w:proofErr w:type="spellStart"/>
      <w:r w:rsidRPr="008E0382">
        <w:rPr>
          <w:sz w:val="28"/>
          <w:szCs w:val="28"/>
        </w:rPr>
        <w:t>Респ</w:t>
      </w:r>
      <w:proofErr w:type="spellEnd"/>
      <w:r w:rsidRPr="008E0382">
        <w:rPr>
          <w:sz w:val="28"/>
          <w:szCs w:val="28"/>
        </w:rPr>
        <w:t xml:space="preserve">. </w:t>
      </w:r>
      <w:proofErr w:type="gramStart"/>
      <w:r w:rsidRPr="008E0382">
        <w:rPr>
          <w:sz w:val="28"/>
          <w:szCs w:val="28"/>
        </w:rPr>
        <w:t>Беларусь :</w:t>
      </w:r>
      <w:proofErr w:type="gramEnd"/>
      <w:r w:rsidRPr="008E0382">
        <w:rPr>
          <w:sz w:val="28"/>
          <w:szCs w:val="28"/>
        </w:rPr>
        <w:t xml:space="preserve"> протокол заседания </w:t>
      </w:r>
      <w:proofErr w:type="spellStart"/>
      <w:r w:rsidRPr="008E0382">
        <w:rPr>
          <w:sz w:val="28"/>
          <w:szCs w:val="28"/>
        </w:rPr>
        <w:t>Презид</w:t>
      </w:r>
      <w:proofErr w:type="spellEnd"/>
      <w:r w:rsidRPr="008E0382">
        <w:rPr>
          <w:sz w:val="28"/>
          <w:szCs w:val="28"/>
        </w:rPr>
        <w:t>. Совета Министров Республики Беларусь от 2 мая 2017 г. № 10.</w:t>
      </w:r>
    </w:p>
    <w:p w:rsidR="00E2006F" w:rsidRPr="00E2006F" w:rsidRDefault="008E0382" w:rsidP="00E2006F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006F">
        <w:rPr>
          <w:sz w:val="28"/>
          <w:szCs w:val="28"/>
        </w:rPr>
        <w:t xml:space="preserve">О Государственной программе "Управление государственными финансами и регулирование финансового рынка" на 2020 год и на период до 2025 </w:t>
      </w:r>
      <w:proofErr w:type="gramStart"/>
      <w:r w:rsidRPr="00E2006F">
        <w:rPr>
          <w:sz w:val="28"/>
          <w:szCs w:val="28"/>
        </w:rPr>
        <w:t>года :</w:t>
      </w:r>
      <w:proofErr w:type="gramEnd"/>
      <w:r w:rsidRPr="00E2006F">
        <w:rPr>
          <w:sz w:val="28"/>
          <w:szCs w:val="28"/>
        </w:rPr>
        <w:t xml:space="preserve"> постановление Совета Министров </w:t>
      </w:r>
      <w:proofErr w:type="spellStart"/>
      <w:r w:rsidRPr="00E2006F">
        <w:rPr>
          <w:sz w:val="28"/>
          <w:szCs w:val="28"/>
        </w:rPr>
        <w:t>Респ</w:t>
      </w:r>
      <w:proofErr w:type="spellEnd"/>
      <w:r w:rsidRPr="00E2006F">
        <w:rPr>
          <w:sz w:val="28"/>
          <w:szCs w:val="28"/>
        </w:rPr>
        <w:t>. Беларусь, 12 мар</w:t>
      </w:r>
      <w:r w:rsidR="005E630D" w:rsidRPr="00E2006F">
        <w:rPr>
          <w:sz w:val="28"/>
          <w:szCs w:val="28"/>
        </w:rPr>
        <w:t xml:space="preserve">та 2020 г., № </w:t>
      </w:r>
      <w:proofErr w:type="gramStart"/>
      <w:r w:rsidR="005E630D" w:rsidRPr="00E2006F">
        <w:rPr>
          <w:sz w:val="28"/>
          <w:szCs w:val="28"/>
        </w:rPr>
        <w:t>143 :</w:t>
      </w:r>
      <w:proofErr w:type="gramEnd"/>
      <w:r w:rsidR="005E630D" w:rsidRPr="00E2006F">
        <w:rPr>
          <w:sz w:val="28"/>
          <w:szCs w:val="28"/>
        </w:rPr>
        <w:t xml:space="preserve"> в ред. от 26</w:t>
      </w:r>
      <w:r w:rsidRPr="00E2006F">
        <w:rPr>
          <w:sz w:val="28"/>
          <w:szCs w:val="28"/>
        </w:rPr>
        <w:t>.</w:t>
      </w:r>
      <w:r w:rsidR="005E630D" w:rsidRPr="00E2006F">
        <w:rPr>
          <w:sz w:val="28"/>
          <w:szCs w:val="28"/>
        </w:rPr>
        <w:t>11</w:t>
      </w:r>
      <w:r w:rsidRPr="00E2006F">
        <w:rPr>
          <w:sz w:val="28"/>
          <w:szCs w:val="28"/>
        </w:rPr>
        <w:t>.202</w:t>
      </w:r>
      <w:r w:rsidR="005E630D" w:rsidRPr="00E2006F">
        <w:rPr>
          <w:sz w:val="28"/>
          <w:szCs w:val="28"/>
        </w:rPr>
        <w:t>1</w:t>
      </w:r>
      <w:r w:rsidRPr="00E2006F">
        <w:rPr>
          <w:sz w:val="28"/>
          <w:szCs w:val="28"/>
        </w:rPr>
        <w:t xml:space="preserve"> // Национальный правовой Интернет-портал Республики </w:t>
      </w:r>
      <w:r w:rsidR="00E2006F" w:rsidRPr="00E2006F">
        <w:rPr>
          <w:sz w:val="28"/>
          <w:szCs w:val="28"/>
        </w:rPr>
        <w:t>Беларусь : [сайт]. – URL: http://pravo.by (дата обращения: 22.08.2025).</w:t>
      </w:r>
    </w:p>
    <w:p w:rsidR="00E2006F" w:rsidRPr="00E2006F" w:rsidRDefault="008E0382" w:rsidP="00E2006F">
      <w:pPr>
        <w:pStyle w:val="a4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006F">
        <w:rPr>
          <w:sz w:val="28"/>
          <w:szCs w:val="28"/>
        </w:rPr>
        <w:t>Устав Национального банка Республики Беларусь [Электронный ресурс</w:t>
      </w:r>
      <w:proofErr w:type="gramStart"/>
      <w:r w:rsidRPr="00E2006F">
        <w:rPr>
          <w:sz w:val="28"/>
          <w:szCs w:val="28"/>
        </w:rPr>
        <w:t>] :</w:t>
      </w:r>
      <w:proofErr w:type="gramEnd"/>
      <w:r w:rsidRPr="00E2006F">
        <w:rPr>
          <w:sz w:val="28"/>
          <w:szCs w:val="28"/>
        </w:rPr>
        <w:t xml:space="preserve"> Указ Президента Республики Беларусь, 13 июня 2001 № 320: в ред. от </w:t>
      </w:r>
      <w:r w:rsidR="005E630D" w:rsidRPr="00E2006F">
        <w:rPr>
          <w:sz w:val="28"/>
          <w:szCs w:val="28"/>
        </w:rPr>
        <w:t>15</w:t>
      </w:r>
      <w:r w:rsidRPr="00E2006F">
        <w:rPr>
          <w:sz w:val="28"/>
          <w:szCs w:val="28"/>
        </w:rPr>
        <w:t>.</w:t>
      </w:r>
      <w:r w:rsidR="005E630D" w:rsidRPr="00E2006F">
        <w:rPr>
          <w:sz w:val="28"/>
          <w:szCs w:val="28"/>
        </w:rPr>
        <w:t>1</w:t>
      </w:r>
      <w:r w:rsidRPr="00E2006F">
        <w:rPr>
          <w:sz w:val="28"/>
          <w:szCs w:val="28"/>
        </w:rPr>
        <w:t>0.20</w:t>
      </w:r>
      <w:r w:rsidR="005E630D" w:rsidRPr="00E2006F">
        <w:rPr>
          <w:sz w:val="28"/>
          <w:szCs w:val="28"/>
        </w:rPr>
        <w:t>21 № 392</w:t>
      </w:r>
      <w:r w:rsidRPr="00E2006F">
        <w:rPr>
          <w:sz w:val="28"/>
          <w:szCs w:val="28"/>
        </w:rPr>
        <w:t xml:space="preserve">// Национальный правовой Интернет-портал Республики </w:t>
      </w:r>
      <w:r w:rsidR="00E2006F" w:rsidRPr="00E2006F">
        <w:rPr>
          <w:sz w:val="28"/>
          <w:szCs w:val="28"/>
        </w:rPr>
        <w:t>Беларусь : [сайт]. – URL: http://pravo.by (дата обращения: 22.08.2025).</w:t>
      </w:r>
    </w:p>
    <w:p w:rsidR="008E0382" w:rsidRPr="00E2006F" w:rsidRDefault="008E0382" w:rsidP="00E2006F">
      <w:pPr>
        <w:pStyle w:val="a4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E2006F">
        <w:rPr>
          <w:sz w:val="28"/>
          <w:szCs w:val="28"/>
        </w:rPr>
        <w:lastRenderedPageBreak/>
        <w:t xml:space="preserve">Об организации и осуществлении рейтинговой </w:t>
      </w:r>
      <w:proofErr w:type="gramStart"/>
      <w:r w:rsidRPr="00E2006F">
        <w:rPr>
          <w:sz w:val="28"/>
          <w:szCs w:val="28"/>
        </w:rPr>
        <w:t>деятельности :</w:t>
      </w:r>
      <w:proofErr w:type="gramEnd"/>
      <w:r w:rsidRPr="00E2006F">
        <w:rPr>
          <w:sz w:val="28"/>
          <w:szCs w:val="28"/>
        </w:rPr>
        <w:t xml:space="preserve"> постановление Правления Национального банка Республики Беларусь, 12 авг. 2019 г. № 325</w:t>
      </w:r>
      <w:r w:rsidR="00E2006F">
        <w:rPr>
          <w:sz w:val="28"/>
          <w:szCs w:val="28"/>
        </w:rPr>
        <w:t xml:space="preserve"> </w:t>
      </w:r>
      <w:r w:rsidRPr="00E2006F">
        <w:rPr>
          <w:sz w:val="28"/>
          <w:szCs w:val="28"/>
        </w:rPr>
        <w:t xml:space="preserve">// Национальный правовой Интернет-портал Республики </w:t>
      </w:r>
      <w:r w:rsidR="00E2006F" w:rsidRPr="00E2006F">
        <w:rPr>
          <w:sz w:val="28"/>
          <w:szCs w:val="28"/>
        </w:rPr>
        <w:t>Беларусь : [сайт]. – URL: http://pravo.by (дата обращения: 22.08.2025).</w:t>
      </w:r>
    </w:p>
    <w:p w:rsidR="008E0382" w:rsidRPr="008E0382" w:rsidRDefault="008E0382" w:rsidP="00E2006F">
      <w:pPr>
        <w:pStyle w:val="a4"/>
        <w:numPr>
          <w:ilvl w:val="0"/>
          <w:numId w:val="7"/>
        </w:numPr>
        <w:tabs>
          <w:tab w:val="left" w:pos="851"/>
        </w:tabs>
        <w:suppressAutoHyphens/>
        <w:spacing w:line="360" w:lineRule="auto"/>
        <w:ind w:left="0" w:firstLine="851"/>
        <w:jc w:val="both"/>
        <w:rPr>
          <w:sz w:val="28"/>
          <w:szCs w:val="28"/>
        </w:rPr>
      </w:pPr>
      <w:r w:rsidRPr="008E0382">
        <w:rPr>
          <w:sz w:val="28"/>
          <w:szCs w:val="28"/>
        </w:rPr>
        <w:t xml:space="preserve">О развитии цифровой </w:t>
      </w:r>
      <w:proofErr w:type="gramStart"/>
      <w:r w:rsidRPr="008E0382">
        <w:rPr>
          <w:sz w:val="28"/>
          <w:szCs w:val="28"/>
        </w:rPr>
        <w:t>экономики :</w:t>
      </w:r>
      <w:proofErr w:type="gramEnd"/>
      <w:r w:rsidRPr="008E0382">
        <w:rPr>
          <w:sz w:val="28"/>
          <w:szCs w:val="28"/>
        </w:rPr>
        <w:t xml:space="preserve"> Декрет Президента Республики Беларусь, 21 дек. 2017 г. № 8 : в ред. от 18.03.2021 №</w:t>
      </w:r>
      <w:r w:rsidR="0079799A">
        <w:rPr>
          <w:sz w:val="28"/>
          <w:szCs w:val="28"/>
        </w:rPr>
        <w:t> </w:t>
      </w:r>
      <w:r w:rsidRPr="008E0382">
        <w:rPr>
          <w:sz w:val="28"/>
          <w:szCs w:val="28"/>
        </w:rPr>
        <w:t xml:space="preserve">1 // Национальный правовой Интернет-портал Республики </w:t>
      </w:r>
      <w:r w:rsidR="00E2006F" w:rsidRPr="00E2006F">
        <w:rPr>
          <w:sz w:val="28"/>
          <w:szCs w:val="28"/>
        </w:rPr>
        <w:t>Беларусь : [сайт]. – URL: http://pravo.by (дата обращения: 22.08.2025).</w:t>
      </w:r>
    </w:p>
    <w:p w:rsidR="008E0382" w:rsidRPr="008E0382" w:rsidRDefault="008E0382" w:rsidP="00EC15CA">
      <w:pPr>
        <w:pStyle w:val="a4"/>
        <w:numPr>
          <w:ilvl w:val="0"/>
          <w:numId w:val="7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8E0382">
        <w:rPr>
          <w:sz w:val="28"/>
          <w:szCs w:val="28"/>
        </w:rPr>
        <w:t>О республиканском бюджете на 202</w:t>
      </w:r>
      <w:r w:rsidR="00E2006F">
        <w:rPr>
          <w:sz w:val="28"/>
          <w:szCs w:val="28"/>
        </w:rPr>
        <w:t>5</w:t>
      </w:r>
      <w:r w:rsidRPr="008E0382">
        <w:rPr>
          <w:sz w:val="28"/>
          <w:szCs w:val="28"/>
        </w:rPr>
        <w:t xml:space="preserve"> </w:t>
      </w:r>
      <w:proofErr w:type="gramStart"/>
      <w:r w:rsidRPr="008E0382">
        <w:rPr>
          <w:sz w:val="28"/>
          <w:szCs w:val="28"/>
        </w:rPr>
        <w:t>год :</w:t>
      </w:r>
      <w:proofErr w:type="gramEnd"/>
      <w:r w:rsidRPr="008E0382">
        <w:rPr>
          <w:sz w:val="28"/>
          <w:szCs w:val="28"/>
        </w:rPr>
        <w:t xml:space="preserve"> Закон </w:t>
      </w:r>
      <w:proofErr w:type="spellStart"/>
      <w:r w:rsidRPr="008E0382">
        <w:rPr>
          <w:sz w:val="28"/>
          <w:szCs w:val="28"/>
        </w:rPr>
        <w:t>Респ</w:t>
      </w:r>
      <w:proofErr w:type="spellEnd"/>
      <w:r w:rsidRPr="008E0382">
        <w:rPr>
          <w:sz w:val="28"/>
          <w:szCs w:val="28"/>
        </w:rPr>
        <w:t xml:space="preserve">. Беларусь от </w:t>
      </w:r>
      <w:r w:rsidR="00B64C6A">
        <w:rPr>
          <w:sz w:val="28"/>
          <w:szCs w:val="28"/>
        </w:rPr>
        <w:t>13 </w:t>
      </w:r>
      <w:r w:rsidRPr="008E0382">
        <w:rPr>
          <w:sz w:val="28"/>
          <w:szCs w:val="28"/>
        </w:rPr>
        <w:t>дек. 202</w:t>
      </w:r>
      <w:r w:rsidR="00B64C6A">
        <w:rPr>
          <w:sz w:val="28"/>
          <w:szCs w:val="28"/>
        </w:rPr>
        <w:t>4</w:t>
      </w:r>
      <w:r w:rsidRPr="008E0382">
        <w:rPr>
          <w:sz w:val="28"/>
          <w:szCs w:val="28"/>
        </w:rPr>
        <w:t xml:space="preserve"> г. № </w:t>
      </w:r>
      <w:r w:rsidR="00B64C6A">
        <w:rPr>
          <w:sz w:val="28"/>
          <w:szCs w:val="28"/>
        </w:rPr>
        <w:t>48</w:t>
      </w:r>
      <w:r w:rsidRPr="008E0382">
        <w:rPr>
          <w:sz w:val="28"/>
          <w:szCs w:val="28"/>
        </w:rPr>
        <w:t xml:space="preserve">–З // </w:t>
      </w:r>
      <w:r w:rsidR="003B03B3">
        <w:rPr>
          <w:sz w:val="28"/>
          <w:szCs w:val="28"/>
          <w:lang w:val="en-US"/>
        </w:rPr>
        <w:t>Ilex</w:t>
      </w:r>
      <w:r w:rsidRPr="008E0382">
        <w:rPr>
          <w:sz w:val="28"/>
          <w:szCs w:val="28"/>
        </w:rPr>
        <w:t xml:space="preserve"> / ЗАО «</w:t>
      </w:r>
      <w:proofErr w:type="spellStart"/>
      <w:r w:rsidR="003B03B3">
        <w:rPr>
          <w:sz w:val="28"/>
          <w:szCs w:val="28"/>
        </w:rPr>
        <w:t>Юрспектр</w:t>
      </w:r>
      <w:proofErr w:type="spellEnd"/>
      <w:r w:rsidRPr="008E0382">
        <w:rPr>
          <w:sz w:val="28"/>
          <w:szCs w:val="28"/>
        </w:rPr>
        <w:t>». – Минск, 202</w:t>
      </w:r>
      <w:r w:rsidR="00B64C6A">
        <w:rPr>
          <w:sz w:val="28"/>
          <w:szCs w:val="28"/>
        </w:rPr>
        <w:t>5</w:t>
      </w:r>
      <w:r w:rsidRPr="008E0382">
        <w:rPr>
          <w:sz w:val="28"/>
          <w:szCs w:val="28"/>
        </w:rPr>
        <w:t>.</w:t>
      </w:r>
    </w:p>
    <w:p w:rsidR="008E0382" w:rsidRDefault="008E0382" w:rsidP="00EC15CA">
      <w:pPr>
        <w:pStyle w:val="a4"/>
        <w:tabs>
          <w:tab w:val="left" w:pos="993"/>
        </w:tabs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684634" w:rsidRDefault="00684634" w:rsidP="00EC15CA">
      <w:pPr>
        <w:pStyle w:val="a4"/>
        <w:tabs>
          <w:tab w:val="left" w:pos="993"/>
        </w:tabs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литература:</w:t>
      </w:r>
    </w:p>
    <w:p w:rsidR="0079799A" w:rsidRDefault="0079799A" w:rsidP="00EC15CA">
      <w:pPr>
        <w:pStyle w:val="a4"/>
        <w:tabs>
          <w:tab w:val="left" w:pos="993"/>
        </w:tabs>
        <w:spacing w:line="360" w:lineRule="auto"/>
        <w:ind w:left="709"/>
        <w:jc w:val="center"/>
        <w:rPr>
          <w:b/>
          <w:bCs/>
          <w:sz w:val="28"/>
          <w:szCs w:val="28"/>
        </w:rPr>
      </w:pPr>
    </w:p>
    <w:p w:rsidR="0079799A" w:rsidRPr="00F36F14" w:rsidRDefault="0079799A" w:rsidP="00F36F14">
      <w:pPr>
        <w:pStyle w:val="a4"/>
        <w:numPr>
          <w:ilvl w:val="0"/>
          <w:numId w:val="7"/>
        </w:numPr>
        <w:tabs>
          <w:tab w:val="left" w:pos="710"/>
          <w:tab w:val="left" w:pos="993"/>
        </w:tabs>
        <w:suppressAutoHyphens/>
        <w:spacing w:after="120" w:line="360" w:lineRule="auto"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F36F14">
        <w:rPr>
          <w:rFonts w:eastAsiaTheme="majorEastAsia"/>
          <w:color w:val="000000" w:themeColor="text1"/>
          <w:sz w:val="28"/>
          <w:szCs w:val="28"/>
        </w:rPr>
        <w:t xml:space="preserve">Теория </w:t>
      </w:r>
      <w:proofErr w:type="gramStart"/>
      <w:r w:rsidRPr="00F36F14">
        <w:rPr>
          <w:rFonts w:eastAsiaTheme="majorEastAsia"/>
          <w:color w:val="000000" w:themeColor="text1"/>
          <w:sz w:val="28"/>
          <w:szCs w:val="28"/>
        </w:rPr>
        <w:t>финансов :</w:t>
      </w:r>
      <w:proofErr w:type="gramEnd"/>
      <w:r w:rsidRPr="00F36F14">
        <w:rPr>
          <w:rFonts w:eastAsiaTheme="majorEastAsia"/>
          <w:color w:val="000000" w:themeColor="text1"/>
          <w:sz w:val="28"/>
          <w:szCs w:val="28"/>
        </w:rPr>
        <w:t xml:space="preserve"> учеб</w:t>
      </w:r>
      <w:r w:rsidR="00B64C6A">
        <w:rPr>
          <w:rFonts w:eastAsiaTheme="majorEastAsia"/>
          <w:color w:val="000000" w:themeColor="text1"/>
          <w:sz w:val="28"/>
          <w:szCs w:val="28"/>
        </w:rPr>
        <w:t>.</w:t>
      </w:r>
      <w:r w:rsidRPr="00F36F14">
        <w:rPr>
          <w:rFonts w:eastAsiaTheme="majorEastAsia"/>
          <w:color w:val="000000" w:themeColor="text1"/>
          <w:sz w:val="28"/>
          <w:szCs w:val="28"/>
        </w:rPr>
        <w:t xml:space="preserve"> пособие / Т.</w:t>
      </w:r>
      <w:r w:rsidR="00B64C6A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F36F14">
        <w:rPr>
          <w:rFonts w:eastAsiaTheme="majorEastAsia"/>
          <w:color w:val="000000" w:themeColor="text1"/>
          <w:sz w:val="28"/>
          <w:szCs w:val="28"/>
        </w:rPr>
        <w:t xml:space="preserve">А. </w:t>
      </w:r>
      <w:proofErr w:type="spellStart"/>
      <w:r w:rsidRPr="00F36F14">
        <w:rPr>
          <w:rFonts w:eastAsiaTheme="majorEastAsia"/>
          <w:color w:val="000000" w:themeColor="text1"/>
          <w:sz w:val="28"/>
          <w:szCs w:val="28"/>
        </w:rPr>
        <w:t>Верезубова</w:t>
      </w:r>
      <w:proofErr w:type="spellEnd"/>
      <w:r w:rsidR="00B64C6A">
        <w:rPr>
          <w:rFonts w:eastAsiaTheme="majorEastAsia"/>
          <w:color w:val="000000" w:themeColor="text1"/>
          <w:sz w:val="28"/>
          <w:szCs w:val="28"/>
        </w:rPr>
        <w:t>, Н. С. Ананенко, Т. Е. Бондарь</w:t>
      </w:r>
      <w:r w:rsidRPr="00F36F14">
        <w:rPr>
          <w:rFonts w:eastAsiaTheme="majorEastAsia"/>
          <w:color w:val="000000" w:themeColor="text1"/>
          <w:sz w:val="28"/>
          <w:szCs w:val="28"/>
        </w:rPr>
        <w:t xml:space="preserve"> [и др.] / под общ. ред. Т. А. </w:t>
      </w:r>
      <w:proofErr w:type="spellStart"/>
      <w:r w:rsidRPr="00F36F14">
        <w:rPr>
          <w:rFonts w:eastAsiaTheme="majorEastAsia"/>
          <w:color w:val="000000" w:themeColor="text1"/>
          <w:sz w:val="28"/>
          <w:szCs w:val="28"/>
        </w:rPr>
        <w:t>Верезубовой</w:t>
      </w:r>
      <w:proofErr w:type="spellEnd"/>
      <w:r w:rsidRPr="00F36F14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F36F14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F36F14">
        <w:rPr>
          <w:rFonts w:eastAsiaTheme="majorEastAsia"/>
          <w:color w:val="000000" w:themeColor="text1"/>
          <w:sz w:val="28"/>
          <w:szCs w:val="28"/>
        </w:rPr>
        <w:t xml:space="preserve"> Белорус. гос. </w:t>
      </w:r>
      <w:proofErr w:type="spellStart"/>
      <w:r w:rsidRPr="00F36F14">
        <w:rPr>
          <w:rFonts w:eastAsiaTheme="majorEastAsia"/>
          <w:color w:val="000000" w:themeColor="text1"/>
          <w:sz w:val="28"/>
          <w:szCs w:val="28"/>
        </w:rPr>
        <w:t>экон</w:t>
      </w:r>
      <w:proofErr w:type="spellEnd"/>
      <w:r w:rsidRPr="00F36F14">
        <w:rPr>
          <w:rFonts w:eastAsiaTheme="majorEastAsia"/>
          <w:color w:val="000000" w:themeColor="text1"/>
          <w:sz w:val="28"/>
          <w:szCs w:val="28"/>
        </w:rPr>
        <w:t>. ун-т, 2022. – 367 с.</w:t>
      </w:r>
    </w:p>
    <w:p w:rsidR="0079799A" w:rsidRPr="0079799A" w:rsidRDefault="0079799A" w:rsidP="00F36F14">
      <w:pPr>
        <w:numPr>
          <w:ilvl w:val="0"/>
          <w:numId w:val="7"/>
        </w:numPr>
        <w:tabs>
          <w:tab w:val="left" w:pos="710"/>
          <w:tab w:val="left" w:pos="993"/>
        </w:tabs>
        <w:suppressAutoHyphens/>
        <w:spacing w:after="120" w:line="360" w:lineRule="auto"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79799A">
        <w:rPr>
          <w:rFonts w:eastAsiaTheme="majorEastAsia"/>
          <w:color w:val="000000" w:themeColor="text1"/>
          <w:sz w:val="28"/>
          <w:szCs w:val="28"/>
        </w:rPr>
        <w:t xml:space="preserve">Финансы и финансовый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рынок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учебник для студентов учреждений высшего образования по эконом. специальностям / </w:t>
      </w:r>
      <w:r w:rsidR="00B64C6A">
        <w:rPr>
          <w:rFonts w:eastAsiaTheme="majorEastAsia"/>
          <w:color w:val="000000" w:themeColor="text1"/>
          <w:sz w:val="28"/>
          <w:szCs w:val="28"/>
        </w:rPr>
        <w:t>Е. Ф. Киреева, Е. С. </w:t>
      </w:r>
      <w:proofErr w:type="spellStart"/>
      <w:r w:rsidR="00B64C6A">
        <w:rPr>
          <w:rFonts w:eastAsiaTheme="majorEastAsia"/>
          <w:color w:val="000000" w:themeColor="text1"/>
          <w:sz w:val="28"/>
          <w:szCs w:val="28"/>
        </w:rPr>
        <w:t>Куколко</w:t>
      </w:r>
      <w:proofErr w:type="spellEnd"/>
      <w:r w:rsidR="00B64C6A">
        <w:rPr>
          <w:rFonts w:eastAsiaTheme="majorEastAsia"/>
          <w:color w:val="000000" w:themeColor="text1"/>
          <w:sz w:val="28"/>
          <w:szCs w:val="28"/>
        </w:rPr>
        <w:t xml:space="preserve">, </w:t>
      </w:r>
      <w:r w:rsidRPr="0079799A">
        <w:rPr>
          <w:rFonts w:eastAsiaTheme="majorEastAsia"/>
          <w:color w:val="000000" w:themeColor="text1"/>
          <w:sz w:val="28"/>
          <w:szCs w:val="28"/>
        </w:rPr>
        <w:t>О.</w:t>
      </w:r>
      <w:r w:rsidR="00B64C6A">
        <w:rPr>
          <w:rFonts w:eastAsiaTheme="majorEastAsia"/>
          <w:color w:val="000000" w:themeColor="text1"/>
          <w:sz w:val="28"/>
          <w:szCs w:val="28"/>
        </w:rPr>
        <w:t> А. </w:t>
      </w:r>
      <w:proofErr w:type="spellStart"/>
      <w:r w:rsidRPr="0079799A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79799A">
        <w:rPr>
          <w:rFonts w:eastAsiaTheme="majorEastAsia"/>
          <w:color w:val="000000" w:themeColor="text1"/>
          <w:sz w:val="28"/>
          <w:szCs w:val="28"/>
        </w:rPr>
        <w:t xml:space="preserve"> [и др.] ; под ред. О. А. </w:t>
      </w:r>
      <w:proofErr w:type="spellStart"/>
      <w:r w:rsidRPr="0079799A">
        <w:rPr>
          <w:rFonts w:eastAsiaTheme="majorEastAsia"/>
          <w:color w:val="000000" w:themeColor="text1"/>
          <w:sz w:val="28"/>
          <w:szCs w:val="28"/>
        </w:rPr>
        <w:t>Пузанкевич</w:t>
      </w:r>
      <w:proofErr w:type="spellEnd"/>
      <w:r w:rsidRPr="0079799A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БГЭУ, 2023. – 422 с.</w:t>
      </w:r>
    </w:p>
    <w:p w:rsidR="0079799A" w:rsidRPr="0079799A" w:rsidRDefault="0079799A" w:rsidP="00F36F14">
      <w:pPr>
        <w:numPr>
          <w:ilvl w:val="0"/>
          <w:numId w:val="7"/>
        </w:numPr>
        <w:tabs>
          <w:tab w:val="left" w:pos="710"/>
          <w:tab w:val="left" w:pos="993"/>
        </w:tabs>
        <w:suppressAutoHyphens/>
        <w:spacing w:after="120" w:line="360" w:lineRule="auto"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79799A">
        <w:rPr>
          <w:rFonts w:eastAsiaTheme="majorEastAsia"/>
          <w:color w:val="000000" w:themeColor="text1"/>
          <w:sz w:val="28"/>
          <w:szCs w:val="28"/>
        </w:rPr>
        <w:t xml:space="preserve">Страховое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дело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79799A">
        <w:rPr>
          <w:rFonts w:eastAsiaTheme="majorEastAsia"/>
          <w:color w:val="000000" w:themeColor="text1"/>
          <w:sz w:val="28"/>
          <w:szCs w:val="28"/>
        </w:rPr>
        <w:t>учебн</w:t>
      </w:r>
      <w:proofErr w:type="spellEnd"/>
      <w:r w:rsidRPr="0079799A">
        <w:rPr>
          <w:rFonts w:eastAsiaTheme="majorEastAsia"/>
          <w:color w:val="000000" w:themeColor="text1"/>
          <w:sz w:val="28"/>
          <w:szCs w:val="28"/>
        </w:rPr>
        <w:t>. пособие для студентов учреждений высшего образования по специальности "Финансы и кредит" / М. А. Зайцева</w:t>
      </w:r>
      <w:r w:rsidR="00B64C6A">
        <w:rPr>
          <w:rFonts w:eastAsiaTheme="majorEastAsia"/>
          <w:color w:val="000000" w:themeColor="text1"/>
          <w:sz w:val="28"/>
          <w:szCs w:val="28"/>
        </w:rPr>
        <w:t>, Н. С. Ананенко, Т А. </w:t>
      </w:r>
      <w:proofErr w:type="spellStart"/>
      <w:r w:rsidR="00B64C6A">
        <w:rPr>
          <w:rFonts w:eastAsiaTheme="majorEastAsia"/>
          <w:color w:val="000000" w:themeColor="text1"/>
          <w:sz w:val="28"/>
          <w:szCs w:val="28"/>
        </w:rPr>
        <w:t>Верезубова</w:t>
      </w:r>
      <w:proofErr w:type="spellEnd"/>
      <w:r w:rsidRPr="0079799A">
        <w:rPr>
          <w:rFonts w:eastAsiaTheme="majorEastAsia"/>
          <w:color w:val="000000" w:themeColor="text1"/>
          <w:sz w:val="28"/>
          <w:szCs w:val="28"/>
        </w:rPr>
        <w:t xml:space="preserve"> [и др.] ; под ред. М. А. Зайцевой. –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БГЭУ, 2022. – 415 с.</w:t>
      </w:r>
    </w:p>
    <w:p w:rsidR="0079799A" w:rsidRPr="0079799A" w:rsidRDefault="0079799A" w:rsidP="00F36F14">
      <w:pPr>
        <w:numPr>
          <w:ilvl w:val="0"/>
          <w:numId w:val="7"/>
        </w:numPr>
        <w:tabs>
          <w:tab w:val="left" w:pos="710"/>
          <w:tab w:val="left" w:pos="993"/>
        </w:tabs>
        <w:suppressAutoHyphens/>
        <w:spacing w:after="120" w:line="360" w:lineRule="auto"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79799A">
        <w:rPr>
          <w:rFonts w:eastAsiaTheme="majorEastAsia"/>
          <w:color w:val="000000" w:themeColor="text1"/>
          <w:sz w:val="28"/>
          <w:szCs w:val="28"/>
        </w:rPr>
        <w:t xml:space="preserve">Налоги и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налогообложение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учебник для студентов учреждений высшего образования по группе специальностей "Экономика и управление" / Е. Ф. Киреева</w:t>
      </w:r>
      <w:r w:rsidR="00B64C6A">
        <w:rPr>
          <w:rFonts w:eastAsiaTheme="majorEastAsia"/>
          <w:color w:val="000000" w:themeColor="text1"/>
          <w:sz w:val="28"/>
          <w:szCs w:val="28"/>
        </w:rPr>
        <w:t>, Т. А. </w:t>
      </w:r>
      <w:proofErr w:type="spellStart"/>
      <w:r w:rsidR="00B64C6A">
        <w:rPr>
          <w:rFonts w:eastAsiaTheme="majorEastAsia"/>
          <w:color w:val="000000" w:themeColor="text1"/>
          <w:sz w:val="28"/>
          <w:szCs w:val="28"/>
        </w:rPr>
        <w:t>Верезубова</w:t>
      </w:r>
      <w:proofErr w:type="spellEnd"/>
      <w:r w:rsidR="00B64C6A">
        <w:rPr>
          <w:rFonts w:eastAsiaTheme="majorEastAsia"/>
          <w:color w:val="000000" w:themeColor="text1"/>
          <w:sz w:val="28"/>
          <w:szCs w:val="28"/>
        </w:rPr>
        <w:t>, И. А. Лукьянова</w:t>
      </w:r>
      <w:r w:rsidRPr="0079799A">
        <w:rPr>
          <w:rFonts w:eastAsiaTheme="majorEastAsia"/>
          <w:color w:val="000000" w:themeColor="text1"/>
          <w:sz w:val="28"/>
          <w:szCs w:val="28"/>
        </w:rPr>
        <w:t xml:space="preserve"> [и др.] ; под ред. Е.</w:t>
      </w:r>
      <w:r w:rsidR="00B64C6A">
        <w:rPr>
          <w:rFonts w:eastAsiaTheme="majorEastAsia"/>
          <w:color w:val="000000" w:themeColor="text1"/>
          <w:sz w:val="28"/>
          <w:szCs w:val="28"/>
        </w:rPr>
        <w:t> </w:t>
      </w:r>
      <w:r w:rsidRPr="0079799A">
        <w:rPr>
          <w:rFonts w:eastAsiaTheme="majorEastAsia"/>
          <w:color w:val="000000" w:themeColor="text1"/>
          <w:sz w:val="28"/>
          <w:szCs w:val="28"/>
        </w:rPr>
        <w:t>Ф.</w:t>
      </w:r>
      <w:r w:rsidR="00B64C6A">
        <w:rPr>
          <w:rFonts w:eastAsiaTheme="majorEastAsia"/>
          <w:color w:val="000000" w:themeColor="text1"/>
          <w:sz w:val="28"/>
          <w:szCs w:val="28"/>
        </w:rPr>
        <w:t> </w:t>
      </w:r>
      <w:r w:rsidRPr="0079799A">
        <w:rPr>
          <w:rFonts w:eastAsiaTheme="majorEastAsia"/>
          <w:color w:val="000000" w:themeColor="text1"/>
          <w:sz w:val="28"/>
          <w:szCs w:val="28"/>
        </w:rPr>
        <w:t xml:space="preserve">Киреевой. –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БГЭУ, 2019. – 438 с.</w:t>
      </w:r>
    </w:p>
    <w:p w:rsidR="0079799A" w:rsidRPr="0079799A" w:rsidRDefault="0079799A" w:rsidP="00F36F14">
      <w:pPr>
        <w:numPr>
          <w:ilvl w:val="0"/>
          <w:numId w:val="7"/>
        </w:numPr>
        <w:tabs>
          <w:tab w:val="left" w:pos="710"/>
          <w:tab w:val="left" w:pos="993"/>
        </w:tabs>
        <w:suppressAutoHyphens/>
        <w:spacing w:after="120" w:line="360" w:lineRule="auto"/>
        <w:ind w:left="0" w:firstLine="709"/>
        <w:jc w:val="both"/>
        <w:rPr>
          <w:rFonts w:eastAsiaTheme="majorEastAsia"/>
          <w:color w:val="000000" w:themeColor="text1"/>
          <w:sz w:val="28"/>
          <w:szCs w:val="28"/>
        </w:rPr>
      </w:pPr>
      <w:r w:rsidRPr="0079799A">
        <w:rPr>
          <w:rFonts w:eastAsiaTheme="majorEastAsia"/>
          <w:color w:val="000000" w:themeColor="text1"/>
          <w:sz w:val="28"/>
          <w:szCs w:val="28"/>
        </w:rPr>
        <w:lastRenderedPageBreak/>
        <w:t xml:space="preserve">Государственный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бюджет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учеб. пособие для студентов учреждений высшего образования по специальности "Финансы и кредит" / Т.</w:t>
      </w:r>
      <w:r w:rsidR="00B64C6A">
        <w:rPr>
          <w:rFonts w:eastAsiaTheme="majorEastAsia"/>
          <w:color w:val="000000" w:themeColor="text1"/>
          <w:sz w:val="28"/>
          <w:szCs w:val="28"/>
        </w:rPr>
        <w:t> </w:t>
      </w:r>
      <w:r w:rsidRPr="0079799A">
        <w:rPr>
          <w:rFonts w:eastAsiaTheme="majorEastAsia"/>
          <w:color w:val="000000" w:themeColor="text1"/>
          <w:sz w:val="28"/>
          <w:szCs w:val="28"/>
        </w:rPr>
        <w:t xml:space="preserve">В. Сорокина [и др.] ; под ред. Т. В. Сорокиной. – </w:t>
      </w:r>
      <w:proofErr w:type="gramStart"/>
      <w:r w:rsidRPr="0079799A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79799A">
        <w:rPr>
          <w:rFonts w:eastAsiaTheme="majorEastAsia"/>
          <w:color w:val="000000" w:themeColor="text1"/>
          <w:sz w:val="28"/>
          <w:szCs w:val="28"/>
        </w:rPr>
        <w:t xml:space="preserve"> БГЭУ, 2019. – 558</w:t>
      </w:r>
      <w:r w:rsidR="00B64C6A">
        <w:rPr>
          <w:rFonts w:eastAsiaTheme="majorEastAsia"/>
          <w:color w:val="000000" w:themeColor="text1"/>
          <w:sz w:val="28"/>
          <w:szCs w:val="28"/>
        </w:rPr>
        <w:t> </w:t>
      </w:r>
      <w:r w:rsidRPr="0079799A">
        <w:rPr>
          <w:rFonts w:eastAsiaTheme="majorEastAsia"/>
          <w:color w:val="000000" w:themeColor="text1"/>
          <w:sz w:val="28"/>
          <w:szCs w:val="28"/>
        </w:rPr>
        <w:t>с.</w:t>
      </w:r>
    </w:p>
    <w:p w:rsidR="0079799A" w:rsidRPr="00925636" w:rsidRDefault="0079799A" w:rsidP="00F36F14">
      <w:pPr>
        <w:numPr>
          <w:ilvl w:val="0"/>
          <w:numId w:val="7"/>
        </w:numPr>
        <w:tabs>
          <w:tab w:val="left" w:pos="710"/>
          <w:tab w:val="left" w:pos="1560"/>
        </w:tabs>
        <w:suppressAutoHyphens/>
        <w:spacing w:after="120" w:line="360" w:lineRule="auto"/>
        <w:ind w:left="0" w:firstLine="710"/>
        <w:jc w:val="both"/>
        <w:rPr>
          <w:rFonts w:eastAsiaTheme="majorEastAsia"/>
          <w:color w:val="000000" w:themeColor="text1"/>
          <w:sz w:val="28"/>
          <w:szCs w:val="28"/>
        </w:rPr>
      </w:pP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Перцева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, С. Ю. Платежные системы в условиях цифровой </w:t>
      </w:r>
      <w:proofErr w:type="gramStart"/>
      <w:r w:rsidRPr="00925636">
        <w:rPr>
          <w:rFonts w:eastAsiaTheme="majorEastAsia"/>
          <w:color w:val="000000" w:themeColor="text1"/>
          <w:sz w:val="28"/>
          <w:szCs w:val="28"/>
        </w:rPr>
        <w:t>экономики :</w:t>
      </w:r>
      <w:proofErr w:type="gramEnd"/>
      <w:r w:rsidRPr="00925636">
        <w:rPr>
          <w:rFonts w:eastAsiaTheme="majorEastAsia"/>
          <w:color w:val="000000" w:themeColor="text1"/>
          <w:sz w:val="28"/>
          <w:szCs w:val="28"/>
        </w:rPr>
        <w:t xml:space="preserve"> учеб</w:t>
      </w:r>
      <w:r w:rsidR="00B64C6A">
        <w:rPr>
          <w:rFonts w:eastAsiaTheme="majorEastAsia"/>
          <w:color w:val="000000" w:themeColor="text1"/>
          <w:sz w:val="28"/>
          <w:szCs w:val="28"/>
        </w:rPr>
        <w:t>.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 пособие / С. Ю.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Перцева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 ; ФГАОУ ВО "Московский гос. ин-т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междунар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>. отношений (ун-т) М-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ва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иностр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. дел Рос. Федерации", Каф.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междунар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. финансов. – </w:t>
      </w:r>
      <w:proofErr w:type="gramStart"/>
      <w:r w:rsidRPr="00925636">
        <w:rPr>
          <w:rFonts w:eastAsiaTheme="majorEastAsia"/>
          <w:color w:val="000000" w:themeColor="text1"/>
          <w:sz w:val="28"/>
          <w:szCs w:val="28"/>
        </w:rPr>
        <w:t>М. :</w:t>
      </w:r>
      <w:proofErr w:type="gramEnd"/>
      <w:r w:rsidRPr="00925636">
        <w:rPr>
          <w:rFonts w:eastAsiaTheme="majorEastAsia"/>
          <w:color w:val="000000" w:themeColor="text1"/>
          <w:sz w:val="28"/>
          <w:szCs w:val="28"/>
        </w:rPr>
        <w:t xml:space="preserve"> МГИМО-Университет, 2019. – 179 с. </w:t>
      </w:r>
    </w:p>
    <w:p w:rsidR="0079799A" w:rsidRPr="00925636" w:rsidRDefault="0079799A" w:rsidP="00F36F14">
      <w:pPr>
        <w:numPr>
          <w:ilvl w:val="0"/>
          <w:numId w:val="7"/>
        </w:numPr>
        <w:tabs>
          <w:tab w:val="left" w:pos="710"/>
          <w:tab w:val="left" w:pos="1560"/>
        </w:tabs>
        <w:suppressAutoHyphens/>
        <w:spacing w:after="120" w:line="360" w:lineRule="auto"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 w:rsidRPr="00925636">
        <w:rPr>
          <w:rFonts w:eastAsiaTheme="majorEastAsia"/>
          <w:color w:val="000000" w:themeColor="text1"/>
          <w:sz w:val="28"/>
          <w:szCs w:val="28"/>
        </w:rPr>
        <w:t xml:space="preserve">Мировая </w:t>
      </w:r>
      <w:proofErr w:type="gramStart"/>
      <w:r w:rsidRPr="00925636">
        <w:rPr>
          <w:rFonts w:eastAsiaTheme="majorEastAsia"/>
          <w:color w:val="000000" w:themeColor="text1"/>
          <w:sz w:val="28"/>
          <w:szCs w:val="28"/>
        </w:rPr>
        <w:t>экономика :</w:t>
      </w:r>
      <w:proofErr w:type="gramEnd"/>
      <w:r w:rsidRPr="00925636">
        <w:rPr>
          <w:rFonts w:eastAsiaTheme="majorEastAsia"/>
          <w:color w:val="000000" w:themeColor="text1"/>
          <w:sz w:val="28"/>
          <w:szCs w:val="28"/>
        </w:rPr>
        <w:t xml:space="preserve"> учеб</w:t>
      </w:r>
      <w:r>
        <w:rPr>
          <w:rFonts w:eastAsiaTheme="majorEastAsia"/>
          <w:color w:val="000000" w:themeColor="text1"/>
          <w:sz w:val="28"/>
          <w:szCs w:val="28"/>
        </w:rPr>
        <w:t>.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 пособие для студентов учреждений высшего образования по специальности "Мировая экономика" / А.А. 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Праневич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8D265B">
        <w:rPr>
          <w:rFonts w:eastAsiaTheme="majorEastAsia"/>
          <w:color w:val="000000" w:themeColor="text1"/>
          <w:sz w:val="28"/>
          <w:szCs w:val="28"/>
        </w:rPr>
        <w:t>[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и др.] ; под общ. ред. А. А.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Праневич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. – </w:t>
      </w:r>
      <w:proofErr w:type="gramStart"/>
      <w:r w:rsidRPr="00925636">
        <w:rPr>
          <w:rFonts w:eastAsiaTheme="majorEastAsia"/>
          <w:color w:val="000000" w:themeColor="text1"/>
          <w:sz w:val="28"/>
          <w:szCs w:val="28"/>
        </w:rPr>
        <w:t>Минск :</w:t>
      </w:r>
      <w:proofErr w:type="gramEnd"/>
      <w:r w:rsidRPr="00925636">
        <w:rPr>
          <w:rFonts w:eastAsiaTheme="majorEastAsia"/>
          <w:color w:val="000000" w:themeColor="text1"/>
          <w:sz w:val="28"/>
          <w:szCs w:val="28"/>
        </w:rPr>
        <w:t xml:space="preserve"> БГЭУ, 2020. –</w:t>
      </w:r>
      <w:r>
        <w:rPr>
          <w:rFonts w:eastAsiaTheme="majorEastAsia"/>
          <w:color w:val="000000" w:themeColor="text1"/>
          <w:sz w:val="28"/>
          <w:szCs w:val="28"/>
        </w:rPr>
        <w:t xml:space="preserve"> 430 с. </w:t>
      </w:r>
    </w:p>
    <w:p w:rsidR="0079799A" w:rsidRDefault="0079799A" w:rsidP="00F36F14">
      <w:pPr>
        <w:numPr>
          <w:ilvl w:val="0"/>
          <w:numId w:val="7"/>
        </w:numPr>
        <w:tabs>
          <w:tab w:val="left" w:pos="710"/>
          <w:tab w:val="left" w:pos="1560"/>
        </w:tabs>
        <w:suppressAutoHyphens/>
        <w:spacing w:after="120" w:line="360" w:lineRule="auto"/>
        <w:ind w:left="0" w:firstLine="851"/>
        <w:jc w:val="both"/>
        <w:rPr>
          <w:rFonts w:eastAsiaTheme="majorEastAsia"/>
          <w:color w:val="000000" w:themeColor="text1"/>
          <w:sz w:val="28"/>
          <w:szCs w:val="28"/>
        </w:rPr>
      </w:pPr>
      <w:r w:rsidRPr="00925636">
        <w:rPr>
          <w:rFonts w:eastAsiaTheme="majorEastAsia"/>
          <w:color w:val="000000" w:themeColor="text1"/>
          <w:sz w:val="28"/>
          <w:szCs w:val="28"/>
        </w:rPr>
        <w:t xml:space="preserve">Цифровая </w:t>
      </w:r>
      <w:proofErr w:type="gramStart"/>
      <w:r w:rsidRPr="00925636">
        <w:rPr>
          <w:rFonts w:eastAsiaTheme="majorEastAsia"/>
          <w:color w:val="000000" w:themeColor="text1"/>
          <w:sz w:val="28"/>
          <w:szCs w:val="28"/>
        </w:rPr>
        <w:t>экономика</w:t>
      </w:r>
      <w:r>
        <w:rPr>
          <w:rFonts w:eastAsiaTheme="majorEastAsia"/>
          <w:color w:val="000000" w:themeColor="text1"/>
          <w:sz w:val="28"/>
          <w:szCs w:val="28"/>
        </w:rPr>
        <w:t xml:space="preserve"> :</w:t>
      </w:r>
      <w:proofErr w:type="gramEnd"/>
      <w:r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Theme="majorEastAsia"/>
          <w:color w:val="000000" w:themeColor="text1"/>
          <w:sz w:val="28"/>
          <w:szCs w:val="28"/>
        </w:rPr>
        <w:t>углуб</w:t>
      </w:r>
      <w:proofErr w:type="spellEnd"/>
      <w:r>
        <w:rPr>
          <w:rFonts w:eastAsiaTheme="majorEastAsia"/>
          <w:color w:val="000000" w:themeColor="text1"/>
          <w:sz w:val="28"/>
          <w:szCs w:val="28"/>
        </w:rPr>
        <w:t>.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 курс : учеб</w:t>
      </w:r>
      <w:r>
        <w:rPr>
          <w:rFonts w:eastAsiaTheme="majorEastAsia"/>
          <w:color w:val="000000" w:themeColor="text1"/>
          <w:sz w:val="28"/>
          <w:szCs w:val="28"/>
        </w:rPr>
        <w:t xml:space="preserve">. </w:t>
      </w:r>
      <w:r w:rsidRPr="00925636">
        <w:rPr>
          <w:rFonts w:eastAsiaTheme="majorEastAsia"/>
          <w:color w:val="000000" w:themeColor="text1"/>
          <w:sz w:val="28"/>
          <w:szCs w:val="28"/>
        </w:rPr>
        <w:t>пособие / Е.А. 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Бренделева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 </w:t>
      </w:r>
      <w:r w:rsidRPr="008D265B">
        <w:rPr>
          <w:rFonts w:eastAsiaTheme="majorEastAsia"/>
          <w:color w:val="000000" w:themeColor="text1"/>
          <w:sz w:val="28"/>
          <w:szCs w:val="28"/>
        </w:rPr>
        <w:t>[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и др.] ; под ред. М. И. Столбова, Е. А.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Бренделевой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 ; ФГАОУ ВО "Московский гос. ин-т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междунар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>. отношений (ун-т) М-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ва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 </w:t>
      </w:r>
      <w:proofErr w:type="spellStart"/>
      <w:r w:rsidRPr="00925636">
        <w:rPr>
          <w:rFonts w:eastAsiaTheme="majorEastAsia"/>
          <w:color w:val="000000" w:themeColor="text1"/>
          <w:sz w:val="28"/>
          <w:szCs w:val="28"/>
        </w:rPr>
        <w:t>иностр</w:t>
      </w:r>
      <w:proofErr w:type="spellEnd"/>
      <w:r w:rsidRPr="00925636">
        <w:rPr>
          <w:rFonts w:eastAsiaTheme="majorEastAsia"/>
          <w:color w:val="000000" w:themeColor="text1"/>
          <w:sz w:val="28"/>
          <w:szCs w:val="28"/>
        </w:rPr>
        <w:t xml:space="preserve">. дел Рос. Федерации". – </w:t>
      </w:r>
      <w:proofErr w:type="gramStart"/>
      <w:r w:rsidRPr="00925636">
        <w:rPr>
          <w:rFonts w:eastAsiaTheme="majorEastAsia"/>
          <w:color w:val="000000" w:themeColor="text1"/>
          <w:sz w:val="28"/>
          <w:szCs w:val="28"/>
        </w:rPr>
        <w:t>М. :</w:t>
      </w:r>
      <w:proofErr w:type="gramEnd"/>
      <w:r w:rsidRPr="00925636">
        <w:rPr>
          <w:rFonts w:eastAsiaTheme="majorEastAsia"/>
          <w:color w:val="000000" w:themeColor="text1"/>
          <w:sz w:val="28"/>
          <w:szCs w:val="28"/>
        </w:rPr>
        <w:t xml:space="preserve"> Науч</w:t>
      </w:r>
      <w:r w:rsidRPr="00E2006F">
        <w:rPr>
          <w:rFonts w:eastAsiaTheme="majorEastAsia"/>
          <w:color w:val="000000" w:themeColor="text1"/>
          <w:sz w:val="28"/>
          <w:szCs w:val="28"/>
        </w:rPr>
        <w:t>.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 библиотека, 2020. </w:t>
      </w:r>
      <w:r w:rsidRPr="004F6E70">
        <w:rPr>
          <w:rFonts w:eastAsiaTheme="majorEastAsia"/>
          <w:color w:val="000000" w:themeColor="text1"/>
          <w:sz w:val="28"/>
          <w:szCs w:val="28"/>
        </w:rPr>
        <w:t>–</w:t>
      </w:r>
      <w:r w:rsidRPr="00925636">
        <w:rPr>
          <w:rFonts w:eastAsiaTheme="majorEastAsia"/>
          <w:color w:val="000000" w:themeColor="text1"/>
          <w:sz w:val="28"/>
          <w:szCs w:val="28"/>
        </w:rPr>
        <w:t xml:space="preserve"> 385 c.</w:t>
      </w:r>
    </w:p>
    <w:p w:rsidR="00684634" w:rsidRDefault="00684634" w:rsidP="00EC15CA">
      <w:pPr>
        <w:pStyle w:val="a4"/>
        <w:tabs>
          <w:tab w:val="left" w:pos="993"/>
        </w:tabs>
        <w:spacing w:line="360" w:lineRule="auto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литература: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 xml:space="preserve">Баранова, А. Ю. Мировая экономика и финансовые отношения в условиях </w:t>
      </w:r>
      <w:proofErr w:type="gramStart"/>
      <w:r w:rsidRPr="004B2ED9">
        <w:rPr>
          <w:iCs/>
          <w:sz w:val="28"/>
          <w:szCs w:val="28"/>
        </w:rPr>
        <w:t>глобализации :</w:t>
      </w:r>
      <w:proofErr w:type="gramEnd"/>
      <w:r w:rsidRPr="004B2ED9">
        <w:rPr>
          <w:iCs/>
          <w:sz w:val="28"/>
          <w:szCs w:val="28"/>
        </w:rPr>
        <w:t xml:space="preserve"> учеб. пособие / А. Ю. Баранова.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ИНФРА-М, 2020. – 106 с. 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proofErr w:type="spellStart"/>
      <w:r w:rsidRPr="004B2ED9">
        <w:rPr>
          <w:iCs/>
          <w:sz w:val="28"/>
          <w:szCs w:val="28"/>
        </w:rPr>
        <w:t>Бибик</w:t>
      </w:r>
      <w:proofErr w:type="spellEnd"/>
      <w:r w:rsidRPr="004B2ED9">
        <w:rPr>
          <w:iCs/>
          <w:sz w:val="28"/>
          <w:szCs w:val="28"/>
        </w:rPr>
        <w:t xml:space="preserve">, Т. Б. Международная </w:t>
      </w:r>
      <w:proofErr w:type="gramStart"/>
      <w:r w:rsidRPr="004B2ED9">
        <w:rPr>
          <w:iCs/>
          <w:sz w:val="28"/>
          <w:szCs w:val="28"/>
        </w:rPr>
        <w:t>экономика :</w:t>
      </w:r>
      <w:proofErr w:type="gramEnd"/>
      <w:r w:rsidRPr="004B2ED9">
        <w:rPr>
          <w:iCs/>
          <w:sz w:val="28"/>
          <w:szCs w:val="28"/>
        </w:rPr>
        <w:t xml:space="preserve"> учеб. пособие для студентов учреждений высшего образования по специальности "Государственное управление и экономика" / Т. Б. </w:t>
      </w:r>
      <w:proofErr w:type="spellStart"/>
      <w:r w:rsidRPr="004B2ED9">
        <w:rPr>
          <w:iCs/>
          <w:sz w:val="28"/>
          <w:szCs w:val="28"/>
        </w:rPr>
        <w:t>Бибик</w:t>
      </w:r>
      <w:proofErr w:type="spellEnd"/>
      <w:r w:rsidRPr="004B2ED9">
        <w:rPr>
          <w:iCs/>
          <w:sz w:val="28"/>
          <w:szCs w:val="28"/>
        </w:rPr>
        <w:t xml:space="preserve">, З. Н. Козловская ; Академия упр. при Президенте </w:t>
      </w:r>
      <w:proofErr w:type="spellStart"/>
      <w:r w:rsidRPr="004B2ED9">
        <w:rPr>
          <w:iCs/>
          <w:sz w:val="28"/>
          <w:szCs w:val="28"/>
        </w:rPr>
        <w:t>Респ</w:t>
      </w:r>
      <w:proofErr w:type="spellEnd"/>
      <w:r w:rsidRPr="004B2ED9">
        <w:rPr>
          <w:iCs/>
          <w:sz w:val="28"/>
          <w:szCs w:val="28"/>
        </w:rPr>
        <w:t xml:space="preserve">. Беларусь. – </w:t>
      </w:r>
      <w:proofErr w:type="gramStart"/>
      <w:r w:rsidRPr="004B2ED9">
        <w:rPr>
          <w:iCs/>
          <w:sz w:val="28"/>
          <w:szCs w:val="28"/>
        </w:rPr>
        <w:t>Минск :</w:t>
      </w:r>
      <w:proofErr w:type="gramEnd"/>
      <w:r w:rsidRPr="004B2ED9">
        <w:rPr>
          <w:iCs/>
          <w:sz w:val="28"/>
          <w:szCs w:val="28"/>
        </w:rPr>
        <w:t xml:space="preserve"> Академия управления при Президенте </w:t>
      </w:r>
      <w:proofErr w:type="spellStart"/>
      <w:r w:rsidRPr="004B2ED9">
        <w:rPr>
          <w:iCs/>
          <w:sz w:val="28"/>
          <w:szCs w:val="28"/>
        </w:rPr>
        <w:t>Респ</w:t>
      </w:r>
      <w:proofErr w:type="spellEnd"/>
      <w:r w:rsidRPr="004B2ED9">
        <w:rPr>
          <w:iCs/>
          <w:sz w:val="28"/>
          <w:szCs w:val="28"/>
        </w:rPr>
        <w:t>. Беларусь, 2020. – 270 с.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 xml:space="preserve">Волгина, Н.А. Международные </w:t>
      </w:r>
      <w:proofErr w:type="gramStart"/>
      <w:r w:rsidRPr="004B2ED9">
        <w:rPr>
          <w:iCs/>
          <w:sz w:val="28"/>
          <w:szCs w:val="28"/>
        </w:rPr>
        <w:t>финансы :</w:t>
      </w:r>
      <w:proofErr w:type="gramEnd"/>
      <w:r w:rsidRPr="004B2ED9">
        <w:rPr>
          <w:iCs/>
          <w:sz w:val="28"/>
          <w:szCs w:val="28"/>
        </w:rPr>
        <w:t xml:space="preserve"> учеб. для направления </w:t>
      </w:r>
      <w:proofErr w:type="spellStart"/>
      <w:r w:rsidRPr="004B2ED9">
        <w:rPr>
          <w:iCs/>
          <w:sz w:val="28"/>
          <w:szCs w:val="28"/>
        </w:rPr>
        <w:t>бакалавриата</w:t>
      </w:r>
      <w:proofErr w:type="spellEnd"/>
      <w:r w:rsidRPr="004B2ED9">
        <w:rPr>
          <w:iCs/>
          <w:sz w:val="28"/>
          <w:szCs w:val="28"/>
        </w:rPr>
        <w:t xml:space="preserve"> "Экономика" / Н. А. Волгина.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КНОРУС, 202</w:t>
      </w:r>
      <w:r>
        <w:rPr>
          <w:iCs/>
          <w:sz w:val="28"/>
          <w:szCs w:val="28"/>
        </w:rPr>
        <w:t>3</w:t>
      </w:r>
      <w:r w:rsidRPr="004B2ED9">
        <w:rPr>
          <w:iCs/>
          <w:sz w:val="28"/>
          <w:szCs w:val="28"/>
        </w:rPr>
        <w:t xml:space="preserve">. – 205 с. </w:t>
      </w:r>
    </w:p>
    <w:p w:rsidR="00C41DBC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lastRenderedPageBreak/>
        <w:t xml:space="preserve">Международные </w:t>
      </w:r>
      <w:proofErr w:type="gramStart"/>
      <w:r w:rsidRPr="004B2ED9">
        <w:rPr>
          <w:iCs/>
          <w:sz w:val="28"/>
          <w:szCs w:val="28"/>
        </w:rPr>
        <w:t>финансы :</w:t>
      </w:r>
      <w:proofErr w:type="gramEnd"/>
      <w:r w:rsidRPr="004B2ED9">
        <w:rPr>
          <w:iCs/>
          <w:sz w:val="28"/>
          <w:szCs w:val="28"/>
        </w:rPr>
        <w:t xml:space="preserve"> учеб. пособие / Е.</w:t>
      </w:r>
      <w:r w:rsidR="00B64C6A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>Н. Карпова, А.</w:t>
      </w:r>
      <w:r w:rsidR="00B64C6A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>А.</w:t>
      </w:r>
      <w:r>
        <w:rPr>
          <w:iCs/>
          <w:sz w:val="28"/>
          <w:szCs w:val="28"/>
          <w:lang w:val="en-US"/>
        </w:rPr>
        <w:t> </w:t>
      </w:r>
      <w:r w:rsidRPr="004B2ED9">
        <w:rPr>
          <w:iCs/>
          <w:sz w:val="28"/>
          <w:szCs w:val="28"/>
        </w:rPr>
        <w:t xml:space="preserve">Коновалов, О. М. </w:t>
      </w:r>
      <w:proofErr w:type="spellStart"/>
      <w:r w:rsidRPr="004B2ED9">
        <w:rPr>
          <w:iCs/>
          <w:sz w:val="28"/>
          <w:szCs w:val="28"/>
        </w:rPr>
        <w:t>Кочановская</w:t>
      </w:r>
      <w:proofErr w:type="spellEnd"/>
      <w:r w:rsidRPr="004B2ED9">
        <w:rPr>
          <w:iCs/>
          <w:sz w:val="28"/>
          <w:szCs w:val="28"/>
        </w:rPr>
        <w:t xml:space="preserve"> [и др.]. – 4-е изд., </w:t>
      </w:r>
      <w:proofErr w:type="spellStart"/>
      <w:r w:rsidRPr="004B2ED9">
        <w:rPr>
          <w:iCs/>
          <w:sz w:val="28"/>
          <w:szCs w:val="28"/>
        </w:rPr>
        <w:t>перераб</w:t>
      </w:r>
      <w:proofErr w:type="spellEnd"/>
      <w:r w:rsidRPr="004B2ED9">
        <w:rPr>
          <w:iCs/>
          <w:sz w:val="28"/>
          <w:szCs w:val="28"/>
        </w:rPr>
        <w:t xml:space="preserve">. и доп.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ИНФРА-М, 2022. — 21</w:t>
      </w:r>
      <w:r>
        <w:rPr>
          <w:iCs/>
          <w:sz w:val="28"/>
          <w:szCs w:val="28"/>
        </w:rPr>
        <w:t>5</w:t>
      </w:r>
      <w:r w:rsidRPr="004B2ED9">
        <w:rPr>
          <w:iCs/>
          <w:sz w:val="28"/>
          <w:szCs w:val="28"/>
        </w:rPr>
        <w:t xml:space="preserve"> с. </w:t>
      </w:r>
    </w:p>
    <w:p w:rsidR="00C41DBC" w:rsidRDefault="00C41DBC" w:rsidP="00B64C6A">
      <w:pPr>
        <w:numPr>
          <w:ilvl w:val="0"/>
          <w:numId w:val="7"/>
        </w:numPr>
        <w:tabs>
          <w:tab w:val="left" w:pos="710"/>
          <w:tab w:val="left" w:pos="851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 xml:space="preserve">Международные </w:t>
      </w:r>
      <w:proofErr w:type="gramStart"/>
      <w:r w:rsidRPr="004B2ED9">
        <w:rPr>
          <w:iCs/>
          <w:sz w:val="28"/>
          <w:szCs w:val="28"/>
        </w:rPr>
        <w:t>финансы :</w:t>
      </w:r>
      <w:proofErr w:type="gramEnd"/>
      <w:r w:rsidRPr="004B2ED9">
        <w:rPr>
          <w:iCs/>
          <w:sz w:val="28"/>
          <w:szCs w:val="28"/>
        </w:rPr>
        <w:t xml:space="preserve"> учеб</w:t>
      </w:r>
      <w:r>
        <w:rPr>
          <w:iCs/>
          <w:sz w:val="28"/>
          <w:szCs w:val="28"/>
        </w:rPr>
        <w:t>ник и практикум для вузов</w:t>
      </w:r>
      <w:r w:rsidRPr="004B2ED9">
        <w:rPr>
          <w:iCs/>
          <w:sz w:val="28"/>
          <w:szCs w:val="28"/>
        </w:rPr>
        <w:t xml:space="preserve"> / </w:t>
      </w:r>
      <w:r>
        <w:rPr>
          <w:iCs/>
          <w:sz w:val="28"/>
          <w:szCs w:val="28"/>
        </w:rPr>
        <w:t>С.</w:t>
      </w:r>
      <w:r w:rsidR="00B64C6A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И. </w:t>
      </w:r>
      <w:proofErr w:type="spellStart"/>
      <w:r>
        <w:rPr>
          <w:iCs/>
          <w:sz w:val="28"/>
          <w:szCs w:val="28"/>
        </w:rPr>
        <w:t>Бацунова</w:t>
      </w:r>
      <w:proofErr w:type="spellEnd"/>
      <w:r w:rsidRPr="004B2ED9">
        <w:rPr>
          <w:iCs/>
          <w:sz w:val="28"/>
          <w:szCs w:val="28"/>
        </w:rPr>
        <w:t xml:space="preserve"> [и др.]</w:t>
      </w:r>
      <w:r>
        <w:rPr>
          <w:iCs/>
          <w:sz w:val="28"/>
          <w:szCs w:val="28"/>
        </w:rPr>
        <w:t xml:space="preserve"> ; отв. редакторы : В.</w:t>
      </w:r>
      <w:r w:rsidR="00B64C6A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>Д. Миловидов, К.</w:t>
      </w:r>
      <w:r w:rsidR="00B64C6A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Е. </w:t>
      </w:r>
      <w:proofErr w:type="spellStart"/>
      <w:r>
        <w:rPr>
          <w:iCs/>
          <w:sz w:val="28"/>
          <w:szCs w:val="28"/>
        </w:rPr>
        <w:t>Майнулов</w:t>
      </w:r>
      <w:proofErr w:type="spellEnd"/>
      <w:r w:rsidRPr="004B2ED9">
        <w:rPr>
          <w:iCs/>
          <w:sz w:val="28"/>
          <w:szCs w:val="28"/>
        </w:rPr>
        <w:t xml:space="preserve">. – </w:t>
      </w:r>
      <w:r>
        <w:rPr>
          <w:iCs/>
          <w:sz w:val="28"/>
          <w:szCs w:val="28"/>
        </w:rPr>
        <w:t>2</w:t>
      </w:r>
      <w:r w:rsidRPr="004B2ED9">
        <w:rPr>
          <w:iCs/>
          <w:sz w:val="28"/>
          <w:szCs w:val="28"/>
        </w:rPr>
        <w:t xml:space="preserve">-е изд., </w:t>
      </w:r>
      <w:proofErr w:type="spellStart"/>
      <w:r w:rsidRPr="004B2ED9">
        <w:rPr>
          <w:iCs/>
          <w:sz w:val="28"/>
          <w:szCs w:val="28"/>
        </w:rPr>
        <w:t>перераб</w:t>
      </w:r>
      <w:proofErr w:type="spellEnd"/>
      <w:r w:rsidRPr="004B2ED9">
        <w:rPr>
          <w:iCs/>
          <w:sz w:val="28"/>
          <w:szCs w:val="28"/>
        </w:rPr>
        <w:t xml:space="preserve">. и доп.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Юрайт</w:t>
      </w:r>
      <w:proofErr w:type="spellEnd"/>
      <w:r w:rsidRPr="004B2ED9">
        <w:rPr>
          <w:iCs/>
          <w:sz w:val="28"/>
          <w:szCs w:val="28"/>
        </w:rPr>
        <w:t>, 202</w:t>
      </w:r>
      <w:r>
        <w:rPr>
          <w:iCs/>
          <w:sz w:val="28"/>
          <w:szCs w:val="28"/>
        </w:rPr>
        <w:t>3</w:t>
      </w:r>
      <w:r w:rsidRPr="004B2ED9">
        <w:rPr>
          <w:iCs/>
          <w:sz w:val="28"/>
          <w:szCs w:val="28"/>
        </w:rPr>
        <w:t xml:space="preserve">. — </w:t>
      </w:r>
      <w:r>
        <w:rPr>
          <w:iCs/>
          <w:sz w:val="28"/>
          <w:szCs w:val="28"/>
        </w:rPr>
        <w:t>514 с</w:t>
      </w:r>
      <w:r w:rsidRPr="004B2ED9">
        <w:rPr>
          <w:iCs/>
          <w:sz w:val="28"/>
          <w:szCs w:val="28"/>
        </w:rPr>
        <w:t xml:space="preserve">. 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 xml:space="preserve">Мировые </w:t>
      </w:r>
      <w:proofErr w:type="gramStart"/>
      <w:r w:rsidRPr="004B2ED9">
        <w:rPr>
          <w:iCs/>
          <w:sz w:val="28"/>
          <w:szCs w:val="28"/>
        </w:rPr>
        <w:t>финансы :</w:t>
      </w:r>
      <w:proofErr w:type="gramEnd"/>
      <w:r w:rsidRPr="004B2ED9">
        <w:rPr>
          <w:iCs/>
          <w:sz w:val="28"/>
          <w:szCs w:val="28"/>
        </w:rPr>
        <w:t xml:space="preserve"> в 2 т. : учебник и практикум для </w:t>
      </w:r>
      <w:proofErr w:type="spellStart"/>
      <w:r w:rsidRPr="004B2ED9">
        <w:rPr>
          <w:iCs/>
          <w:sz w:val="28"/>
          <w:szCs w:val="28"/>
        </w:rPr>
        <w:t>бакалавриата</w:t>
      </w:r>
      <w:proofErr w:type="spellEnd"/>
      <w:r w:rsidRPr="004B2ED9">
        <w:rPr>
          <w:iCs/>
          <w:sz w:val="28"/>
          <w:szCs w:val="28"/>
        </w:rPr>
        <w:t xml:space="preserve"> и магистратуры / под общ. ред. М. А. </w:t>
      </w:r>
      <w:proofErr w:type="spellStart"/>
      <w:r w:rsidRPr="004B2ED9">
        <w:rPr>
          <w:iCs/>
          <w:sz w:val="28"/>
          <w:szCs w:val="28"/>
        </w:rPr>
        <w:t>Эскиндарова</w:t>
      </w:r>
      <w:proofErr w:type="spellEnd"/>
      <w:r w:rsidRPr="004B2ED9">
        <w:rPr>
          <w:iCs/>
          <w:sz w:val="28"/>
          <w:szCs w:val="28"/>
        </w:rPr>
        <w:t>, Е.</w:t>
      </w:r>
      <w:r w:rsidR="00B64C6A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 xml:space="preserve">А. </w:t>
      </w:r>
      <w:proofErr w:type="spellStart"/>
      <w:r w:rsidRPr="004B2ED9">
        <w:rPr>
          <w:iCs/>
          <w:sz w:val="28"/>
          <w:szCs w:val="28"/>
        </w:rPr>
        <w:t>Звоновой</w:t>
      </w:r>
      <w:proofErr w:type="spellEnd"/>
      <w:r w:rsidRPr="004B2ED9">
        <w:rPr>
          <w:iCs/>
          <w:sz w:val="28"/>
          <w:szCs w:val="28"/>
        </w:rPr>
        <w:t xml:space="preserve">. —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Издательство </w:t>
      </w:r>
      <w:proofErr w:type="spellStart"/>
      <w:r w:rsidRPr="004B2ED9">
        <w:rPr>
          <w:iCs/>
          <w:sz w:val="28"/>
          <w:szCs w:val="28"/>
        </w:rPr>
        <w:t>Юрайт</w:t>
      </w:r>
      <w:proofErr w:type="spellEnd"/>
      <w:r w:rsidRPr="004B2ED9">
        <w:rPr>
          <w:iCs/>
          <w:sz w:val="28"/>
          <w:szCs w:val="28"/>
        </w:rPr>
        <w:t>, 2022. – Т.</w:t>
      </w:r>
      <w:r w:rsidR="00B64C6A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>1. – 373 с.</w:t>
      </w:r>
    </w:p>
    <w:p w:rsidR="00C41DBC" w:rsidRPr="004B2ED9" w:rsidRDefault="00C41DBC" w:rsidP="00B64C6A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 xml:space="preserve">Мировые </w:t>
      </w:r>
      <w:proofErr w:type="gramStart"/>
      <w:r w:rsidRPr="004B2ED9">
        <w:rPr>
          <w:iCs/>
          <w:sz w:val="28"/>
          <w:szCs w:val="28"/>
        </w:rPr>
        <w:t>финансы :</w:t>
      </w:r>
      <w:proofErr w:type="gramEnd"/>
      <w:r w:rsidRPr="004B2ED9">
        <w:rPr>
          <w:iCs/>
          <w:sz w:val="28"/>
          <w:szCs w:val="28"/>
        </w:rPr>
        <w:t xml:space="preserve"> в 2 т. : учебник и практикум для </w:t>
      </w:r>
      <w:proofErr w:type="spellStart"/>
      <w:r w:rsidRPr="004B2ED9">
        <w:rPr>
          <w:iCs/>
          <w:sz w:val="28"/>
          <w:szCs w:val="28"/>
        </w:rPr>
        <w:t>бакалавриата</w:t>
      </w:r>
      <w:proofErr w:type="spellEnd"/>
      <w:r w:rsidRPr="004B2ED9">
        <w:rPr>
          <w:iCs/>
          <w:sz w:val="28"/>
          <w:szCs w:val="28"/>
        </w:rPr>
        <w:t xml:space="preserve"> и магистратуры : / В. В. Антропов</w:t>
      </w:r>
      <w:r w:rsidR="00B64C6A">
        <w:rPr>
          <w:iCs/>
          <w:sz w:val="28"/>
          <w:szCs w:val="28"/>
        </w:rPr>
        <w:t>,</w:t>
      </w:r>
      <w:r w:rsidR="00B64C6A" w:rsidRPr="00B64C6A">
        <w:t xml:space="preserve"> </w:t>
      </w:r>
      <w:r w:rsidR="00B64C6A" w:rsidRPr="00B64C6A">
        <w:rPr>
          <w:iCs/>
          <w:sz w:val="28"/>
          <w:szCs w:val="28"/>
        </w:rPr>
        <w:t xml:space="preserve">М. А. </w:t>
      </w:r>
      <w:proofErr w:type="spellStart"/>
      <w:r w:rsidR="00B64C6A" w:rsidRPr="00B64C6A">
        <w:rPr>
          <w:iCs/>
          <w:sz w:val="28"/>
          <w:szCs w:val="28"/>
        </w:rPr>
        <w:t>Эскиндаров</w:t>
      </w:r>
      <w:proofErr w:type="spellEnd"/>
      <w:r w:rsidR="00B64C6A" w:rsidRPr="00B64C6A">
        <w:rPr>
          <w:iCs/>
          <w:sz w:val="28"/>
          <w:szCs w:val="28"/>
        </w:rPr>
        <w:t>, Е.</w:t>
      </w:r>
      <w:r w:rsidR="00B64C6A">
        <w:rPr>
          <w:iCs/>
          <w:sz w:val="28"/>
          <w:szCs w:val="28"/>
        </w:rPr>
        <w:t> </w:t>
      </w:r>
      <w:r w:rsidR="00B64C6A" w:rsidRPr="00B64C6A">
        <w:rPr>
          <w:iCs/>
          <w:sz w:val="28"/>
          <w:szCs w:val="28"/>
        </w:rPr>
        <w:t xml:space="preserve">А. </w:t>
      </w:r>
      <w:proofErr w:type="spellStart"/>
      <w:r w:rsidR="00B64C6A" w:rsidRPr="00B64C6A">
        <w:rPr>
          <w:iCs/>
          <w:sz w:val="28"/>
          <w:szCs w:val="28"/>
        </w:rPr>
        <w:t>Звонов</w:t>
      </w:r>
      <w:r w:rsidR="00B64C6A">
        <w:rPr>
          <w:iCs/>
          <w:sz w:val="28"/>
          <w:szCs w:val="28"/>
        </w:rPr>
        <w:t>а</w:t>
      </w:r>
      <w:proofErr w:type="spellEnd"/>
      <w:r w:rsidRPr="004B2ED9">
        <w:rPr>
          <w:iCs/>
          <w:sz w:val="28"/>
          <w:szCs w:val="28"/>
        </w:rPr>
        <w:t xml:space="preserve"> </w:t>
      </w:r>
      <w:r w:rsidR="00B64C6A" w:rsidRPr="00B64C6A">
        <w:rPr>
          <w:iCs/>
          <w:sz w:val="28"/>
          <w:szCs w:val="28"/>
        </w:rPr>
        <w:t>[</w:t>
      </w:r>
      <w:r w:rsidRPr="004B2ED9">
        <w:rPr>
          <w:iCs/>
          <w:sz w:val="28"/>
          <w:szCs w:val="28"/>
        </w:rPr>
        <w:t>и др. ] ; под общ. ред. М.</w:t>
      </w:r>
      <w:r w:rsidR="00B64C6A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 xml:space="preserve">А. </w:t>
      </w:r>
      <w:proofErr w:type="spellStart"/>
      <w:r w:rsidRPr="004B2ED9">
        <w:rPr>
          <w:iCs/>
          <w:sz w:val="28"/>
          <w:szCs w:val="28"/>
        </w:rPr>
        <w:t>Эскиндарова</w:t>
      </w:r>
      <w:proofErr w:type="spellEnd"/>
      <w:r w:rsidRPr="004B2ED9">
        <w:rPr>
          <w:iCs/>
          <w:sz w:val="28"/>
          <w:szCs w:val="28"/>
        </w:rPr>
        <w:t>, Е.А.</w:t>
      </w:r>
      <w:r>
        <w:rPr>
          <w:iCs/>
          <w:sz w:val="28"/>
          <w:szCs w:val="28"/>
          <w:lang w:val="en-US"/>
        </w:rPr>
        <w:t> </w:t>
      </w:r>
      <w:proofErr w:type="spellStart"/>
      <w:r w:rsidRPr="004B2ED9">
        <w:rPr>
          <w:iCs/>
          <w:sz w:val="28"/>
          <w:szCs w:val="28"/>
        </w:rPr>
        <w:t>Звоновой</w:t>
      </w:r>
      <w:proofErr w:type="spellEnd"/>
      <w:r w:rsidRPr="004B2ED9">
        <w:rPr>
          <w:iCs/>
          <w:sz w:val="28"/>
          <w:szCs w:val="28"/>
        </w:rPr>
        <w:t xml:space="preserve"> ; Финансовый университет при Правительстве Российской Федерации. —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</w:t>
      </w:r>
      <w:proofErr w:type="spellStart"/>
      <w:r w:rsidRPr="004B2ED9">
        <w:rPr>
          <w:iCs/>
          <w:sz w:val="28"/>
          <w:szCs w:val="28"/>
        </w:rPr>
        <w:t>Юрайт</w:t>
      </w:r>
      <w:proofErr w:type="spellEnd"/>
      <w:r w:rsidRPr="004B2ED9">
        <w:rPr>
          <w:iCs/>
          <w:sz w:val="28"/>
          <w:szCs w:val="28"/>
        </w:rPr>
        <w:t xml:space="preserve">, 2022. — Т. 2. — 372 с. 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>Михайлов, А.</w:t>
      </w:r>
      <w:r w:rsidR="001F7A07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 xml:space="preserve">Ю. Рынки капитала и </w:t>
      </w:r>
      <w:proofErr w:type="spellStart"/>
      <w:r w:rsidRPr="004B2ED9">
        <w:rPr>
          <w:iCs/>
          <w:sz w:val="28"/>
          <w:szCs w:val="28"/>
        </w:rPr>
        <w:t>криптоактивов</w:t>
      </w:r>
      <w:proofErr w:type="spellEnd"/>
      <w:r w:rsidRPr="004B2ED9">
        <w:rPr>
          <w:iCs/>
          <w:sz w:val="28"/>
          <w:szCs w:val="28"/>
        </w:rPr>
        <w:t xml:space="preserve">: тренды и поведение </w:t>
      </w:r>
      <w:proofErr w:type="gramStart"/>
      <w:r w:rsidRPr="004B2ED9">
        <w:rPr>
          <w:iCs/>
          <w:sz w:val="28"/>
          <w:szCs w:val="28"/>
        </w:rPr>
        <w:t>инвесторов :</w:t>
      </w:r>
      <w:proofErr w:type="gramEnd"/>
      <w:r w:rsidRPr="004B2ED9">
        <w:rPr>
          <w:iCs/>
          <w:sz w:val="28"/>
          <w:szCs w:val="28"/>
        </w:rPr>
        <w:t xml:space="preserve"> </w:t>
      </w:r>
      <w:proofErr w:type="spellStart"/>
      <w:r w:rsidRPr="004B2ED9">
        <w:rPr>
          <w:iCs/>
          <w:sz w:val="28"/>
          <w:szCs w:val="28"/>
        </w:rPr>
        <w:t>моногр</w:t>
      </w:r>
      <w:proofErr w:type="spellEnd"/>
      <w:r w:rsidRPr="004B2ED9">
        <w:rPr>
          <w:iCs/>
          <w:sz w:val="28"/>
          <w:szCs w:val="28"/>
        </w:rPr>
        <w:t>. / А.</w:t>
      </w:r>
      <w:r w:rsidR="001F7A07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 xml:space="preserve">Ю. Михайлов.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ИНФРА-М, 2020. –  220</w:t>
      </w:r>
      <w:r>
        <w:rPr>
          <w:iCs/>
          <w:sz w:val="28"/>
          <w:szCs w:val="28"/>
          <w:lang w:val="en-US"/>
        </w:rPr>
        <w:t> </w:t>
      </w:r>
      <w:r w:rsidRPr="004B2ED9">
        <w:rPr>
          <w:iCs/>
          <w:sz w:val="28"/>
          <w:szCs w:val="28"/>
        </w:rPr>
        <w:t>с.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proofErr w:type="spellStart"/>
      <w:r w:rsidRPr="004B2ED9">
        <w:rPr>
          <w:iCs/>
          <w:sz w:val="28"/>
          <w:szCs w:val="28"/>
        </w:rPr>
        <w:t>Полански</w:t>
      </w:r>
      <w:proofErr w:type="spellEnd"/>
      <w:r w:rsidRPr="004B2ED9">
        <w:rPr>
          <w:iCs/>
          <w:sz w:val="28"/>
          <w:szCs w:val="28"/>
        </w:rPr>
        <w:t xml:space="preserve">, А. Эра </w:t>
      </w:r>
      <w:proofErr w:type="spellStart"/>
      <w:proofErr w:type="gramStart"/>
      <w:r w:rsidRPr="004B2ED9">
        <w:rPr>
          <w:iCs/>
          <w:sz w:val="28"/>
          <w:szCs w:val="28"/>
        </w:rPr>
        <w:t>криптовалюты</w:t>
      </w:r>
      <w:proofErr w:type="spellEnd"/>
      <w:r w:rsidRPr="004B2ED9">
        <w:rPr>
          <w:iCs/>
          <w:sz w:val="28"/>
          <w:szCs w:val="28"/>
        </w:rPr>
        <w:t xml:space="preserve"> :</w:t>
      </w:r>
      <w:proofErr w:type="gramEnd"/>
      <w:r w:rsidRPr="004B2ED9">
        <w:rPr>
          <w:iCs/>
          <w:sz w:val="28"/>
          <w:szCs w:val="28"/>
        </w:rPr>
        <w:t xml:space="preserve"> путеводитель по </w:t>
      </w:r>
      <w:proofErr w:type="spellStart"/>
      <w:r w:rsidRPr="004B2ED9">
        <w:rPr>
          <w:iCs/>
          <w:sz w:val="28"/>
          <w:szCs w:val="28"/>
        </w:rPr>
        <w:t>криптоэкономике</w:t>
      </w:r>
      <w:proofErr w:type="spellEnd"/>
      <w:r w:rsidRPr="004B2ED9">
        <w:rPr>
          <w:iCs/>
          <w:sz w:val="28"/>
          <w:szCs w:val="28"/>
        </w:rPr>
        <w:t xml:space="preserve"> / А. </w:t>
      </w:r>
      <w:proofErr w:type="spellStart"/>
      <w:r w:rsidRPr="004B2ED9">
        <w:rPr>
          <w:iCs/>
          <w:sz w:val="28"/>
          <w:szCs w:val="28"/>
        </w:rPr>
        <w:t>Полански</w:t>
      </w:r>
      <w:proofErr w:type="spellEnd"/>
      <w:r w:rsidRPr="004B2ED9">
        <w:rPr>
          <w:iCs/>
          <w:sz w:val="28"/>
          <w:szCs w:val="28"/>
        </w:rPr>
        <w:t xml:space="preserve">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АСТ, 2019. – 318 с.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>Тихонов, А.</w:t>
      </w:r>
      <w:r w:rsidR="001F7A07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 xml:space="preserve">О. Глобальная, региональная и национальная монетарная и финансовая </w:t>
      </w:r>
      <w:proofErr w:type="gramStart"/>
      <w:r w:rsidRPr="004B2ED9">
        <w:rPr>
          <w:iCs/>
          <w:sz w:val="28"/>
          <w:szCs w:val="28"/>
        </w:rPr>
        <w:t>система :</w:t>
      </w:r>
      <w:proofErr w:type="gramEnd"/>
      <w:r w:rsidRPr="004B2ED9">
        <w:rPr>
          <w:iCs/>
          <w:sz w:val="28"/>
          <w:szCs w:val="28"/>
        </w:rPr>
        <w:t xml:space="preserve"> учеб. пособие / А. О. Тихонов ; Академия упр. при Президенте </w:t>
      </w:r>
      <w:proofErr w:type="spellStart"/>
      <w:r w:rsidRPr="004B2ED9">
        <w:rPr>
          <w:iCs/>
          <w:sz w:val="28"/>
          <w:szCs w:val="28"/>
        </w:rPr>
        <w:t>Респ</w:t>
      </w:r>
      <w:proofErr w:type="spellEnd"/>
      <w:r w:rsidRPr="004B2ED9">
        <w:rPr>
          <w:iCs/>
          <w:sz w:val="28"/>
          <w:szCs w:val="28"/>
        </w:rPr>
        <w:t xml:space="preserve">. Беларусь. – </w:t>
      </w:r>
      <w:proofErr w:type="gramStart"/>
      <w:r w:rsidRPr="004B2ED9">
        <w:rPr>
          <w:iCs/>
          <w:sz w:val="28"/>
          <w:szCs w:val="28"/>
        </w:rPr>
        <w:t>Минск :</w:t>
      </w:r>
      <w:proofErr w:type="gramEnd"/>
      <w:r w:rsidRPr="004B2ED9">
        <w:rPr>
          <w:iCs/>
          <w:sz w:val="28"/>
          <w:szCs w:val="28"/>
        </w:rPr>
        <w:t xml:space="preserve"> Академия управления при Президенте Республики Беларусь, 2019. – 186 с.</w:t>
      </w:r>
    </w:p>
    <w:p w:rsidR="00EC15CA" w:rsidRPr="00EC15CA" w:rsidRDefault="00EC15CA" w:rsidP="00F36F14">
      <w:pPr>
        <w:pStyle w:val="a4"/>
        <w:numPr>
          <w:ilvl w:val="0"/>
          <w:numId w:val="7"/>
        </w:numPr>
        <w:spacing w:line="360" w:lineRule="auto"/>
        <w:ind w:left="0" w:firstLine="851"/>
        <w:rPr>
          <w:iCs/>
          <w:sz w:val="28"/>
          <w:szCs w:val="28"/>
        </w:rPr>
      </w:pPr>
      <w:r w:rsidRPr="00EC15CA">
        <w:rPr>
          <w:iCs/>
          <w:sz w:val="28"/>
          <w:szCs w:val="28"/>
        </w:rPr>
        <w:t>Хасбулатов, Р.</w:t>
      </w:r>
      <w:r w:rsidR="001F7A07">
        <w:rPr>
          <w:iCs/>
          <w:sz w:val="28"/>
          <w:szCs w:val="28"/>
        </w:rPr>
        <w:t> </w:t>
      </w:r>
      <w:r w:rsidRPr="00EC15CA">
        <w:rPr>
          <w:iCs/>
          <w:sz w:val="28"/>
          <w:szCs w:val="28"/>
        </w:rPr>
        <w:t xml:space="preserve">И. Международные </w:t>
      </w:r>
      <w:proofErr w:type="gramStart"/>
      <w:r w:rsidRPr="00EC15CA">
        <w:rPr>
          <w:iCs/>
          <w:sz w:val="28"/>
          <w:szCs w:val="28"/>
        </w:rPr>
        <w:t>финансы :</w:t>
      </w:r>
      <w:proofErr w:type="gramEnd"/>
      <w:r w:rsidRPr="00EC15CA">
        <w:rPr>
          <w:iCs/>
          <w:sz w:val="28"/>
          <w:szCs w:val="28"/>
        </w:rPr>
        <w:t xml:space="preserve"> учебник для вузов : в 2 ч. / Р.</w:t>
      </w:r>
      <w:r w:rsidR="001F7A07">
        <w:rPr>
          <w:iCs/>
          <w:sz w:val="28"/>
          <w:szCs w:val="28"/>
        </w:rPr>
        <w:t> </w:t>
      </w:r>
      <w:r w:rsidRPr="00EC15CA">
        <w:rPr>
          <w:iCs/>
          <w:sz w:val="28"/>
          <w:szCs w:val="28"/>
        </w:rPr>
        <w:t xml:space="preserve">И. Хасбулатов. – 2-е изд., </w:t>
      </w:r>
      <w:proofErr w:type="spellStart"/>
      <w:r w:rsidRPr="00EC15CA">
        <w:rPr>
          <w:iCs/>
          <w:sz w:val="28"/>
          <w:szCs w:val="28"/>
        </w:rPr>
        <w:t>перераб</w:t>
      </w:r>
      <w:proofErr w:type="spellEnd"/>
      <w:r w:rsidRPr="00EC15CA">
        <w:rPr>
          <w:iCs/>
          <w:sz w:val="28"/>
          <w:szCs w:val="28"/>
        </w:rPr>
        <w:t xml:space="preserve">. и доп. – Ч. 2. – </w:t>
      </w:r>
      <w:proofErr w:type="gramStart"/>
      <w:r w:rsidRPr="00EC15CA">
        <w:rPr>
          <w:iCs/>
          <w:sz w:val="28"/>
          <w:szCs w:val="28"/>
        </w:rPr>
        <w:t>М. :</w:t>
      </w:r>
      <w:proofErr w:type="gramEnd"/>
      <w:r w:rsidRPr="00EC15CA">
        <w:rPr>
          <w:iCs/>
          <w:sz w:val="28"/>
          <w:szCs w:val="28"/>
        </w:rPr>
        <w:t xml:space="preserve"> </w:t>
      </w:r>
      <w:proofErr w:type="spellStart"/>
      <w:r w:rsidRPr="00EC15CA">
        <w:rPr>
          <w:iCs/>
          <w:sz w:val="28"/>
          <w:szCs w:val="28"/>
        </w:rPr>
        <w:t>Юрайт</w:t>
      </w:r>
      <w:proofErr w:type="spellEnd"/>
      <w:r w:rsidRPr="00EC15CA">
        <w:rPr>
          <w:iCs/>
          <w:sz w:val="28"/>
          <w:szCs w:val="28"/>
        </w:rPr>
        <w:t>, 2023. – 331 с.</w:t>
      </w:r>
    </w:p>
    <w:p w:rsidR="00C41DBC" w:rsidRPr="00EC15CA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proofErr w:type="spellStart"/>
      <w:r w:rsidRPr="004B2ED9">
        <w:rPr>
          <w:iCs/>
          <w:sz w:val="28"/>
          <w:szCs w:val="28"/>
        </w:rPr>
        <w:lastRenderedPageBreak/>
        <w:t>Хосп</w:t>
      </w:r>
      <w:proofErr w:type="spellEnd"/>
      <w:r w:rsidRPr="004B2ED9">
        <w:rPr>
          <w:iCs/>
          <w:sz w:val="28"/>
          <w:szCs w:val="28"/>
        </w:rPr>
        <w:t xml:space="preserve">, Д. О </w:t>
      </w:r>
      <w:proofErr w:type="spellStart"/>
      <w:r w:rsidRPr="004B2ED9">
        <w:rPr>
          <w:iCs/>
          <w:sz w:val="28"/>
          <w:szCs w:val="28"/>
        </w:rPr>
        <w:t>криптовалюте</w:t>
      </w:r>
      <w:proofErr w:type="spellEnd"/>
      <w:r w:rsidRPr="004B2ED9">
        <w:rPr>
          <w:iCs/>
          <w:sz w:val="28"/>
          <w:szCs w:val="28"/>
        </w:rPr>
        <w:t xml:space="preserve"> просто. </w:t>
      </w:r>
      <w:proofErr w:type="spellStart"/>
      <w:r w:rsidRPr="004B2ED9">
        <w:rPr>
          <w:iCs/>
          <w:sz w:val="28"/>
          <w:szCs w:val="28"/>
        </w:rPr>
        <w:t>Биткоин</w:t>
      </w:r>
      <w:proofErr w:type="spellEnd"/>
      <w:r w:rsidRPr="004B2ED9">
        <w:rPr>
          <w:iCs/>
          <w:sz w:val="28"/>
          <w:szCs w:val="28"/>
        </w:rPr>
        <w:t xml:space="preserve">, </w:t>
      </w:r>
      <w:proofErr w:type="spellStart"/>
      <w:r w:rsidRPr="004B2ED9">
        <w:rPr>
          <w:iCs/>
          <w:sz w:val="28"/>
          <w:szCs w:val="28"/>
        </w:rPr>
        <w:t>эфириум</w:t>
      </w:r>
      <w:proofErr w:type="spellEnd"/>
      <w:r w:rsidRPr="004B2ED9">
        <w:rPr>
          <w:iCs/>
          <w:sz w:val="28"/>
          <w:szCs w:val="28"/>
        </w:rPr>
        <w:t xml:space="preserve">, </w:t>
      </w:r>
      <w:proofErr w:type="spellStart"/>
      <w:r w:rsidRPr="004B2ED9">
        <w:rPr>
          <w:iCs/>
          <w:sz w:val="28"/>
          <w:szCs w:val="28"/>
        </w:rPr>
        <w:t>блокчейн</w:t>
      </w:r>
      <w:proofErr w:type="spellEnd"/>
      <w:r w:rsidRPr="004B2ED9">
        <w:rPr>
          <w:iCs/>
          <w:sz w:val="28"/>
          <w:szCs w:val="28"/>
        </w:rPr>
        <w:t xml:space="preserve">, децентрализация, </w:t>
      </w:r>
      <w:proofErr w:type="spellStart"/>
      <w:r w:rsidRPr="00EC15CA">
        <w:rPr>
          <w:iCs/>
          <w:sz w:val="28"/>
          <w:szCs w:val="28"/>
        </w:rPr>
        <w:t>майнинг</w:t>
      </w:r>
      <w:proofErr w:type="spellEnd"/>
      <w:r w:rsidRPr="00EC15CA">
        <w:rPr>
          <w:iCs/>
          <w:sz w:val="28"/>
          <w:szCs w:val="28"/>
        </w:rPr>
        <w:t>, ICO &amp; C</w:t>
      </w:r>
      <w:r w:rsidR="001F7A07">
        <w:rPr>
          <w:iCs/>
          <w:sz w:val="28"/>
          <w:szCs w:val="28"/>
        </w:rPr>
        <w:t xml:space="preserve">O / Д. </w:t>
      </w:r>
      <w:proofErr w:type="spellStart"/>
      <w:proofErr w:type="gramStart"/>
      <w:r w:rsidR="001F7A07">
        <w:rPr>
          <w:iCs/>
          <w:sz w:val="28"/>
          <w:szCs w:val="28"/>
        </w:rPr>
        <w:t>Хосп</w:t>
      </w:r>
      <w:proofErr w:type="spellEnd"/>
      <w:r w:rsidR="001F7A07">
        <w:rPr>
          <w:iCs/>
          <w:sz w:val="28"/>
          <w:szCs w:val="28"/>
        </w:rPr>
        <w:t xml:space="preserve"> ;</w:t>
      </w:r>
      <w:proofErr w:type="gramEnd"/>
      <w:r w:rsidR="001F7A07">
        <w:rPr>
          <w:iCs/>
          <w:sz w:val="28"/>
          <w:szCs w:val="28"/>
        </w:rPr>
        <w:t xml:space="preserve"> перевод с нем. М. </w:t>
      </w:r>
      <w:r w:rsidRPr="00EC15CA">
        <w:rPr>
          <w:iCs/>
          <w:sz w:val="28"/>
          <w:szCs w:val="28"/>
        </w:rPr>
        <w:t>Петруненко. – СПб</w:t>
      </w:r>
      <w:proofErr w:type="gramStart"/>
      <w:r w:rsidRPr="00EC15CA">
        <w:rPr>
          <w:iCs/>
          <w:sz w:val="28"/>
          <w:szCs w:val="28"/>
        </w:rPr>
        <w:t>. :</w:t>
      </w:r>
      <w:proofErr w:type="gramEnd"/>
      <w:r w:rsidRPr="00EC15CA">
        <w:rPr>
          <w:iCs/>
          <w:sz w:val="28"/>
          <w:szCs w:val="28"/>
        </w:rPr>
        <w:t xml:space="preserve"> Питер, 2019. – 254 с.</w:t>
      </w:r>
    </w:p>
    <w:p w:rsidR="00EC15CA" w:rsidRDefault="00EC15CA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Цифровая </w:t>
      </w:r>
      <w:proofErr w:type="gramStart"/>
      <w:r>
        <w:rPr>
          <w:iCs/>
          <w:sz w:val="28"/>
          <w:szCs w:val="28"/>
        </w:rPr>
        <w:t>экономика :</w:t>
      </w:r>
      <w:proofErr w:type="gramEnd"/>
      <w:r>
        <w:rPr>
          <w:iCs/>
          <w:sz w:val="28"/>
          <w:szCs w:val="28"/>
        </w:rPr>
        <w:t xml:space="preserve"> монография </w:t>
      </w:r>
      <w:r w:rsidRPr="00EC15CA">
        <w:rPr>
          <w:iCs/>
          <w:sz w:val="28"/>
          <w:szCs w:val="28"/>
        </w:rPr>
        <w:t xml:space="preserve">/ </w:t>
      </w:r>
      <w:r>
        <w:rPr>
          <w:iCs/>
          <w:sz w:val="28"/>
          <w:szCs w:val="28"/>
        </w:rPr>
        <w:t>Н.</w:t>
      </w:r>
      <w:r w:rsidR="001F7A07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В. Абдуллаев </w:t>
      </w:r>
      <w:r w:rsidRPr="00EC15CA">
        <w:rPr>
          <w:iCs/>
          <w:sz w:val="28"/>
          <w:szCs w:val="28"/>
        </w:rPr>
        <w:t>[</w:t>
      </w:r>
      <w:r>
        <w:rPr>
          <w:iCs/>
          <w:sz w:val="28"/>
          <w:szCs w:val="28"/>
        </w:rPr>
        <w:t>и др.</w:t>
      </w:r>
      <w:r w:rsidRPr="00EC15CA">
        <w:rPr>
          <w:iCs/>
          <w:sz w:val="28"/>
          <w:szCs w:val="28"/>
        </w:rPr>
        <w:t>]</w:t>
      </w:r>
      <w:r>
        <w:rPr>
          <w:iCs/>
          <w:sz w:val="28"/>
          <w:szCs w:val="28"/>
        </w:rPr>
        <w:t xml:space="preserve"> ; под общ. ред. И.</w:t>
      </w:r>
      <w:r w:rsidR="001F7A07">
        <w:rPr>
          <w:iCs/>
          <w:sz w:val="28"/>
          <w:szCs w:val="28"/>
        </w:rPr>
        <w:t> </w:t>
      </w:r>
      <w:r>
        <w:rPr>
          <w:iCs/>
          <w:sz w:val="28"/>
          <w:szCs w:val="28"/>
        </w:rPr>
        <w:t xml:space="preserve">Б. Тесленко. – </w:t>
      </w:r>
      <w:proofErr w:type="gramStart"/>
      <w:r>
        <w:rPr>
          <w:iCs/>
          <w:sz w:val="28"/>
          <w:szCs w:val="28"/>
        </w:rPr>
        <w:t>М. :</w:t>
      </w:r>
      <w:proofErr w:type="gramEnd"/>
      <w:r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  <w:lang w:val="en-US"/>
        </w:rPr>
        <w:t>RuScience</w:t>
      </w:r>
      <w:proofErr w:type="spellEnd"/>
      <w:r>
        <w:rPr>
          <w:iCs/>
          <w:sz w:val="28"/>
          <w:szCs w:val="28"/>
        </w:rPr>
        <w:t xml:space="preserve">, 2023. – 283 с. 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>Шохин, С.</w:t>
      </w:r>
      <w:r w:rsidR="001F7A07">
        <w:rPr>
          <w:iCs/>
          <w:sz w:val="28"/>
          <w:szCs w:val="28"/>
        </w:rPr>
        <w:t> </w:t>
      </w:r>
      <w:r w:rsidRPr="004B2ED9">
        <w:rPr>
          <w:iCs/>
          <w:sz w:val="28"/>
          <w:szCs w:val="28"/>
        </w:rPr>
        <w:t xml:space="preserve">О. Международные финансы государственного финансового контроля: особенности правового </w:t>
      </w:r>
      <w:proofErr w:type="gramStart"/>
      <w:r w:rsidRPr="004B2ED9">
        <w:rPr>
          <w:iCs/>
          <w:sz w:val="28"/>
          <w:szCs w:val="28"/>
        </w:rPr>
        <w:t>регулирования :</w:t>
      </w:r>
      <w:proofErr w:type="gramEnd"/>
      <w:r w:rsidRPr="004B2ED9">
        <w:rPr>
          <w:iCs/>
          <w:sz w:val="28"/>
          <w:szCs w:val="28"/>
        </w:rPr>
        <w:t xml:space="preserve"> учеб. пособие / С.О. Шохин. – </w:t>
      </w:r>
      <w:proofErr w:type="gramStart"/>
      <w:r w:rsidRPr="004B2ED9">
        <w:rPr>
          <w:iCs/>
          <w:sz w:val="28"/>
          <w:szCs w:val="28"/>
        </w:rPr>
        <w:t>М. :</w:t>
      </w:r>
      <w:proofErr w:type="gramEnd"/>
      <w:r w:rsidRPr="004B2ED9">
        <w:rPr>
          <w:iCs/>
          <w:sz w:val="28"/>
          <w:szCs w:val="28"/>
        </w:rPr>
        <w:t xml:space="preserve"> Прометей, 2020. – 294 с.</w:t>
      </w:r>
    </w:p>
    <w:p w:rsidR="00C41DBC" w:rsidRPr="004B2ED9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993"/>
          <w:tab w:val="left" w:pos="1276"/>
          <w:tab w:val="left" w:pos="1560"/>
        </w:tabs>
        <w:suppressAutoHyphens/>
        <w:spacing w:after="120" w:line="360" w:lineRule="auto"/>
        <w:ind w:left="0" w:firstLine="851"/>
        <w:jc w:val="both"/>
        <w:rPr>
          <w:iCs/>
          <w:sz w:val="28"/>
          <w:szCs w:val="28"/>
        </w:rPr>
      </w:pPr>
      <w:r w:rsidRPr="004B2ED9">
        <w:rPr>
          <w:iCs/>
          <w:sz w:val="28"/>
          <w:szCs w:val="28"/>
        </w:rPr>
        <w:t xml:space="preserve">Экономика на постсоветском пространстве в условиях новых патологических вызовов и процессов </w:t>
      </w:r>
      <w:proofErr w:type="spellStart"/>
      <w:proofErr w:type="gramStart"/>
      <w:r w:rsidRPr="004B2ED9">
        <w:rPr>
          <w:iCs/>
          <w:sz w:val="28"/>
          <w:szCs w:val="28"/>
        </w:rPr>
        <w:t>цифровизации</w:t>
      </w:r>
      <w:proofErr w:type="spellEnd"/>
      <w:r w:rsidRPr="004B2ED9">
        <w:rPr>
          <w:iCs/>
          <w:sz w:val="28"/>
          <w:szCs w:val="28"/>
        </w:rPr>
        <w:t xml:space="preserve"> :</w:t>
      </w:r>
      <w:proofErr w:type="gramEnd"/>
      <w:r w:rsidRPr="004B2ED9">
        <w:rPr>
          <w:iCs/>
          <w:sz w:val="28"/>
          <w:szCs w:val="28"/>
        </w:rPr>
        <w:t xml:space="preserve"> монография / </w:t>
      </w:r>
      <w:r>
        <w:rPr>
          <w:iCs/>
          <w:sz w:val="28"/>
          <w:szCs w:val="28"/>
        </w:rPr>
        <w:t>В.В.</w:t>
      </w:r>
      <w:r>
        <w:rPr>
          <w:iCs/>
          <w:sz w:val="28"/>
          <w:szCs w:val="28"/>
          <w:lang w:val="en-US"/>
        </w:rPr>
        <w:t> </w:t>
      </w:r>
      <w:r w:rsidRPr="004B2ED9">
        <w:rPr>
          <w:iCs/>
          <w:sz w:val="28"/>
          <w:szCs w:val="28"/>
        </w:rPr>
        <w:t xml:space="preserve">Богатырева </w:t>
      </w:r>
      <w:r w:rsidRPr="008D265B">
        <w:rPr>
          <w:iCs/>
          <w:sz w:val="28"/>
          <w:szCs w:val="28"/>
        </w:rPr>
        <w:t>[</w:t>
      </w:r>
      <w:r w:rsidRPr="004B2ED9">
        <w:rPr>
          <w:iCs/>
          <w:sz w:val="28"/>
          <w:szCs w:val="28"/>
        </w:rPr>
        <w:t xml:space="preserve">и др.] ; под науч. ред. К. В. Павлова ; АНО ОВО Центросоюза Рос. Федерации "Рос. ун-т кооперации", Ижевский </w:t>
      </w:r>
      <w:proofErr w:type="gramStart"/>
      <w:r w:rsidRPr="004B2ED9">
        <w:rPr>
          <w:iCs/>
          <w:sz w:val="28"/>
          <w:szCs w:val="28"/>
        </w:rPr>
        <w:t>фил.,</w:t>
      </w:r>
      <w:proofErr w:type="gramEnd"/>
      <w:r w:rsidRPr="004B2ED9">
        <w:rPr>
          <w:iCs/>
          <w:sz w:val="28"/>
          <w:szCs w:val="28"/>
        </w:rPr>
        <w:t xml:space="preserve"> УО </w:t>
      </w:r>
      <w:proofErr w:type="spellStart"/>
      <w:r w:rsidRPr="004B2ED9">
        <w:rPr>
          <w:iCs/>
          <w:sz w:val="28"/>
          <w:szCs w:val="28"/>
        </w:rPr>
        <w:t>Респ</w:t>
      </w:r>
      <w:proofErr w:type="spellEnd"/>
      <w:r w:rsidRPr="004B2ED9">
        <w:rPr>
          <w:iCs/>
          <w:sz w:val="28"/>
          <w:szCs w:val="28"/>
        </w:rPr>
        <w:t xml:space="preserve">. Беларусь "Полоцкий гос. ун-т". – </w:t>
      </w:r>
      <w:proofErr w:type="gramStart"/>
      <w:r w:rsidRPr="004B2ED9">
        <w:rPr>
          <w:iCs/>
          <w:sz w:val="28"/>
          <w:szCs w:val="28"/>
        </w:rPr>
        <w:t>Ижевск :</w:t>
      </w:r>
      <w:proofErr w:type="gramEnd"/>
      <w:r w:rsidRPr="004B2ED9">
        <w:rPr>
          <w:iCs/>
          <w:sz w:val="28"/>
          <w:szCs w:val="28"/>
        </w:rPr>
        <w:t xml:space="preserve"> Шелест, 2021. – 642 с.</w:t>
      </w:r>
    </w:p>
    <w:p w:rsidR="00C41DBC" w:rsidRPr="00925636" w:rsidRDefault="00C41DBC" w:rsidP="00F36F14">
      <w:pPr>
        <w:numPr>
          <w:ilvl w:val="0"/>
          <w:numId w:val="7"/>
        </w:numPr>
        <w:tabs>
          <w:tab w:val="left" w:pos="710"/>
          <w:tab w:val="left" w:pos="851"/>
          <w:tab w:val="left" w:pos="1276"/>
          <w:tab w:val="left" w:pos="1560"/>
        </w:tabs>
        <w:suppressAutoHyphens/>
        <w:spacing w:after="120" w:line="360" w:lineRule="auto"/>
        <w:ind w:left="0" w:firstLine="710"/>
        <w:jc w:val="both"/>
        <w:rPr>
          <w:color w:val="000000"/>
          <w:sz w:val="28"/>
          <w:szCs w:val="28"/>
          <w:lang w:val="en-US"/>
        </w:rPr>
      </w:pPr>
      <w:r w:rsidRPr="00E2006F">
        <w:rPr>
          <w:iCs/>
          <w:color w:val="000000"/>
          <w:sz w:val="28"/>
          <w:szCs w:val="28"/>
        </w:rPr>
        <w:t xml:space="preserve"> </w:t>
      </w:r>
      <w:r w:rsidRPr="00925636">
        <w:rPr>
          <w:iCs/>
          <w:color w:val="000000"/>
          <w:sz w:val="28"/>
          <w:szCs w:val="28"/>
          <w:lang w:val="en-US"/>
        </w:rPr>
        <w:t>Modeling Economic Growth in Contemporary Belarus / ed. by Bruno S.</w:t>
      </w:r>
      <w:r w:rsidRPr="006F057A">
        <w:rPr>
          <w:iCs/>
          <w:color w:val="000000"/>
          <w:sz w:val="28"/>
          <w:szCs w:val="28"/>
          <w:lang w:val="en-US"/>
        </w:rPr>
        <w:t> </w:t>
      </w:r>
      <w:proofErr w:type="spellStart"/>
      <w:r w:rsidRPr="00925636">
        <w:rPr>
          <w:iCs/>
          <w:color w:val="000000"/>
          <w:sz w:val="28"/>
          <w:szCs w:val="28"/>
          <w:lang w:val="en-US"/>
        </w:rPr>
        <w:t>Sergi</w:t>
      </w:r>
      <w:proofErr w:type="spellEnd"/>
      <w:r w:rsidRPr="00925636">
        <w:rPr>
          <w:iCs/>
          <w:color w:val="000000"/>
          <w:sz w:val="28"/>
          <w:szCs w:val="28"/>
          <w:lang w:val="en-US"/>
        </w:rPr>
        <w:t xml:space="preserve">. - </w:t>
      </w:r>
      <w:proofErr w:type="gramStart"/>
      <w:r w:rsidRPr="00925636">
        <w:rPr>
          <w:iCs/>
          <w:color w:val="000000"/>
          <w:sz w:val="28"/>
          <w:szCs w:val="28"/>
          <w:lang w:val="en-US"/>
        </w:rPr>
        <w:t>Bingley :</w:t>
      </w:r>
      <w:proofErr w:type="gramEnd"/>
      <w:r w:rsidRPr="00925636">
        <w:rPr>
          <w:iCs/>
          <w:color w:val="000000"/>
          <w:sz w:val="28"/>
          <w:szCs w:val="28"/>
          <w:lang w:val="en-US"/>
        </w:rPr>
        <w:t xml:space="preserve"> Emerald Publishing, 2020. - XLIV, 347 </w:t>
      </w:r>
      <w:proofErr w:type="gramStart"/>
      <w:r w:rsidRPr="00925636">
        <w:rPr>
          <w:iCs/>
          <w:color w:val="000000"/>
          <w:sz w:val="28"/>
          <w:szCs w:val="28"/>
          <w:lang w:val="en-US"/>
        </w:rPr>
        <w:t>p. :</w:t>
      </w:r>
      <w:proofErr w:type="spellStart"/>
      <w:r w:rsidRPr="00925636">
        <w:rPr>
          <w:iCs/>
          <w:color w:val="000000"/>
          <w:sz w:val="28"/>
          <w:szCs w:val="28"/>
          <w:lang w:val="en-US"/>
        </w:rPr>
        <w:t>il</w:t>
      </w:r>
      <w:proofErr w:type="spellEnd"/>
      <w:proofErr w:type="gramEnd"/>
      <w:r w:rsidRPr="00925636">
        <w:rPr>
          <w:iCs/>
          <w:color w:val="000000"/>
          <w:sz w:val="28"/>
          <w:szCs w:val="28"/>
          <w:lang w:val="en-US"/>
        </w:rPr>
        <w:t xml:space="preserve">. - (Entrepreneurship and Global Economic </w:t>
      </w:r>
      <w:proofErr w:type="gramStart"/>
      <w:r w:rsidRPr="00925636">
        <w:rPr>
          <w:iCs/>
          <w:color w:val="000000"/>
          <w:sz w:val="28"/>
          <w:szCs w:val="28"/>
          <w:lang w:val="en-US"/>
        </w:rPr>
        <w:t>Growth ;</w:t>
      </w:r>
      <w:proofErr w:type="gramEnd"/>
      <w:r w:rsidRPr="00925636">
        <w:rPr>
          <w:iCs/>
          <w:color w:val="000000"/>
          <w:sz w:val="28"/>
          <w:szCs w:val="28"/>
          <w:lang w:val="en-US"/>
        </w:rPr>
        <w:t xml:space="preserve"> vol. 1).</w:t>
      </w:r>
    </w:p>
    <w:p w:rsidR="00C41DBC" w:rsidRPr="002645E5" w:rsidRDefault="00C41DBC" w:rsidP="00EC15CA">
      <w:pPr>
        <w:tabs>
          <w:tab w:val="left" w:pos="993"/>
          <w:tab w:val="left" w:pos="1276"/>
          <w:tab w:val="left" w:pos="9781"/>
        </w:tabs>
        <w:suppressAutoHyphens/>
        <w:spacing w:line="360" w:lineRule="auto"/>
        <w:ind w:firstLine="851"/>
        <w:contextualSpacing/>
        <w:jc w:val="center"/>
        <w:rPr>
          <w:b/>
          <w:i/>
          <w:color w:val="000000" w:themeColor="text1"/>
          <w:sz w:val="28"/>
          <w:szCs w:val="28"/>
          <w:lang w:val="en-US"/>
        </w:rPr>
      </w:pPr>
    </w:p>
    <w:p w:rsidR="00C41DBC" w:rsidRPr="00925636" w:rsidRDefault="00C41DBC" w:rsidP="00EC15CA">
      <w:pPr>
        <w:tabs>
          <w:tab w:val="left" w:pos="993"/>
          <w:tab w:val="left" w:pos="1276"/>
          <w:tab w:val="left" w:pos="9781"/>
        </w:tabs>
        <w:suppressAutoHyphens/>
        <w:spacing w:line="360" w:lineRule="auto"/>
        <w:ind w:firstLine="851"/>
        <w:contextualSpacing/>
        <w:jc w:val="center"/>
        <w:rPr>
          <w:b/>
          <w:i/>
          <w:sz w:val="28"/>
          <w:szCs w:val="28"/>
        </w:rPr>
      </w:pPr>
      <w:r w:rsidRPr="00925636">
        <w:rPr>
          <w:b/>
          <w:i/>
          <w:color w:val="000000" w:themeColor="text1"/>
          <w:sz w:val="28"/>
          <w:szCs w:val="28"/>
        </w:rPr>
        <w:t>И</w:t>
      </w:r>
      <w:r w:rsidRPr="00925636">
        <w:rPr>
          <w:b/>
          <w:i/>
          <w:sz w:val="28"/>
          <w:szCs w:val="28"/>
        </w:rPr>
        <w:t>нтернет-ресурсы</w:t>
      </w:r>
    </w:p>
    <w:p w:rsidR="00C41DBC" w:rsidRPr="00925636" w:rsidRDefault="00C41DBC" w:rsidP="00EC15CA">
      <w:pPr>
        <w:tabs>
          <w:tab w:val="left" w:pos="0"/>
          <w:tab w:val="left" w:pos="993"/>
          <w:tab w:val="left" w:pos="1276"/>
        </w:tabs>
        <w:suppressAutoHyphens/>
        <w:spacing w:line="360" w:lineRule="auto"/>
        <w:ind w:firstLine="851"/>
        <w:contextualSpacing/>
        <w:jc w:val="center"/>
        <w:rPr>
          <w:i/>
          <w:sz w:val="28"/>
          <w:szCs w:val="28"/>
        </w:rPr>
      </w:pPr>
    </w:p>
    <w:p w:rsidR="00C41DBC" w:rsidRPr="00925636" w:rsidRDefault="00C41DBC" w:rsidP="001F7A07">
      <w:pPr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>Официальный сайт</w:t>
      </w:r>
      <w:r w:rsidR="001F7A07">
        <w:rPr>
          <w:sz w:val="28"/>
          <w:szCs w:val="28"/>
        </w:rPr>
        <w:t xml:space="preserve"> Президента Республики </w:t>
      </w:r>
      <w:proofErr w:type="gramStart"/>
      <w:r w:rsidR="001F7A07">
        <w:rPr>
          <w:sz w:val="28"/>
          <w:szCs w:val="28"/>
        </w:rPr>
        <w:t>Беларусь :</w:t>
      </w:r>
      <w:proofErr w:type="gramEnd"/>
      <w:r w:rsidR="001F7A07">
        <w:rPr>
          <w:sz w:val="28"/>
          <w:szCs w:val="28"/>
        </w:rPr>
        <w:t xml:space="preserve"> </w:t>
      </w:r>
      <w:r w:rsidRPr="00925636">
        <w:rPr>
          <w:sz w:val="28"/>
          <w:szCs w:val="28"/>
        </w:rPr>
        <w:t>[</w:t>
      </w:r>
      <w:r w:rsidR="001F7A07">
        <w:rPr>
          <w:sz w:val="28"/>
          <w:szCs w:val="28"/>
        </w:rPr>
        <w:t>сайт</w:t>
      </w:r>
      <w:r w:rsidRPr="00925636">
        <w:rPr>
          <w:sz w:val="28"/>
          <w:szCs w:val="28"/>
        </w:rPr>
        <w:t xml:space="preserve">]. – </w:t>
      </w:r>
      <w:r w:rsidR="001F7A07">
        <w:rPr>
          <w:sz w:val="28"/>
          <w:szCs w:val="28"/>
          <w:lang w:val="en-US"/>
        </w:rPr>
        <w:t>URL</w:t>
      </w:r>
      <w:r w:rsidRPr="00925636">
        <w:rPr>
          <w:sz w:val="28"/>
          <w:szCs w:val="28"/>
        </w:rPr>
        <w:t xml:space="preserve">: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.president.gov.by.</w:t>
      </w:r>
      <w:bookmarkStart w:id="0" w:name="_GoBack"/>
      <w:bookmarkEnd w:id="0"/>
    </w:p>
    <w:p w:rsidR="00C41DBC" w:rsidRPr="00925636" w:rsidRDefault="00C41DBC" w:rsidP="001F7A07">
      <w:pPr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Совета Министров Республики </w:t>
      </w:r>
      <w:proofErr w:type="gramStart"/>
      <w:r w:rsidRPr="00925636">
        <w:rPr>
          <w:sz w:val="28"/>
          <w:szCs w:val="28"/>
        </w:rPr>
        <w:t xml:space="preserve">Беларусь </w:t>
      </w:r>
      <w:r w:rsidR="001F7A07">
        <w:rPr>
          <w:sz w:val="28"/>
          <w:szCs w:val="28"/>
        </w:rPr>
        <w:t>:</w:t>
      </w:r>
      <w:proofErr w:type="gramEnd"/>
      <w:r w:rsidR="001F7A07">
        <w:rPr>
          <w:sz w:val="28"/>
          <w:szCs w:val="28"/>
        </w:rPr>
        <w:t xml:space="preserve"> </w:t>
      </w:r>
      <w:r w:rsidRPr="00925636">
        <w:rPr>
          <w:sz w:val="28"/>
          <w:szCs w:val="28"/>
        </w:rPr>
        <w:t>[</w:t>
      </w:r>
      <w:r w:rsidR="001F7A07">
        <w:rPr>
          <w:sz w:val="28"/>
          <w:szCs w:val="28"/>
        </w:rPr>
        <w:t>сайт</w:t>
      </w:r>
      <w:r w:rsidRPr="00925636">
        <w:rPr>
          <w:sz w:val="28"/>
          <w:szCs w:val="28"/>
        </w:rPr>
        <w:t xml:space="preserve">]. – </w:t>
      </w:r>
      <w:r w:rsidR="001F7A07">
        <w:rPr>
          <w:sz w:val="28"/>
          <w:szCs w:val="28"/>
          <w:lang w:val="en-US"/>
        </w:rPr>
        <w:t>URL</w:t>
      </w:r>
      <w:r w:rsidRPr="00925636">
        <w:rPr>
          <w:sz w:val="28"/>
          <w:szCs w:val="28"/>
        </w:rPr>
        <w:t xml:space="preserve">: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.government.by.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>Официальный сайт Министерства фин</w:t>
      </w:r>
      <w:r w:rsidR="001F7A07">
        <w:rPr>
          <w:sz w:val="28"/>
          <w:szCs w:val="28"/>
        </w:rPr>
        <w:t xml:space="preserve">ансов Республики </w:t>
      </w:r>
      <w:proofErr w:type="gramStart"/>
      <w:r w:rsidR="001F7A07">
        <w:rPr>
          <w:sz w:val="28"/>
          <w:szCs w:val="28"/>
        </w:rPr>
        <w:t>Беларусь 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</w:t>
      </w:r>
      <w:r w:rsidRPr="00925636">
        <w:rPr>
          <w:sz w:val="28"/>
          <w:szCs w:val="28"/>
        </w:rPr>
        <w:t>[</w:t>
      </w:r>
      <w:r w:rsidR="001F7A07">
        <w:rPr>
          <w:sz w:val="28"/>
          <w:szCs w:val="28"/>
        </w:rPr>
        <w:t>сайт</w:t>
      </w:r>
      <w:r w:rsidRPr="00925636">
        <w:rPr>
          <w:sz w:val="28"/>
          <w:szCs w:val="28"/>
        </w:rPr>
        <w:t xml:space="preserve">]. – </w:t>
      </w:r>
      <w:r w:rsidR="001F7A07">
        <w:rPr>
          <w:sz w:val="28"/>
          <w:szCs w:val="28"/>
          <w:lang w:val="en-US"/>
        </w:rPr>
        <w:t>URL</w:t>
      </w:r>
      <w:r w:rsidRPr="00925636">
        <w:rPr>
          <w:sz w:val="28"/>
          <w:szCs w:val="28"/>
        </w:rPr>
        <w:t xml:space="preserve">: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.minfin.gov.by.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Комитета государственного контроля Республики </w:t>
      </w:r>
      <w:proofErr w:type="gramStart"/>
      <w:r w:rsidRPr="00925636">
        <w:rPr>
          <w:sz w:val="28"/>
          <w:szCs w:val="28"/>
        </w:rPr>
        <w:t xml:space="preserve">Беларусь </w:t>
      </w:r>
      <w:r w:rsidR="001F7A07">
        <w:rPr>
          <w:sz w:val="28"/>
          <w:szCs w:val="28"/>
        </w:rPr>
        <w:t>:</w:t>
      </w:r>
      <w:proofErr w:type="gramEnd"/>
      <w:r w:rsidR="001F7A07">
        <w:rPr>
          <w:sz w:val="28"/>
          <w:szCs w:val="28"/>
        </w:rPr>
        <w:t xml:space="preserve"> [сайт]. – URL</w:t>
      </w:r>
      <w:r w:rsidR="001F7A07" w:rsidRPr="001F7A07">
        <w:rPr>
          <w:sz w:val="28"/>
          <w:szCs w:val="28"/>
        </w:rPr>
        <w:t>:</w:t>
      </w:r>
      <w:r w:rsidRPr="00925636">
        <w:rPr>
          <w:sz w:val="28"/>
          <w:szCs w:val="28"/>
        </w:rPr>
        <w:t xml:space="preserve">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.kgk.gov.by.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lastRenderedPageBreak/>
        <w:t xml:space="preserve">Официальный сайт Фонда социальной защиты </w:t>
      </w:r>
      <w:proofErr w:type="gramStart"/>
      <w:r w:rsidRPr="00925636">
        <w:rPr>
          <w:sz w:val="28"/>
          <w:szCs w:val="28"/>
        </w:rPr>
        <w:t>населения  Министерства</w:t>
      </w:r>
      <w:proofErr w:type="gramEnd"/>
      <w:r w:rsidRPr="00925636">
        <w:rPr>
          <w:sz w:val="28"/>
          <w:szCs w:val="28"/>
        </w:rPr>
        <w:t xml:space="preserve"> труда и социальной защиты Республики Беларусь </w:t>
      </w:r>
      <w:r w:rsidR="001F7A07" w:rsidRPr="001F7A07">
        <w:rPr>
          <w:sz w:val="28"/>
          <w:szCs w:val="28"/>
        </w:rPr>
        <w:t>: [сайт]. – URL:</w:t>
      </w:r>
      <w:r w:rsidRPr="00925636">
        <w:rPr>
          <w:sz w:val="28"/>
          <w:szCs w:val="28"/>
        </w:rPr>
        <w:t xml:space="preserve">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.ssf.gov.by.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Министерства по налогам и сборам Республики </w:t>
      </w:r>
      <w:proofErr w:type="gramStart"/>
      <w:r w:rsidRPr="00925636">
        <w:rPr>
          <w:sz w:val="28"/>
          <w:szCs w:val="28"/>
        </w:rPr>
        <w:t xml:space="preserve">Беларусь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.nalog.gov.by.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Национального банка Республики </w:t>
      </w:r>
      <w:proofErr w:type="gramStart"/>
      <w:r w:rsidRPr="00925636">
        <w:rPr>
          <w:sz w:val="28"/>
          <w:szCs w:val="28"/>
        </w:rPr>
        <w:t xml:space="preserve">Беларусь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.nbrb.by.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Справочно-аналитическая </w:t>
      </w:r>
      <w:proofErr w:type="gramStart"/>
      <w:r w:rsidRPr="00925636">
        <w:rPr>
          <w:sz w:val="28"/>
          <w:szCs w:val="28"/>
        </w:rPr>
        <w:t xml:space="preserve">информация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</w:rPr>
        <w:t xml:space="preserve">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 xml:space="preserve">.normativka.by. 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>Справочно-правовая система «Консультант Плюс</w:t>
      </w:r>
      <w:proofErr w:type="gramStart"/>
      <w:r w:rsidRPr="00925636">
        <w:rPr>
          <w:sz w:val="28"/>
          <w:szCs w:val="28"/>
        </w:rPr>
        <w:t xml:space="preserve">»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</w:rPr>
        <w:t xml:space="preserve">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 xml:space="preserve">.сonsultant.ru. 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>Портал «Финансовые науки</w:t>
      </w:r>
      <w:proofErr w:type="gramStart"/>
      <w:r w:rsidRPr="00925636">
        <w:rPr>
          <w:sz w:val="28"/>
          <w:szCs w:val="28"/>
        </w:rPr>
        <w:t xml:space="preserve">»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</w:t>
      </w:r>
      <w:proofErr w:type="spellStart"/>
      <w:r w:rsidRPr="00925636">
        <w:rPr>
          <w:sz w:val="28"/>
          <w:szCs w:val="28"/>
          <w:lang w:val="en-US"/>
        </w:rPr>
        <w:t>mirkin</w:t>
      </w:r>
      <w:proofErr w:type="spellEnd"/>
      <w:r w:rsidRPr="00925636">
        <w:rPr>
          <w:sz w:val="28"/>
          <w:szCs w:val="28"/>
        </w:rPr>
        <w:t>.</w:t>
      </w:r>
      <w:proofErr w:type="spellStart"/>
      <w:r w:rsidRPr="00925636">
        <w:rPr>
          <w:sz w:val="28"/>
          <w:szCs w:val="28"/>
          <w:lang w:val="en-US"/>
        </w:rPr>
        <w:t>ru</w:t>
      </w:r>
      <w:proofErr w:type="spellEnd"/>
      <w:r w:rsidRPr="00925636">
        <w:rPr>
          <w:sz w:val="28"/>
          <w:szCs w:val="28"/>
        </w:rPr>
        <w:t>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Всемирного </w:t>
      </w:r>
      <w:proofErr w:type="gramStart"/>
      <w:r w:rsidRPr="00925636">
        <w:rPr>
          <w:sz w:val="28"/>
          <w:szCs w:val="28"/>
        </w:rPr>
        <w:t xml:space="preserve">банка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</w:rPr>
        <w:t xml:space="preserve"> </w:t>
      </w:r>
      <w:r w:rsidRPr="00925636">
        <w:rPr>
          <w:sz w:val="28"/>
          <w:szCs w:val="28"/>
          <w:lang w:val="en-US"/>
        </w:rPr>
        <w:t>www</w:t>
      </w:r>
      <w:r w:rsidRPr="00925636">
        <w:rPr>
          <w:sz w:val="28"/>
          <w:szCs w:val="28"/>
        </w:rPr>
        <w:t>.worldbank.org.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Международного валютного </w:t>
      </w:r>
      <w:proofErr w:type="gramStart"/>
      <w:r w:rsidRPr="00925636">
        <w:rPr>
          <w:sz w:val="28"/>
          <w:szCs w:val="28"/>
        </w:rPr>
        <w:t xml:space="preserve">фонда </w:t>
      </w:r>
      <w:r w:rsidR="001F7A07" w:rsidRPr="001F7A07">
        <w:rPr>
          <w:sz w:val="28"/>
          <w:szCs w:val="28"/>
        </w:rPr>
        <w:t>:</w:t>
      </w:r>
      <w:proofErr w:type="gramEnd"/>
      <w:r w:rsidR="001F7A07" w:rsidRPr="001F7A07">
        <w:rPr>
          <w:sz w:val="28"/>
          <w:szCs w:val="28"/>
        </w:rPr>
        <w:t xml:space="preserve"> [сайт]. – URL:</w:t>
      </w:r>
      <w:r w:rsidRPr="00925636">
        <w:rPr>
          <w:sz w:val="28"/>
          <w:szCs w:val="28"/>
        </w:rPr>
        <w:t xml:space="preserve"> </w:t>
      </w:r>
      <w:hyperlink r:id="rId8" w:history="1">
        <w:r w:rsidRPr="00925636">
          <w:rPr>
            <w:color w:val="0000FF"/>
            <w:sz w:val="28"/>
            <w:szCs w:val="28"/>
            <w:u w:val="single"/>
            <w:lang w:val="en-US"/>
          </w:rPr>
          <w:t>www</w:t>
        </w:r>
        <w:r w:rsidRPr="00925636">
          <w:rPr>
            <w:color w:val="0000FF"/>
            <w:sz w:val="28"/>
            <w:szCs w:val="28"/>
            <w:u w:val="single"/>
          </w:rPr>
          <w:t>.imf.org</w:t>
        </w:r>
      </w:hyperlink>
      <w:r w:rsidRPr="00925636">
        <w:rPr>
          <w:sz w:val="28"/>
          <w:szCs w:val="28"/>
        </w:rPr>
        <w:t>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sz w:val="28"/>
          <w:szCs w:val="28"/>
        </w:rPr>
        <w:t xml:space="preserve">Официальный сайт </w:t>
      </w:r>
      <w:r w:rsidRPr="00925636">
        <w:rPr>
          <w:color w:val="000000" w:themeColor="text1"/>
          <w:sz w:val="28"/>
          <w:szCs w:val="28"/>
        </w:rPr>
        <w:t xml:space="preserve">Евразийского Банка </w:t>
      </w:r>
      <w:proofErr w:type="gramStart"/>
      <w:r w:rsidRPr="00925636">
        <w:rPr>
          <w:color w:val="000000" w:themeColor="text1"/>
          <w:sz w:val="28"/>
          <w:szCs w:val="28"/>
        </w:rPr>
        <w:t xml:space="preserve">Развития </w:t>
      </w:r>
      <w:r w:rsidR="001F7A07" w:rsidRPr="001F7A07">
        <w:rPr>
          <w:color w:val="000000" w:themeColor="text1"/>
          <w:sz w:val="28"/>
          <w:szCs w:val="28"/>
        </w:rPr>
        <w:t>:</w:t>
      </w:r>
      <w:proofErr w:type="gramEnd"/>
      <w:r w:rsidR="001F7A07" w:rsidRPr="001F7A07">
        <w:rPr>
          <w:color w:val="000000" w:themeColor="text1"/>
          <w:sz w:val="28"/>
          <w:szCs w:val="28"/>
        </w:rPr>
        <w:t xml:space="preserve"> [сайт]. – URL:</w:t>
      </w:r>
      <w:r w:rsidRPr="00925636">
        <w:rPr>
          <w:color w:val="000000" w:themeColor="text1"/>
          <w:sz w:val="28"/>
          <w:szCs w:val="28"/>
        </w:rPr>
        <w:t xml:space="preserve"> </w:t>
      </w:r>
      <w:hyperlink r:id="rId9" w:history="1">
        <w:r w:rsidRPr="00925636">
          <w:rPr>
            <w:color w:val="0000FF"/>
            <w:sz w:val="28"/>
            <w:szCs w:val="28"/>
            <w:u w:val="single"/>
          </w:rPr>
          <w:t>https://eabr.org</w:t>
        </w:r>
      </w:hyperlink>
      <w:r w:rsidRPr="00925636">
        <w:rPr>
          <w:color w:val="000000" w:themeColor="text1"/>
          <w:sz w:val="28"/>
          <w:szCs w:val="28"/>
        </w:rPr>
        <w:t>.</w:t>
      </w:r>
    </w:p>
    <w:p w:rsidR="00C41DBC" w:rsidRPr="00925636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925636">
        <w:rPr>
          <w:color w:val="000000" w:themeColor="text1"/>
          <w:sz w:val="28"/>
          <w:szCs w:val="28"/>
        </w:rPr>
        <w:t>Международная ассоциация развития (МАР</w:t>
      </w:r>
      <w:proofErr w:type="gramStart"/>
      <w:r w:rsidRPr="00925636">
        <w:rPr>
          <w:color w:val="000000" w:themeColor="text1"/>
          <w:sz w:val="28"/>
          <w:szCs w:val="28"/>
        </w:rPr>
        <w:t xml:space="preserve">) </w:t>
      </w:r>
      <w:r w:rsidR="001F7A07" w:rsidRPr="001F7A07">
        <w:rPr>
          <w:color w:val="000000" w:themeColor="text1"/>
          <w:sz w:val="28"/>
          <w:szCs w:val="28"/>
        </w:rPr>
        <w:t>:</w:t>
      </w:r>
      <w:proofErr w:type="gramEnd"/>
      <w:r w:rsidR="001F7A07" w:rsidRPr="001F7A07">
        <w:rPr>
          <w:color w:val="000000" w:themeColor="text1"/>
          <w:sz w:val="28"/>
          <w:szCs w:val="28"/>
        </w:rPr>
        <w:t xml:space="preserve"> [сайт]. – URL:</w:t>
      </w:r>
      <w:r w:rsidRPr="00925636">
        <w:rPr>
          <w:color w:val="000000" w:themeColor="text1"/>
          <w:sz w:val="28"/>
          <w:szCs w:val="28"/>
        </w:rPr>
        <w:t xml:space="preserve"> www.banki.ru/wikibank/mejdunarodnaya _</w:t>
      </w:r>
      <w:proofErr w:type="spellStart"/>
      <w:r w:rsidRPr="00925636">
        <w:rPr>
          <w:color w:val="000000" w:themeColor="text1"/>
          <w:sz w:val="28"/>
          <w:szCs w:val="28"/>
        </w:rPr>
        <w:t>assotsiatsiya</w:t>
      </w:r>
      <w:proofErr w:type="spellEnd"/>
      <w:r w:rsidRPr="00925636">
        <w:rPr>
          <w:color w:val="000000" w:themeColor="text1"/>
          <w:sz w:val="28"/>
          <w:szCs w:val="28"/>
        </w:rPr>
        <w:t xml:space="preserve">_ </w:t>
      </w:r>
      <w:proofErr w:type="spellStart"/>
      <w:r w:rsidRPr="00925636">
        <w:rPr>
          <w:color w:val="000000" w:themeColor="text1"/>
          <w:sz w:val="28"/>
          <w:szCs w:val="28"/>
        </w:rPr>
        <w:t>razvitiya</w:t>
      </w:r>
      <w:proofErr w:type="spellEnd"/>
      <w:r w:rsidRPr="00925636">
        <w:rPr>
          <w:color w:val="000000" w:themeColor="text1"/>
          <w:sz w:val="28"/>
          <w:szCs w:val="28"/>
        </w:rPr>
        <w:t>.</w:t>
      </w:r>
    </w:p>
    <w:p w:rsidR="00C41DBC" w:rsidRPr="001F7A07" w:rsidRDefault="00C41DBC" w:rsidP="001F7A07">
      <w:pPr>
        <w:numPr>
          <w:ilvl w:val="0"/>
          <w:numId w:val="10"/>
        </w:numPr>
        <w:tabs>
          <w:tab w:val="left" w:pos="142"/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en-US"/>
        </w:rPr>
      </w:pPr>
      <w:r w:rsidRPr="001F7A07">
        <w:rPr>
          <w:color w:val="000000" w:themeColor="text1"/>
          <w:sz w:val="28"/>
          <w:szCs w:val="28"/>
        </w:rPr>
        <w:t>Международная</w:t>
      </w:r>
      <w:r w:rsidRPr="001F7A07">
        <w:rPr>
          <w:color w:val="000000" w:themeColor="text1"/>
          <w:sz w:val="28"/>
          <w:szCs w:val="28"/>
          <w:lang w:val="en-US"/>
        </w:rPr>
        <w:t xml:space="preserve"> </w:t>
      </w:r>
      <w:r w:rsidRPr="001F7A07">
        <w:rPr>
          <w:color w:val="000000" w:themeColor="text1"/>
          <w:sz w:val="28"/>
          <w:szCs w:val="28"/>
        </w:rPr>
        <w:t>финансовая</w:t>
      </w:r>
      <w:r w:rsidRPr="001F7A07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 w:rsidRPr="001F7A07">
        <w:rPr>
          <w:color w:val="000000" w:themeColor="text1"/>
          <w:sz w:val="28"/>
          <w:szCs w:val="28"/>
        </w:rPr>
        <w:t>корпорация</w:t>
      </w:r>
      <w:r w:rsidRPr="001F7A07">
        <w:rPr>
          <w:color w:val="000000" w:themeColor="text1"/>
          <w:sz w:val="28"/>
          <w:szCs w:val="28"/>
          <w:lang w:val="en-US"/>
        </w:rPr>
        <w:t xml:space="preserve"> </w:t>
      </w:r>
      <w:r w:rsidR="001F7A07" w:rsidRPr="001F7A07">
        <w:rPr>
          <w:color w:val="000000" w:themeColor="text1"/>
          <w:sz w:val="28"/>
          <w:szCs w:val="28"/>
          <w:lang w:val="en-US"/>
        </w:rPr>
        <w:t>:</w:t>
      </w:r>
      <w:proofErr w:type="gramEnd"/>
      <w:r w:rsidR="001F7A07" w:rsidRPr="001F7A07">
        <w:rPr>
          <w:color w:val="000000" w:themeColor="text1"/>
          <w:sz w:val="28"/>
          <w:szCs w:val="28"/>
          <w:lang w:val="en-US"/>
        </w:rPr>
        <w:t xml:space="preserve"> [</w:t>
      </w:r>
      <w:r w:rsidR="001F7A07" w:rsidRPr="001F7A07">
        <w:rPr>
          <w:color w:val="000000" w:themeColor="text1"/>
          <w:sz w:val="28"/>
          <w:szCs w:val="28"/>
        </w:rPr>
        <w:t>сайт</w:t>
      </w:r>
      <w:r w:rsidR="001F7A07" w:rsidRPr="001F7A07">
        <w:rPr>
          <w:color w:val="000000" w:themeColor="text1"/>
          <w:sz w:val="28"/>
          <w:szCs w:val="28"/>
          <w:lang w:val="en-US"/>
        </w:rPr>
        <w:t>]. – URL</w:t>
      </w:r>
      <w:proofErr w:type="gramStart"/>
      <w:r w:rsidR="001F7A07" w:rsidRPr="001F7A07">
        <w:rPr>
          <w:color w:val="000000" w:themeColor="text1"/>
          <w:sz w:val="28"/>
          <w:szCs w:val="28"/>
          <w:lang w:val="en-US"/>
        </w:rPr>
        <w:t>:</w:t>
      </w:r>
      <w:proofErr w:type="gramEnd"/>
      <w:hyperlink r:id="rId10" w:history="1">
        <w:r w:rsidRPr="001F7A07">
          <w:rPr>
            <w:color w:val="000000" w:themeColor="text1"/>
            <w:sz w:val="28"/>
            <w:szCs w:val="28"/>
            <w:lang w:val="en-US"/>
          </w:rPr>
          <w:t>www.ifc.org/wps/wcm/connect/Multilingual_Ext_Content/IFC_</w:t>
        </w:r>
      </w:hyperlink>
      <w:r w:rsidRPr="001F7A07">
        <w:rPr>
          <w:color w:val="000000" w:themeColor="text1"/>
          <w:sz w:val="28"/>
          <w:szCs w:val="28"/>
          <w:lang w:val="en-US"/>
        </w:rPr>
        <w:t xml:space="preserve"> External_ </w:t>
      </w:r>
      <w:proofErr w:type="spellStart"/>
      <w:r w:rsidRPr="001F7A07">
        <w:rPr>
          <w:color w:val="000000" w:themeColor="text1"/>
          <w:sz w:val="28"/>
          <w:szCs w:val="28"/>
          <w:lang w:val="en-US"/>
        </w:rPr>
        <w:t>Corporate_Site</w:t>
      </w:r>
      <w:proofErr w:type="spellEnd"/>
      <w:r w:rsidRPr="001F7A07">
        <w:rPr>
          <w:color w:val="000000" w:themeColor="text1"/>
          <w:sz w:val="28"/>
          <w:szCs w:val="28"/>
          <w:lang w:val="en-US"/>
        </w:rPr>
        <w:t>/</w:t>
      </w:r>
      <w:proofErr w:type="spellStart"/>
      <w:r w:rsidRPr="001F7A07">
        <w:rPr>
          <w:color w:val="000000" w:themeColor="text1"/>
          <w:sz w:val="28"/>
          <w:szCs w:val="28"/>
          <w:lang w:val="en-US"/>
        </w:rPr>
        <w:t>Home_RU</w:t>
      </w:r>
      <w:proofErr w:type="spellEnd"/>
      <w:r w:rsidRPr="001F7A07">
        <w:rPr>
          <w:color w:val="000000" w:themeColor="text1"/>
          <w:sz w:val="28"/>
          <w:szCs w:val="28"/>
          <w:lang w:val="en-US"/>
        </w:rPr>
        <w:t>/Organization</w:t>
      </w:r>
      <w:r w:rsidR="001F7A07" w:rsidRPr="001F7A07">
        <w:rPr>
          <w:color w:val="000000" w:themeColor="text1"/>
          <w:sz w:val="28"/>
          <w:szCs w:val="28"/>
          <w:lang w:val="en-US"/>
        </w:rPr>
        <w:t>.</w:t>
      </w:r>
    </w:p>
    <w:sectPr w:rsidR="00C41DBC" w:rsidRPr="001F7A07" w:rsidSect="00C75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2AAC"/>
    <w:multiLevelType w:val="hybridMultilevel"/>
    <w:tmpl w:val="9F249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67B1B"/>
    <w:multiLevelType w:val="hybridMultilevel"/>
    <w:tmpl w:val="0B1C9988"/>
    <w:lvl w:ilvl="0" w:tplc="9284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29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0F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9210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8EAE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4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4675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C619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FA4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2733FE"/>
    <w:multiLevelType w:val="hybridMultilevel"/>
    <w:tmpl w:val="60F86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217A5"/>
    <w:multiLevelType w:val="hybridMultilevel"/>
    <w:tmpl w:val="067C1508"/>
    <w:lvl w:ilvl="0" w:tplc="323E015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2C0093"/>
    <w:multiLevelType w:val="multilevel"/>
    <w:tmpl w:val="496AF02E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5F36F6C"/>
    <w:multiLevelType w:val="multilevel"/>
    <w:tmpl w:val="82D488B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1552383"/>
    <w:multiLevelType w:val="hybridMultilevel"/>
    <w:tmpl w:val="BBF090BE"/>
    <w:lvl w:ilvl="0" w:tplc="F91C3138">
      <w:start w:val="1"/>
      <w:numFmt w:val="decimal"/>
      <w:lvlText w:val="%1-А."/>
      <w:lvlJc w:val="left"/>
      <w:pPr>
        <w:ind w:left="19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7144D3"/>
    <w:multiLevelType w:val="multilevel"/>
    <w:tmpl w:val="384AE7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A1834AE"/>
    <w:multiLevelType w:val="hybridMultilevel"/>
    <w:tmpl w:val="34EEFE8C"/>
    <w:lvl w:ilvl="0" w:tplc="E6EA65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17949"/>
    <w:multiLevelType w:val="hybridMultilevel"/>
    <w:tmpl w:val="633C7BD8"/>
    <w:lvl w:ilvl="0" w:tplc="534C227E">
      <w:start w:val="1"/>
      <w:numFmt w:val="decimal"/>
      <w:lvlText w:val="%1."/>
      <w:lvlJc w:val="left"/>
      <w:pPr>
        <w:ind w:left="1070" w:hanging="360"/>
      </w:pPr>
    </w:lvl>
    <w:lvl w:ilvl="1" w:tplc="96E43CBC" w:tentative="1">
      <w:start w:val="1"/>
      <w:numFmt w:val="lowerLetter"/>
      <w:lvlText w:val="%2."/>
      <w:lvlJc w:val="left"/>
      <w:pPr>
        <w:ind w:left="1790" w:hanging="360"/>
      </w:pPr>
    </w:lvl>
    <w:lvl w:ilvl="2" w:tplc="4A284D4C" w:tentative="1">
      <w:start w:val="1"/>
      <w:numFmt w:val="lowerRoman"/>
      <w:lvlText w:val="%3."/>
      <w:lvlJc w:val="right"/>
      <w:pPr>
        <w:ind w:left="2510" w:hanging="180"/>
      </w:pPr>
    </w:lvl>
    <w:lvl w:ilvl="3" w:tplc="F63018D6" w:tentative="1">
      <w:start w:val="1"/>
      <w:numFmt w:val="decimal"/>
      <w:lvlText w:val="%4."/>
      <w:lvlJc w:val="left"/>
      <w:pPr>
        <w:ind w:left="3230" w:hanging="360"/>
      </w:pPr>
    </w:lvl>
    <w:lvl w:ilvl="4" w:tplc="3A94C106" w:tentative="1">
      <w:start w:val="1"/>
      <w:numFmt w:val="lowerLetter"/>
      <w:lvlText w:val="%5."/>
      <w:lvlJc w:val="left"/>
      <w:pPr>
        <w:ind w:left="3950" w:hanging="360"/>
      </w:pPr>
    </w:lvl>
    <w:lvl w:ilvl="5" w:tplc="B70A83E2" w:tentative="1">
      <w:start w:val="1"/>
      <w:numFmt w:val="lowerRoman"/>
      <w:lvlText w:val="%6."/>
      <w:lvlJc w:val="right"/>
      <w:pPr>
        <w:ind w:left="4670" w:hanging="180"/>
      </w:pPr>
    </w:lvl>
    <w:lvl w:ilvl="6" w:tplc="EFEA8758" w:tentative="1">
      <w:start w:val="1"/>
      <w:numFmt w:val="decimal"/>
      <w:lvlText w:val="%7."/>
      <w:lvlJc w:val="left"/>
      <w:pPr>
        <w:ind w:left="5390" w:hanging="360"/>
      </w:pPr>
    </w:lvl>
    <w:lvl w:ilvl="7" w:tplc="D302969E" w:tentative="1">
      <w:start w:val="1"/>
      <w:numFmt w:val="lowerLetter"/>
      <w:lvlText w:val="%8."/>
      <w:lvlJc w:val="left"/>
      <w:pPr>
        <w:ind w:left="6110" w:hanging="360"/>
      </w:pPr>
    </w:lvl>
    <w:lvl w:ilvl="8" w:tplc="B4FCA0C6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67"/>
    <w:rsid w:val="00006359"/>
    <w:rsid w:val="000E13C4"/>
    <w:rsid w:val="001B7226"/>
    <w:rsid w:val="001F7A07"/>
    <w:rsid w:val="002A7608"/>
    <w:rsid w:val="00343571"/>
    <w:rsid w:val="00361DE9"/>
    <w:rsid w:val="00386323"/>
    <w:rsid w:val="003B03B3"/>
    <w:rsid w:val="00532DAC"/>
    <w:rsid w:val="005670C3"/>
    <w:rsid w:val="005E630D"/>
    <w:rsid w:val="00632F98"/>
    <w:rsid w:val="00684634"/>
    <w:rsid w:val="006C283C"/>
    <w:rsid w:val="00713967"/>
    <w:rsid w:val="00770D41"/>
    <w:rsid w:val="0079799A"/>
    <w:rsid w:val="007A2201"/>
    <w:rsid w:val="007B4B6B"/>
    <w:rsid w:val="00817649"/>
    <w:rsid w:val="008D4AE8"/>
    <w:rsid w:val="008E0382"/>
    <w:rsid w:val="00900E05"/>
    <w:rsid w:val="009C1E11"/>
    <w:rsid w:val="009E398D"/>
    <w:rsid w:val="00A60655"/>
    <w:rsid w:val="00A868E3"/>
    <w:rsid w:val="00AF6A93"/>
    <w:rsid w:val="00B64C6A"/>
    <w:rsid w:val="00C41DBC"/>
    <w:rsid w:val="00C757F1"/>
    <w:rsid w:val="00C75959"/>
    <w:rsid w:val="00CA18FF"/>
    <w:rsid w:val="00E025FA"/>
    <w:rsid w:val="00E2006F"/>
    <w:rsid w:val="00E44294"/>
    <w:rsid w:val="00E601C1"/>
    <w:rsid w:val="00E94A88"/>
    <w:rsid w:val="00EC15CA"/>
    <w:rsid w:val="00F36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CEE90-EFEE-4F44-834C-3E1B1A33E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13967"/>
    <w:pPr>
      <w:keepNext/>
      <w:widowControl w:val="0"/>
      <w:tabs>
        <w:tab w:val="num" w:pos="0"/>
      </w:tabs>
      <w:suppressAutoHyphens/>
      <w:ind w:left="432" w:hanging="432"/>
      <w:outlineLvl w:val="0"/>
    </w:pPr>
    <w:rPr>
      <w:rFonts w:ascii="Liberation Serif" w:eastAsia="DejaVu Sans" w:hAnsi="Liberation Serif" w:cs="DejaVu Sans"/>
      <w:b/>
      <w:kern w:val="1"/>
      <w:sz w:val="28"/>
      <w:lang w:eastAsia="hi-IN" w:bidi="hi-IN"/>
    </w:rPr>
  </w:style>
  <w:style w:type="paragraph" w:styleId="5">
    <w:name w:val="heading 5"/>
    <w:basedOn w:val="a"/>
    <w:next w:val="a"/>
    <w:link w:val="50"/>
    <w:qFormat/>
    <w:rsid w:val="00713967"/>
    <w:pPr>
      <w:keepNext/>
      <w:widowControl w:val="0"/>
      <w:shd w:val="clear" w:color="auto" w:fill="FFFFFF"/>
      <w:tabs>
        <w:tab w:val="num" w:pos="0"/>
      </w:tabs>
      <w:suppressAutoHyphens/>
      <w:ind w:right="254"/>
      <w:jc w:val="center"/>
      <w:outlineLvl w:val="4"/>
    </w:pPr>
    <w:rPr>
      <w:rFonts w:ascii="Liberation Serif" w:eastAsia="DejaVu Sans" w:hAnsi="Liberation Serif" w:cs="DejaVu Sans"/>
      <w:b/>
      <w:caps/>
      <w:kern w:val="1"/>
      <w:sz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967"/>
    <w:rPr>
      <w:rFonts w:ascii="Liberation Serif" w:eastAsia="DejaVu Sans" w:hAnsi="Liberation Serif" w:cs="DejaVu Sans"/>
      <w:b/>
      <w:kern w:val="1"/>
      <w:sz w:val="28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rsid w:val="00713967"/>
    <w:rPr>
      <w:rFonts w:ascii="Liberation Serif" w:eastAsia="DejaVu Sans" w:hAnsi="Liberation Serif" w:cs="DejaVu Sans"/>
      <w:b/>
      <w:caps/>
      <w:kern w:val="1"/>
      <w:sz w:val="28"/>
      <w:szCs w:val="24"/>
      <w:shd w:val="clear" w:color="auto" w:fill="FFFFFF"/>
      <w:lang w:eastAsia="hi-IN" w:bidi="hi-IN"/>
    </w:rPr>
  </w:style>
  <w:style w:type="paragraph" w:customStyle="1" w:styleId="11">
    <w:name w:val="Название объекта1"/>
    <w:basedOn w:val="a"/>
    <w:rsid w:val="00713967"/>
    <w:pPr>
      <w:widowControl w:val="0"/>
      <w:suppressLineNumbers/>
      <w:suppressAutoHyphens/>
      <w:spacing w:before="120" w:after="120"/>
    </w:pPr>
    <w:rPr>
      <w:rFonts w:ascii="Liberation Serif" w:eastAsia="DejaVu Sans" w:hAnsi="Liberation Serif" w:cs="DejaVu Sans"/>
      <w:i/>
      <w:iCs/>
      <w:kern w:val="1"/>
      <w:lang w:eastAsia="hi-IN" w:bidi="hi-IN"/>
    </w:rPr>
  </w:style>
  <w:style w:type="paragraph" w:customStyle="1" w:styleId="FR2">
    <w:name w:val="FR2"/>
    <w:rsid w:val="00713967"/>
    <w:pPr>
      <w:widowControl w:val="0"/>
      <w:autoSpaceDE w:val="0"/>
      <w:autoSpaceDN w:val="0"/>
      <w:adjustRightInd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rsid w:val="007139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2201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7A220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A22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rsid w:val="00C757F1"/>
    <w:rPr>
      <w:rFonts w:eastAsia="Calibri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C757F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C1E11"/>
    <w:pPr>
      <w:spacing w:before="100" w:beforeAutospacing="1" w:after="100" w:afterAutospacing="1"/>
    </w:pPr>
    <w:rPr>
      <w:lang w:bidi="lo-LA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684634"/>
    <w:pPr>
      <w:keepNext/>
      <w:keepLines/>
      <w:suppressAutoHyphen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10">
    <w:name w:val="Основной текст 3 Знак1"/>
    <w:basedOn w:val="a0"/>
    <w:link w:val="3"/>
    <w:uiPriority w:val="9"/>
    <w:qFormat/>
    <w:rsid w:val="0068463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Body Text"/>
    <w:basedOn w:val="a"/>
    <w:link w:val="ab"/>
    <w:rsid w:val="00684634"/>
    <w:pPr>
      <w:suppressAutoHyphens/>
      <w:spacing w:after="120"/>
    </w:pPr>
  </w:style>
  <w:style w:type="character" w:customStyle="1" w:styleId="ab">
    <w:name w:val="Основной текст Знак"/>
    <w:basedOn w:val="a0"/>
    <w:link w:val="aa"/>
    <w:rsid w:val="00684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10"/>
    <w:uiPriority w:val="9"/>
    <w:qFormat/>
    <w:rsid w:val="00684634"/>
    <w:pPr>
      <w:suppressAutoHyphens/>
      <w:spacing w:after="120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30">
    <w:name w:val="Основной текст 3 Знак"/>
    <w:basedOn w:val="a0"/>
    <w:uiPriority w:val="99"/>
    <w:semiHidden/>
    <w:rsid w:val="006846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B4B6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B4B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28614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953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435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3096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127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396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f.org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by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b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fc.org/wps/wcm/connect/Multilingual_Ext_Content/IFC_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ab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752D-E122-4EBB-BEF9-A780FC401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2022-11-14T16:15:00Z</cp:lastPrinted>
  <dcterms:created xsi:type="dcterms:W3CDTF">2022-11-16T11:45:00Z</dcterms:created>
  <dcterms:modified xsi:type="dcterms:W3CDTF">2025-08-26T20:21:00Z</dcterms:modified>
</cp:coreProperties>
</file>