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2E" w:rsidRDefault="0086532E" w:rsidP="0086532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86532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ВВЕДЕНИЕ</w:t>
      </w:r>
    </w:p>
    <w:p w:rsidR="0086532E" w:rsidRPr="0086532E" w:rsidRDefault="0086532E" w:rsidP="0086532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86532E" w:rsidRPr="0086532E" w:rsidRDefault="0086532E" w:rsidP="00AE7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</w:t>
      </w:r>
      <w:proofErr w:type="spellStart"/>
      <w:r w:rsidRPr="00AE7E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учебно-методический</w:t>
      </w:r>
      <w:proofErr w:type="spellEnd"/>
      <w:r w:rsidRPr="00AE7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(ЭУМК) по учебной ди</w:t>
      </w:r>
      <w:r w:rsidRPr="00AE7E5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E7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циплине «Международные финансы» </w:t>
      </w:r>
      <w:r w:rsidR="00AE7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E7E5B" w:rsidRPr="00AE7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специальности </w:t>
      </w:r>
      <w:r w:rsidR="00AE7E5B" w:rsidRPr="00AE7E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1-25 01 04 «Фина</w:t>
      </w:r>
      <w:r w:rsidR="00AE7E5B" w:rsidRPr="00AE7E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="00AE7E5B" w:rsidRPr="00AE7E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сы и кредит» на первой ступени высшего образования</w:t>
      </w:r>
      <w:r w:rsidR="00AE7E5B" w:rsidRPr="0086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65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 в соо</w:t>
      </w:r>
      <w:r w:rsidRPr="0086532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653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предъявляемыми требованиями и представлен</w:t>
      </w:r>
      <w:proofErr w:type="gramEnd"/>
      <w:r w:rsidRPr="0086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логически взаим</w:t>
      </w:r>
      <w:r w:rsidRPr="008653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Start w:id="0" w:name="_GoBack"/>
      <w:bookmarkEnd w:id="0"/>
      <w:r w:rsidRPr="00865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связанными между собой разделами: теоретическим, практич</w:t>
      </w:r>
      <w:r w:rsidRPr="008653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65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ским, разделом контроля знаний, вспомогательным, а также учебной программой по изуча</w:t>
      </w:r>
      <w:r w:rsidRPr="008653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653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дисциплине.</w:t>
      </w:r>
    </w:p>
    <w:p w:rsidR="0086532E" w:rsidRPr="0086532E" w:rsidRDefault="0086532E" w:rsidP="008653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3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лекционном материале, отраженном в теоретическом разделе ко</w:t>
      </w:r>
      <w:r w:rsidRPr="0086532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65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плекса, раскрываются основные понятия и термины, применяемые в сфере</w:t>
      </w:r>
      <w:r w:rsidRPr="0086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международных финансов, </w:t>
      </w:r>
      <w:r w:rsidRPr="008653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и закономерности их развития. Большое внимание уделено рассмотрению механизмов и тенденций функц</w:t>
      </w:r>
      <w:r w:rsidRPr="008653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онирования таких составляющих мирового финансового рынка как валютный рынок, рынок валютных дериватов, рынок евровалюты и </w:t>
      </w:r>
      <w:proofErr w:type="spellStart"/>
      <w:r w:rsidRPr="0086532E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евробумаг</w:t>
      </w:r>
      <w:proofErr w:type="spellEnd"/>
      <w:r w:rsidRPr="0086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рынок международных кредитов и международный рынок прямых и портфельных инвестиций. </w:t>
      </w:r>
    </w:p>
    <w:p w:rsidR="0086532E" w:rsidRPr="0086532E" w:rsidRDefault="0086532E" w:rsidP="008653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3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закрепления теоретических знаний обучающихся разработаны в</w:t>
      </w:r>
      <w:r w:rsidRPr="008653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5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 и задания для обсуждения, а также задачи, которые включены в пра</w:t>
      </w:r>
      <w:r w:rsidRPr="0086532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6532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тический раздел комплекса.</w:t>
      </w:r>
    </w:p>
    <w:p w:rsidR="0086532E" w:rsidRPr="0086532E" w:rsidRDefault="0086532E" w:rsidP="008653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3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Разнообразный перечень вопросов, охватывающий все темы изучаемой дисциплины, обеспечи</w:t>
      </w:r>
      <w:r w:rsidR="006B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</w:t>
      </w:r>
      <w:r w:rsidRPr="0086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комплексность подготовки к сдаче экзамена как формы контроля знаний студентов.</w:t>
      </w:r>
    </w:p>
    <w:p w:rsidR="0086532E" w:rsidRPr="0086532E" w:rsidRDefault="0086532E" w:rsidP="008653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32E">
        <w:rPr>
          <w:rFonts w:ascii="Times New Roman" w:eastAsia="Times New Roman" w:hAnsi="Times New Roman" w:cs="Times New Roman"/>
          <w:sz w:val="28"/>
          <w:szCs w:val="28"/>
          <w:lang w:eastAsia="ru-RU"/>
        </w:rPr>
        <w:t>ЭУМК по учебной дисциплине «Международные финансы» позволяет будущим специалистам в области управления внешнеэкономической де</w:t>
      </w:r>
      <w:r w:rsidRPr="0086532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653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тельностью давать оценку специфике функционирования мировой финанс</w:t>
      </w:r>
      <w:r w:rsidRPr="008653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53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системы, анализировать современные тенденции развития основных се</w:t>
      </w:r>
      <w:r w:rsidRPr="0086532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653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 мирового финансового рынка и оценивать их влияние на особенности экономического развития национальной экономики Республики Беларусь.</w:t>
      </w:r>
    </w:p>
    <w:p w:rsidR="00821159" w:rsidRPr="0086532E" w:rsidRDefault="00821159">
      <w:pPr>
        <w:rPr>
          <w:sz w:val="28"/>
          <w:szCs w:val="28"/>
        </w:rPr>
      </w:pPr>
    </w:p>
    <w:sectPr w:rsidR="00821159" w:rsidRPr="00865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925C4"/>
    <w:multiLevelType w:val="hybridMultilevel"/>
    <w:tmpl w:val="3358141C"/>
    <w:lvl w:ilvl="0" w:tplc="1712568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91C"/>
    <w:rsid w:val="006B3682"/>
    <w:rsid w:val="00821159"/>
    <w:rsid w:val="0086532E"/>
    <w:rsid w:val="008B206D"/>
    <w:rsid w:val="00AE7E5B"/>
    <w:rsid w:val="00B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Жук</dc:creator>
  <cp:keywords/>
  <dc:description/>
  <cp:lastModifiedBy>Ирина Николаевна Жук</cp:lastModifiedBy>
  <cp:revision>3</cp:revision>
  <dcterms:created xsi:type="dcterms:W3CDTF">2016-09-21T07:31:00Z</dcterms:created>
  <dcterms:modified xsi:type="dcterms:W3CDTF">2016-09-21T08:05:00Z</dcterms:modified>
</cp:coreProperties>
</file>