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0" w:rsidRPr="009B3CB8" w:rsidRDefault="005438B0" w:rsidP="005438B0">
      <w:pPr>
        <w:jc w:val="center"/>
        <w:rPr>
          <w:sz w:val="28"/>
          <w:szCs w:val="28"/>
        </w:rPr>
      </w:pPr>
      <w:r w:rsidRPr="009B3CB8">
        <w:rPr>
          <w:sz w:val="28"/>
          <w:szCs w:val="28"/>
        </w:rPr>
        <w:t>ДОПОЛНЕНИЯ</w:t>
      </w:r>
      <w:r w:rsidR="00E03D02" w:rsidRPr="009B3CB8">
        <w:rPr>
          <w:sz w:val="28"/>
          <w:szCs w:val="28"/>
        </w:rPr>
        <w:t xml:space="preserve"> </w:t>
      </w:r>
      <w:r w:rsidRPr="009B3CB8">
        <w:rPr>
          <w:sz w:val="28"/>
          <w:szCs w:val="28"/>
        </w:rPr>
        <w:t xml:space="preserve"> И</w:t>
      </w:r>
      <w:r w:rsidR="00E03D02" w:rsidRPr="009B3CB8">
        <w:rPr>
          <w:sz w:val="28"/>
          <w:szCs w:val="28"/>
        </w:rPr>
        <w:t xml:space="preserve"> </w:t>
      </w:r>
      <w:r w:rsidRPr="009B3CB8">
        <w:rPr>
          <w:sz w:val="28"/>
          <w:szCs w:val="28"/>
        </w:rPr>
        <w:t xml:space="preserve"> ИЗМЕНЕНИЯ </w:t>
      </w:r>
      <w:r w:rsidR="00E03D02" w:rsidRPr="009B3CB8">
        <w:rPr>
          <w:sz w:val="28"/>
          <w:szCs w:val="28"/>
        </w:rPr>
        <w:t xml:space="preserve"> </w:t>
      </w:r>
      <w:r w:rsidRPr="009B3CB8">
        <w:rPr>
          <w:sz w:val="28"/>
          <w:szCs w:val="28"/>
        </w:rPr>
        <w:t>К</w:t>
      </w:r>
      <w:r w:rsidR="00E03D02" w:rsidRPr="009B3CB8">
        <w:rPr>
          <w:sz w:val="28"/>
          <w:szCs w:val="28"/>
        </w:rPr>
        <w:t xml:space="preserve"> </w:t>
      </w:r>
      <w:r w:rsidRPr="009B3CB8">
        <w:rPr>
          <w:sz w:val="28"/>
          <w:szCs w:val="28"/>
        </w:rPr>
        <w:t xml:space="preserve"> УЧЕБНОЙ </w:t>
      </w:r>
      <w:r w:rsidR="00E03D02" w:rsidRPr="009B3CB8">
        <w:rPr>
          <w:sz w:val="28"/>
          <w:szCs w:val="28"/>
        </w:rPr>
        <w:t xml:space="preserve"> </w:t>
      </w:r>
      <w:r w:rsidRPr="009B3CB8">
        <w:rPr>
          <w:sz w:val="28"/>
          <w:szCs w:val="28"/>
        </w:rPr>
        <w:t xml:space="preserve">ПРОГРАММЕ </w:t>
      </w:r>
      <w:r w:rsidR="00E03D02" w:rsidRPr="009B3CB8">
        <w:rPr>
          <w:sz w:val="28"/>
          <w:szCs w:val="28"/>
        </w:rPr>
        <w:t xml:space="preserve"> </w:t>
      </w:r>
      <w:r w:rsidRPr="009B3CB8">
        <w:rPr>
          <w:sz w:val="28"/>
          <w:szCs w:val="28"/>
        </w:rPr>
        <w:t>УВО</w:t>
      </w:r>
    </w:p>
    <w:p w:rsidR="005438B0" w:rsidRPr="009B3CB8" w:rsidRDefault="005438B0" w:rsidP="005438B0">
      <w:pPr>
        <w:jc w:val="center"/>
        <w:rPr>
          <w:sz w:val="28"/>
          <w:szCs w:val="28"/>
        </w:rPr>
      </w:pPr>
      <w:r w:rsidRPr="009B3CB8">
        <w:rPr>
          <w:sz w:val="28"/>
          <w:szCs w:val="28"/>
        </w:rPr>
        <w:t xml:space="preserve">на </w:t>
      </w:r>
      <w:r w:rsidR="00C74A38" w:rsidRPr="009B3CB8">
        <w:rPr>
          <w:sz w:val="28"/>
          <w:szCs w:val="28"/>
          <w:u w:val="single"/>
        </w:rPr>
        <w:t> 20</w:t>
      </w:r>
      <w:r w:rsidR="008C764D" w:rsidRPr="009B3CB8">
        <w:rPr>
          <w:sz w:val="28"/>
          <w:szCs w:val="28"/>
          <w:u w:val="single"/>
        </w:rPr>
        <w:t>20</w:t>
      </w:r>
      <w:r w:rsidR="00C74A38" w:rsidRPr="009B3CB8">
        <w:rPr>
          <w:sz w:val="28"/>
          <w:szCs w:val="28"/>
        </w:rPr>
        <w:t> </w:t>
      </w:r>
      <w:r w:rsidRPr="009B3CB8">
        <w:rPr>
          <w:sz w:val="28"/>
          <w:szCs w:val="28"/>
        </w:rPr>
        <w:t>/</w:t>
      </w:r>
      <w:r w:rsidR="00C74A38" w:rsidRPr="009B3CB8">
        <w:rPr>
          <w:sz w:val="28"/>
          <w:szCs w:val="28"/>
          <w:u w:val="single"/>
        </w:rPr>
        <w:t> 202</w:t>
      </w:r>
      <w:r w:rsidR="008C764D" w:rsidRPr="009B3CB8">
        <w:rPr>
          <w:sz w:val="28"/>
          <w:szCs w:val="28"/>
          <w:u w:val="single"/>
        </w:rPr>
        <w:t>1</w:t>
      </w:r>
      <w:r w:rsidR="00C74A38" w:rsidRPr="009B3CB8">
        <w:rPr>
          <w:sz w:val="28"/>
          <w:szCs w:val="28"/>
          <w:u w:val="single"/>
        </w:rPr>
        <w:t> </w:t>
      </w:r>
      <w:r w:rsidRPr="009B3CB8">
        <w:rPr>
          <w:sz w:val="28"/>
          <w:szCs w:val="28"/>
        </w:rPr>
        <w:t xml:space="preserve"> учебный год</w:t>
      </w:r>
    </w:p>
    <w:p w:rsidR="005438B0" w:rsidRPr="009B3CB8" w:rsidRDefault="005438B0" w:rsidP="005438B0">
      <w:pPr>
        <w:jc w:val="center"/>
        <w:rPr>
          <w:szCs w:val="28"/>
        </w:rPr>
      </w:pPr>
    </w:p>
    <w:p w:rsidR="00E03D02" w:rsidRPr="009B3CB8" w:rsidRDefault="00E03D02" w:rsidP="005438B0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5438B0" w:rsidRPr="009B3CB8" w:rsidTr="005313F7">
        <w:tc>
          <w:tcPr>
            <w:tcW w:w="675" w:type="dxa"/>
          </w:tcPr>
          <w:p w:rsidR="005438B0" w:rsidRPr="009B3CB8" w:rsidRDefault="005438B0" w:rsidP="000B4EFF">
            <w:pPr>
              <w:jc w:val="center"/>
              <w:rPr>
                <w:sz w:val="24"/>
                <w:szCs w:val="24"/>
              </w:rPr>
            </w:pPr>
            <w:r w:rsidRPr="009B3CB8">
              <w:rPr>
                <w:sz w:val="24"/>
                <w:szCs w:val="24"/>
              </w:rPr>
              <w:t>№</w:t>
            </w:r>
          </w:p>
          <w:p w:rsidR="005438B0" w:rsidRPr="009B3CB8" w:rsidRDefault="005438B0" w:rsidP="000B4EFF">
            <w:pPr>
              <w:jc w:val="center"/>
              <w:rPr>
                <w:sz w:val="24"/>
                <w:szCs w:val="24"/>
              </w:rPr>
            </w:pPr>
            <w:r w:rsidRPr="009B3CB8">
              <w:rPr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:rsidR="005438B0" w:rsidRPr="009B3CB8" w:rsidRDefault="005438B0" w:rsidP="000B4EFF">
            <w:pPr>
              <w:jc w:val="center"/>
              <w:rPr>
                <w:sz w:val="24"/>
                <w:szCs w:val="24"/>
              </w:rPr>
            </w:pPr>
            <w:r w:rsidRPr="009B3CB8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5438B0" w:rsidRPr="009B3CB8" w:rsidRDefault="005438B0" w:rsidP="000B4EFF">
            <w:pPr>
              <w:jc w:val="center"/>
              <w:rPr>
                <w:sz w:val="24"/>
                <w:szCs w:val="24"/>
              </w:rPr>
            </w:pPr>
            <w:r w:rsidRPr="009B3CB8">
              <w:rPr>
                <w:sz w:val="24"/>
                <w:szCs w:val="24"/>
              </w:rPr>
              <w:t>Основание</w:t>
            </w:r>
          </w:p>
        </w:tc>
      </w:tr>
      <w:tr w:rsidR="00F85057" w:rsidRPr="009B3CB8" w:rsidTr="009B3CB8">
        <w:tc>
          <w:tcPr>
            <w:tcW w:w="675" w:type="dxa"/>
          </w:tcPr>
          <w:p w:rsidR="00F85057" w:rsidRPr="009B3CB8" w:rsidRDefault="00F85057" w:rsidP="005B0021">
            <w:pPr>
              <w:jc w:val="center"/>
              <w:rPr>
                <w:sz w:val="24"/>
                <w:szCs w:val="24"/>
              </w:rPr>
            </w:pPr>
            <w:r w:rsidRPr="009B3CB8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F85057" w:rsidRPr="009B3CB8" w:rsidRDefault="008B3CEA" w:rsidP="004C6F5B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</w:t>
            </w:r>
            <w:r w:rsidR="00F85057" w:rsidRPr="009B3CB8">
              <w:rPr>
                <w:sz w:val="24"/>
                <w:szCs w:val="24"/>
              </w:rPr>
              <w:t xml:space="preserve"> список рекомендованной литературы </w:t>
            </w:r>
          </w:p>
        </w:tc>
        <w:tc>
          <w:tcPr>
            <w:tcW w:w="1701" w:type="dxa"/>
            <w:vAlign w:val="center"/>
          </w:tcPr>
          <w:p w:rsidR="00F85057" w:rsidRPr="009B3CB8" w:rsidRDefault="00F85057" w:rsidP="009B3CB8">
            <w:pPr>
              <w:jc w:val="center"/>
              <w:rPr>
                <w:sz w:val="24"/>
                <w:szCs w:val="24"/>
              </w:rPr>
            </w:pPr>
            <w:r w:rsidRPr="009B3CB8">
              <w:rPr>
                <w:sz w:val="24"/>
                <w:szCs w:val="24"/>
              </w:rPr>
              <w:t>Решение кафедры</w:t>
            </w:r>
          </w:p>
        </w:tc>
      </w:tr>
      <w:tr w:rsidR="00F85057" w:rsidRPr="009B3CB8" w:rsidTr="008B3CEA">
        <w:trPr>
          <w:trHeight w:val="600"/>
        </w:trPr>
        <w:tc>
          <w:tcPr>
            <w:tcW w:w="675" w:type="dxa"/>
          </w:tcPr>
          <w:p w:rsidR="00F85057" w:rsidRPr="009B3CB8" w:rsidRDefault="00F85057" w:rsidP="005B0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85057" w:rsidRPr="009B3CB8" w:rsidRDefault="00F85057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057" w:rsidRPr="009B3CB8" w:rsidRDefault="00F85057" w:rsidP="009B3CB8">
            <w:pPr>
              <w:jc w:val="center"/>
              <w:rPr>
                <w:sz w:val="24"/>
                <w:szCs w:val="24"/>
              </w:rPr>
            </w:pPr>
          </w:p>
        </w:tc>
      </w:tr>
      <w:tr w:rsidR="00F85057" w:rsidRPr="009B3CB8" w:rsidTr="008B3CEA">
        <w:trPr>
          <w:trHeight w:val="695"/>
        </w:trPr>
        <w:tc>
          <w:tcPr>
            <w:tcW w:w="675" w:type="dxa"/>
          </w:tcPr>
          <w:p w:rsidR="00F85057" w:rsidRPr="009B3CB8" w:rsidRDefault="00F85057" w:rsidP="00F8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F85057" w:rsidRPr="009B3CB8" w:rsidRDefault="00F85057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057" w:rsidRPr="009B3CB8" w:rsidRDefault="00F85057" w:rsidP="009B3CB8">
            <w:pPr>
              <w:jc w:val="center"/>
              <w:rPr>
                <w:sz w:val="24"/>
                <w:szCs w:val="24"/>
              </w:rPr>
            </w:pPr>
          </w:p>
        </w:tc>
      </w:tr>
      <w:tr w:rsidR="009B3CB8" w:rsidRPr="009B3CB8" w:rsidTr="008B3CEA">
        <w:trPr>
          <w:trHeight w:val="833"/>
        </w:trPr>
        <w:tc>
          <w:tcPr>
            <w:tcW w:w="675" w:type="dxa"/>
          </w:tcPr>
          <w:p w:rsidR="009B3CB8" w:rsidRPr="009B3CB8" w:rsidRDefault="009B3CB8" w:rsidP="009B3CB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:rsidR="009B3CB8" w:rsidRPr="009B3CB8" w:rsidRDefault="009B3CB8" w:rsidP="009B3CB8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3CB8" w:rsidRPr="009B3CB8" w:rsidRDefault="009B3CB8" w:rsidP="009B3CB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5438B0" w:rsidRPr="009B3CB8" w:rsidRDefault="005438B0" w:rsidP="005438B0">
      <w:pPr>
        <w:jc w:val="both"/>
        <w:rPr>
          <w:szCs w:val="28"/>
        </w:rPr>
      </w:pPr>
    </w:p>
    <w:p w:rsidR="00E03D02" w:rsidRPr="009B3CB8" w:rsidRDefault="00E03D02" w:rsidP="005438B0">
      <w:pPr>
        <w:jc w:val="both"/>
        <w:rPr>
          <w:szCs w:val="28"/>
        </w:rPr>
      </w:pPr>
    </w:p>
    <w:p w:rsidR="005438B0" w:rsidRPr="009B3CB8" w:rsidRDefault="005438B0" w:rsidP="005438B0">
      <w:pPr>
        <w:jc w:val="both"/>
        <w:rPr>
          <w:sz w:val="28"/>
          <w:szCs w:val="28"/>
          <w:u w:val="single"/>
        </w:rPr>
      </w:pPr>
      <w:r w:rsidRPr="009B3CB8">
        <w:rPr>
          <w:sz w:val="28"/>
          <w:szCs w:val="28"/>
        </w:rPr>
        <w:t xml:space="preserve">Учебная программа </w:t>
      </w:r>
      <w:proofErr w:type="gramStart"/>
      <w:r w:rsidRPr="009B3CB8">
        <w:rPr>
          <w:sz w:val="28"/>
          <w:szCs w:val="28"/>
        </w:rPr>
        <w:t>пересмотрена и одобрена</w:t>
      </w:r>
      <w:proofErr w:type="gramEnd"/>
      <w:r w:rsidRPr="009B3CB8">
        <w:rPr>
          <w:sz w:val="28"/>
          <w:szCs w:val="28"/>
        </w:rPr>
        <w:t xml:space="preserve"> на заседании кафедры </w:t>
      </w:r>
      <w:r w:rsidRPr="009B3CB8">
        <w:rPr>
          <w:sz w:val="28"/>
          <w:szCs w:val="28"/>
          <w:u w:val="single"/>
        </w:rPr>
        <w:t>бухгалтерского учета, анализа и аудита в торговле</w:t>
      </w:r>
      <w:r w:rsidRPr="009B3CB8">
        <w:rPr>
          <w:sz w:val="28"/>
          <w:szCs w:val="28"/>
        </w:rPr>
        <w:t xml:space="preserve"> </w:t>
      </w:r>
      <w:r w:rsidRPr="009B3CB8">
        <w:rPr>
          <w:szCs w:val="28"/>
        </w:rPr>
        <w:t>(</w:t>
      </w:r>
      <w:r w:rsidRPr="009B3CB8">
        <w:rPr>
          <w:sz w:val="28"/>
          <w:szCs w:val="28"/>
        </w:rPr>
        <w:t>протокол №</w:t>
      </w:r>
      <w:r w:rsidR="006C570A" w:rsidRPr="009B3CB8">
        <w:rPr>
          <w:sz w:val="28"/>
          <w:szCs w:val="28"/>
        </w:rPr>
        <w:t> </w:t>
      </w:r>
      <w:r w:rsidR="006C570A" w:rsidRPr="009B3CB8">
        <w:rPr>
          <w:sz w:val="28"/>
          <w:szCs w:val="28"/>
          <w:u w:val="single"/>
        </w:rPr>
        <w:t>  1</w:t>
      </w:r>
      <w:r w:rsidR="008C764D" w:rsidRPr="009B3CB8">
        <w:rPr>
          <w:sz w:val="28"/>
          <w:szCs w:val="28"/>
          <w:u w:val="single"/>
        </w:rPr>
        <w:t>3</w:t>
      </w:r>
      <w:r w:rsidR="006C570A" w:rsidRPr="009B3CB8">
        <w:rPr>
          <w:sz w:val="28"/>
          <w:szCs w:val="28"/>
          <w:u w:val="single"/>
        </w:rPr>
        <w:t>  </w:t>
      </w:r>
      <w:r w:rsidRPr="009B3CB8">
        <w:rPr>
          <w:sz w:val="28"/>
          <w:szCs w:val="28"/>
        </w:rPr>
        <w:t xml:space="preserve"> </w:t>
      </w:r>
      <w:r w:rsidR="00E03D02" w:rsidRPr="009B3CB8">
        <w:rPr>
          <w:sz w:val="28"/>
          <w:szCs w:val="28"/>
        </w:rPr>
        <w:t>о</w:t>
      </w:r>
      <w:r w:rsidRPr="009B3CB8">
        <w:rPr>
          <w:sz w:val="28"/>
          <w:szCs w:val="28"/>
        </w:rPr>
        <w:t xml:space="preserve">т </w:t>
      </w:r>
      <w:r w:rsidR="00C74A38" w:rsidRPr="009B3CB8">
        <w:rPr>
          <w:sz w:val="28"/>
          <w:szCs w:val="28"/>
          <w:u w:val="single"/>
        </w:rPr>
        <w:t>  </w:t>
      </w:r>
      <w:r w:rsidR="008C764D" w:rsidRPr="009B3CB8">
        <w:rPr>
          <w:sz w:val="28"/>
          <w:szCs w:val="28"/>
          <w:u w:val="single"/>
        </w:rPr>
        <w:t>11</w:t>
      </w:r>
      <w:r w:rsidR="00C74A38" w:rsidRPr="009B3CB8">
        <w:rPr>
          <w:sz w:val="28"/>
          <w:szCs w:val="28"/>
          <w:u w:val="single"/>
        </w:rPr>
        <w:t> июня  </w:t>
      </w:r>
      <w:r w:rsidR="00C74A38" w:rsidRPr="009B3CB8">
        <w:rPr>
          <w:sz w:val="28"/>
          <w:szCs w:val="28"/>
        </w:rPr>
        <w:t xml:space="preserve"> </w:t>
      </w:r>
      <w:r w:rsidRPr="009B3CB8">
        <w:rPr>
          <w:sz w:val="28"/>
          <w:szCs w:val="28"/>
        </w:rPr>
        <w:t>20</w:t>
      </w:r>
      <w:r w:rsidR="008C764D" w:rsidRPr="009B3CB8">
        <w:rPr>
          <w:sz w:val="28"/>
          <w:szCs w:val="28"/>
        </w:rPr>
        <w:t>20</w:t>
      </w:r>
      <w:r w:rsidRPr="009B3CB8">
        <w:rPr>
          <w:sz w:val="28"/>
          <w:szCs w:val="28"/>
          <w:u w:val="single"/>
        </w:rPr>
        <w:t xml:space="preserve"> </w:t>
      </w:r>
      <w:r w:rsidR="00C74A38" w:rsidRPr="009B3CB8">
        <w:rPr>
          <w:sz w:val="28"/>
          <w:szCs w:val="28"/>
        </w:rPr>
        <w:t xml:space="preserve"> </w:t>
      </w:r>
      <w:r w:rsidRPr="009B3CB8">
        <w:rPr>
          <w:sz w:val="28"/>
          <w:szCs w:val="28"/>
        </w:rPr>
        <w:t>г</w:t>
      </w:r>
      <w:r w:rsidRPr="009B3CB8">
        <w:rPr>
          <w:szCs w:val="28"/>
        </w:rPr>
        <w:t>.)</w:t>
      </w:r>
    </w:p>
    <w:p w:rsidR="005438B0" w:rsidRPr="009B3CB8" w:rsidRDefault="005438B0" w:rsidP="005B0021">
      <w:pPr>
        <w:jc w:val="both"/>
        <w:rPr>
          <w:szCs w:val="28"/>
        </w:rPr>
      </w:pPr>
    </w:p>
    <w:p w:rsidR="005438B0" w:rsidRPr="009B3CB8" w:rsidRDefault="005438B0" w:rsidP="005B0021">
      <w:pPr>
        <w:jc w:val="both"/>
        <w:rPr>
          <w:szCs w:val="28"/>
        </w:rPr>
      </w:pPr>
    </w:p>
    <w:p w:rsidR="005438B0" w:rsidRPr="009B3CB8" w:rsidRDefault="005438B0" w:rsidP="005B0021">
      <w:pPr>
        <w:jc w:val="both"/>
        <w:rPr>
          <w:szCs w:val="28"/>
        </w:rPr>
      </w:pPr>
    </w:p>
    <w:p w:rsidR="00E03D02" w:rsidRPr="009B3CB8" w:rsidRDefault="00E03D02" w:rsidP="005B0021">
      <w:pPr>
        <w:jc w:val="both"/>
        <w:rPr>
          <w:szCs w:val="28"/>
        </w:rPr>
      </w:pPr>
    </w:p>
    <w:p w:rsidR="005438B0" w:rsidRPr="009B3CB8" w:rsidRDefault="005438B0" w:rsidP="005438B0">
      <w:pPr>
        <w:spacing w:before="120"/>
        <w:rPr>
          <w:sz w:val="28"/>
          <w:szCs w:val="28"/>
        </w:rPr>
      </w:pPr>
      <w:r w:rsidRPr="009B3CB8">
        <w:rPr>
          <w:sz w:val="28"/>
          <w:szCs w:val="28"/>
        </w:rPr>
        <w:t>Заведующий кафедрой</w:t>
      </w:r>
    </w:p>
    <w:p w:rsidR="005313F7" w:rsidRPr="009B3CB8" w:rsidRDefault="005313F7" w:rsidP="005438B0">
      <w:pPr>
        <w:rPr>
          <w:sz w:val="12"/>
          <w:szCs w:val="12"/>
          <w:u w:val="single"/>
        </w:rPr>
      </w:pPr>
    </w:p>
    <w:p w:rsidR="005438B0" w:rsidRPr="009B3CB8" w:rsidRDefault="005438B0" w:rsidP="005438B0">
      <w:pPr>
        <w:rPr>
          <w:sz w:val="28"/>
          <w:szCs w:val="28"/>
        </w:rPr>
      </w:pPr>
      <w:r w:rsidRPr="009B3CB8">
        <w:rPr>
          <w:sz w:val="28"/>
          <w:szCs w:val="28"/>
          <w:u w:val="single"/>
        </w:rPr>
        <w:t xml:space="preserve">Канд. </w:t>
      </w:r>
      <w:proofErr w:type="spellStart"/>
      <w:r w:rsidRPr="009B3CB8">
        <w:rPr>
          <w:sz w:val="28"/>
          <w:szCs w:val="28"/>
          <w:u w:val="single"/>
        </w:rPr>
        <w:t>экон</w:t>
      </w:r>
      <w:proofErr w:type="spellEnd"/>
      <w:r w:rsidRPr="009B3CB8">
        <w:rPr>
          <w:sz w:val="28"/>
          <w:szCs w:val="28"/>
          <w:u w:val="single"/>
        </w:rPr>
        <w:t xml:space="preserve">. наук, доцент   </w:t>
      </w:r>
      <w:r w:rsidRPr="009B3CB8">
        <w:rPr>
          <w:sz w:val="28"/>
          <w:szCs w:val="28"/>
        </w:rPr>
        <w:t xml:space="preserve">      ______________          </w:t>
      </w:r>
      <w:r w:rsidRPr="009B3CB8">
        <w:rPr>
          <w:sz w:val="28"/>
          <w:szCs w:val="28"/>
          <w:u w:val="single"/>
        </w:rPr>
        <w:t xml:space="preserve">      Т.Г. </w:t>
      </w:r>
      <w:proofErr w:type="spellStart"/>
      <w:r w:rsidRPr="009B3CB8">
        <w:rPr>
          <w:sz w:val="28"/>
          <w:szCs w:val="28"/>
          <w:u w:val="single"/>
        </w:rPr>
        <w:t>Ускевич</w:t>
      </w:r>
      <w:proofErr w:type="spellEnd"/>
      <w:proofErr w:type="gramStart"/>
      <w:r w:rsidRPr="009B3CB8">
        <w:rPr>
          <w:sz w:val="28"/>
          <w:szCs w:val="28"/>
          <w:u w:val="single"/>
        </w:rPr>
        <w:t xml:space="preserve">            </w:t>
      </w:r>
      <w:r w:rsidRPr="009B3CB8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9B3CB8" w:rsidRDefault="005438B0" w:rsidP="005438B0">
      <w:pPr>
        <w:ind w:left="708" w:hanging="566"/>
        <w:rPr>
          <w:sz w:val="18"/>
          <w:szCs w:val="18"/>
        </w:rPr>
      </w:pPr>
      <w:r w:rsidRPr="009B3CB8">
        <w:rPr>
          <w:sz w:val="18"/>
          <w:szCs w:val="18"/>
        </w:rPr>
        <w:t>(ученая степень, ученое звание)</w:t>
      </w:r>
      <w:r w:rsidRPr="009B3CB8">
        <w:rPr>
          <w:sz w:val="18"/>
          <w:szCs w:val="18"/>
        </w:rPr>
        <w:tab/>
      </w:r>
      <w:r w:rsidRPr="009B3CB8">
        <w:rPr>
          <w:sz w:val="18"/>
          <w:szCs w:val="18"/>
        </w:rPr>
        <w:tab/>
        <w:t xml:space="preserve">           (подпись)</w:t>
      </w:r>
      <w:r w:rsidRPr="009B3CB8">
        <w:rPr>
          <w:sz w:val="18"/>
          <w:szCs w:val="18"/>
        </w:rPr>
        <w:tab/>
      </w:r>
      <w:r w:rsidRPr="009B3CB8">
        <w:rPr>
          <w:sz w:val="18"/>
          <w:szCs w:val="18"/>
        </w:rPr>
        <w:tab/>
        <w:t xml:space="preserve">                              (И.О.Фамилия)</w:t>
      </w:r>
    </w:p>
    <w:p w:rsidR="005438B0" w:rsidRPr="009B3CB8" w:rsidRDefault="005438B0" w:rsidP="005B0021">
      <w:pPr>
        <w:jc w:val="both"/>
        <w:rPr>
          <w:szCs w:val="28"/>
        </w:rPr>
      </w:pPr>
    </w:p>
    <w:p w:rsidR="005438B0" w:rsidRPr="009B3CB8" w:rsidRDefault="005438B0" w:rsidP="005B0021">
      <w:pPr>
        <w:jc w:val="both"/>
        <w:rPr>
          <w:szCs w:val="28"/>
        </w:rPr>
      </w:pPr>
    </w:p>
    <w:p w:rsidR="00E03D02" w:rsidRPr="009B3CB8" w:rsidRDefault="00E03D02" w:rsidP="005B0021">
      <w:pPr>
        <w:jc w:val="both"/>
        <w:rPr>
          <w:szCs w:val="28"/>
        </w:rPr>
      </w:pPr>
    </w:p>
    <w:p w:rsidR="00E03D02" w:rsidRPr="009B3CB8" w:rsidRDefault="00E03D02" w:rsidP="005B0021">
      <w:pPr>
        <w:jc w:val="both"/>
        <w:rPr>
          <w:szCs w:val="28"/>
        </w:rPr>
      </w:pPr>
    </w:p>
    <w:p w:rsidR="005438B0" w:rsidRPr="009B3CB8" w:rsidRDefault="005438B0" w:rsidP="005438B0">
      <w:pPr>
        <w:spacing w:before="120"/>
        <w:rPr>
          <w:sz w:val="28"/>
          <w:szCs w:val="28"/>
        </w:rPr>
      </w:pPr>
      <w:r w:rsidRPr="009B3CB8">
        <w:rPr>
          <w:sz w:val="28"/>
          <w:szCs w:val="28"/>
        </w:rPr>
        <w:t>УТВЕРЖДАЮ</w:t>
      </w:r>
    </w:p>
    <w:p w:rsidR="005313F7" w:rsidRPr="009B3CB8" w:rsidRDefault="005313F7" w:rsidP="005438B0">
      <w:pPr>
        <w:rPr>
          <w:sz w:val="12"/>
          <w:szCs w:val="12"/>
        </w:rPr>
      </w:pPr>
    </w:p>
    <w:p w:rsidR="005438B0" w:rsidRPr="009B3CB8" w:rsidRDefault="005438B0" w:rsidP="005438B0">
      <w:pPr>
        <w:rPr>
          <w:sz w:val="28"/>
          <w:szCs w:val="28"/>
        </w:rPr>
      </w:pPr>
      <w:r w:rsidRPr="009B3CB8">
        <w:rPr>
          <w:sz w:val="28"/>
          <w:szCs w:val="28"/>
        </w:rPr>
        <w:t>Декан факультета</w:t>
      </w:r>
    </w:p>
    <w:p w:rsidR="005438B0" w:rsidRPr="009B3CB8" w:rsidRDefault="005438B0" w:rsidP="005438B0">
      <w:pPr>
        <w:rPr>
          <w:sz w:val="28"/>
          <w:szCs w:val="28"/>
        </w:rPr>
      </w:pPr>
      <w:r w:rsidRPr="009B3CB8">
        <w:rPr>
          <w:sz w:val="28"/>
          <w:szCs w:val="28"/>
          <w:u w:val="single"/>
        </w:rPr>
        <w:t xml:space="preserve">Канд. </w:t>
      </w:r>
      <w:proofErr w:type="spellStart"/>
      <w:r w:rsidRPr="009B3CB8">
        <w:rPr>
          <w:sz w:val="28"/>
          <w:szCs w:val="28"/>
          <w:u w:val="single"/>
        </w:rPr>
        <w:t>экон</w:t>
      </w:r>
      <w:proofErr w:type="spellEnd"/>
      <w:r w:rsidRPr="009B3CB8">
        <w:rPr>
          <w:sz w:val="28"/>
          <w:szCs w:val="28"/>
          <w:u w:val="single"/>
        </w:rPr>
        <w:t xml:space="preserve">. наук, доцент   </w:t>
      </w:r>
      <w:r w:rsidRPr="009B3CB8">
        <w:rPr>
          <w:sz w:val="28"/>
          <w:szCs w:val="28"/>
        </w:rPr>
        <w:t xml:space="preserve">      ______________          </w:t>
      </w:r>
      <w:r w:rsidRPr="009B3CB8">
        <w:rPr>
          <w:sz w:val="28"/>
          <w:szCs w:val="28"/>
          <w:u w:val="single"/>
        </w:rPr>
        <w:t xml:space="preserve">      В.А. Березовский</w:t>
      </w:r>
      <w:proofErr w:type="gramStart"/>
      <w:r w:rsidRPr="009B3CB8">
        <w:rPr>
          <w:sz w:val="28"/>
          <w:szCs w:val="28"/>
          <w:u w:val="single"/>
        </w:rPr>
        <w:t xml:space="preserve">       </w:t>
      </w:r>
      <w:r w:rsidRPr="009B3CB8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9B3CB8" w:rsidRDefault="005438B0" w:rsidP="005438B0">
      <w:pPr>
        <w:ind w:left="708" w:hanging="566"/>
        <w:rPr>
          <w:sz w:val="18"/>
          <w:szCs w:val="18"/>
        </w:rPr>
      </w:pPr>
      <w:r w:rsidRPr="009B3CB8">
        <w:rPr>
          <w:sz w:val="18"/>
          <w:szCs w:val="18"/>
        </w:rPr>
        <w:t>(ученая степень, ученое звание)</w:t>
      </w:r>
      <w:r w:rsidRPr="009B3CB8">
        <w:rPr>
          <w:sz w:val="18"/>
          <w:szCs w:val="18"/>
        </w:rPr>
        <w:tab/>
      </w:r>
      <w:r w:rsidRPr="009B3CB8">
        <w:rPr>
          <w:sz w:val="18"/>
          <w:szCs w:val="18"/>
        </w:rPr>
        <w:tab/>
        <w:t xml:space="preserve">           (подпись)</w:t>
      </w:r>
      <w:r w:rsidRPr="009B3CB8">
        <w:rPr>
          <w:sz w:val="18"/>
          <w:szCs w:val="18"/>
        </w:rPr>
        <w:tab/>
      </w:r>
      <w:r w:rsidRPr="009B3CB8">
        <w:rPr>
          <w:sz w:val="18"/>
          <w:szCs w:val="18"/>
        </w:rPr>
        <w:tab/>
        <w:t xml:space="preserve">                              (И.О.Фамилия)</w:t>
      </w:r>
    </w:p>
    <w:p w:rsidR="00EC73AF" w:rsidRPr="009B3CB8" w:rsidRDefault="00EC73AF"/>
    <w:p w:rsidR="008B3CEA" w:rsidRDefault="008B3CEA">
      <w:pPr>
        <w:spacing w:after="200" w:line="276" w:lineRule="auto"/>
        <w:rPr>
          <w:b/>
          <w:bCs/>
          <w:iCs/>
          <w:color w:val="000000"/>
          <w:spacing w:val="2"/>
          <w:sz w:val="28"/>
          <w:szCs w:val="28"/>
        </w:rPr>
      </w:pPr>
      <w:r>
        <w:rPr>
          <w:b/>
          <w:bCs/>
          <w:iCs/>
          <w:color w:val="000000"/>
          <w:spacing w:val="2"/>
          <w:sz w:val="28"/>
          <w:szCs w:val="28"/>
        </w:rPr>
        <w:br w:type="page"/>
      </w:r>
    </w:p>
    <w:p w:rsidR="009B3CB8" w:rsidRDefault="009B3CB8" w:rsidP="009B3CB8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F54A61">
        <w:rPr>
          <w:b/>
          <w:bCs/>
          <w:iCs/>
          <w:color w:val="000000"/>
          <w:spacing w:val="2"/>
          <w:sz w:val="28"/>
          <w:szCs w:val="28"/>
        </w:rPr>
        <w:lastRenderedPageBreak/>
        <w:t>ИНФОРМАЦИОННО-МЕТОДИЧЕСКАЯ ЧАСТЬ</w:t>
      </w:r>
    </w:p>
    <w:p w:rsidR="009B3CB8" w:rsidRDefault="009B3CB8" w:rsidP="009B3CB8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p w:rsidR="008B3CEA" w:rsidRDefault="008B3CEA" w:rsidP="008B3CEA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и правовые акты: </w:t>
      </w:r>
    </w:p>
    <w:p w:rsidR="008B3CEA" w:rsidRPr="00441CC2" w:rsidRDefault="008B3CEA" w:rsidP="008B3CEA">
      <w:pPr>
        <w:widowControl w:val="0"/>
        <w:tabs>
          <w:tab w:val="left" w:pos="540"/>
        </w:tabs>
        <w:rPr>
          <w:sz w:val="26"/>
          <w:szCs w:val="26"/>
        </w:rPr>
      </w:pP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CF">
        <w:rPr>
          <w:rFonts w:ascii="Times New Roman" w:hAnsi="Times New Roman" w:cs="Times New Roman"/>
          <w:sz w:val="28"/>
          <w:szCs w:val="28"/>
        </w:rPr>
        <w:t>Договор о Евразийском экономическом союзе (вместе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37CF">
        <w:rPr>
          <w:rFonts w:ascii="Times New Roman" w:hAnsi="Times New Roman" w:cs="Times New Roman"/>
          <w:sz w:val="28"/>
          <w:szCs w:val="28"/>
        </w:rPr>
        <w:t>1-33)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AB37CF">
        <w:rPr>
          <w:rFonts w:ascii="Times New Roman" w:hAnsi="Times New Roman" w:cs="Times New Roman"/>
          <w:sz w:val="28"/>
          <w:szCs w:val="28"/>
        </w:rPr>
        <w:t>одписан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7CF">
        <w:rPr>
          <w:rFonts w:ascii="Times New Roman" w:hAnsi="Times New Roman" w:cs="Times New Roman"/>
          <w:sz w:val="28"/>
          <w:szCs w:val="28"/>
        </w:rPr>
        <w:t>Астане 29.05.2014</w:t>
      </w:r>
      <w:r>
        <w:rPr>
          <w:rFonts w:ascii="Times New Roman" w:hAnsi="Times New Roman" w:cs="Times New Roman"/>
          <w:sz w:val="28"/>
          <w:szCs w:val="28"/>
        </w:rPr>
        <w:t xml:space="preserve"> г.: в </w:t>
      </w:r>
      <w:r w:rsidRPr="00AB37CF">
        <w:rPr>
          <w:rFonts w:ascii="Times New Roman" w:hAnsi="Times New Roman" w:cs="Times New Roman"/>
          <w:sz w:val="28"/>
          <w:szCs w:val="28"/>
        </w:rPr>
        <w:t>ред. от 15.03.2018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35EB">
        <w:rPr>
          <w:rFonts w:ascii="Times New Roman" w:hAnsi="Times New Roman" w:cs="Times New Roman"/>
          <w:sz w:val="28"/>
          <w:szCs w:val="28"/>
        </w:rPr>
        <w:t>оговор о Таможенном кодексе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835EB">
        <w:rPr>
          <w:rFonts w:ascii="Times New Roman" w:hAnsi="Times New Roman" w:cs="Times New Roman"/>
          <w:sz w:val="28"/>
          <w:szCs w:val="28"/>
        </w:rPr>
        <w:t>одписан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5EB">
        <w:rPr>
          <w:rFonts w:ascii="Times New Roman" w:hAnsi="Times New Roman" w:cs="Times New Roman"/>
          <w:sz w:val="28"/>
          <w:szCs w:val="28"/>
        </w:rPr>
        <w:t>Москве 11.04.2017</w:t>
      </w:r>
      <w:r>
        <w:rPr>
          <w:rFonts w:ascii="Times New Roman" w:hAnsi="Times New Roman" w:cs="Times New Roman"/>
          <w:sz w:val="28"/>
          <w:szCs w:val="28"/>
        </w:rPr>
        <w:t xml:space="preserve"> г.: </w:t>
      </w:r>
      <w:r w:rsidRPr="00D835E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835E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835EB">
        <w:rPr>
          <w:rFonts w:ascii="Times New Roman" w:hAnsi="Times New Roman" w:cs="Times New Roman"/>
          <w:sz w:val="28"/>
          <w:szCs w:val="28"/>
        </w:rPr>
        <w:t xml:space="preserve">., внесенными </w:t>
      </w:r>
      <w:hyperlink r:id="rId5" w:history="1">
        <w:r w:rsidRPr="00D835EB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D835EB">
        <w:rPr>
          <w:rFonts w:ascii="Times New Roman" w:hAnsi="Times New Roman" w:cs="Times New Roman"/>
          <w:sz w:val="28"/>
          <w:szCs w:val="28"/>
        </w:rPr>
        <w:t xml:space="preserve"> от 29.05.2019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>ИНКОТЕРМС 2010 (</w:t>
      </w:r>
      <w:proofErr w:type="spellStart"/>
      <w:r w:rsidRPr="008C27BD">
        <w:rPr>
          <w:sz w:val="28"/>
          <w:szCs w:val="28"/>
        </w:rPr>
        <w:t>International</w:t>
      </w:r>
      <w:proofErr w:type="spellEnd"/>
      <w:r w:rsidRPr="008C27BD">
        <w:rPr>
          <w:sz w:val="28"/>
          <w:szCs w:val="28"/>
        </w:rPr>
        <w:t xml:space="preserve"> </w:t>
      </w:r>
      <w:proofErr w:type="spellStart"/>
      <w:r w:rsidRPr="008C27BD">
        <w:rPr>
          <w:sz w:val="28"/>
          <w:szCs w:val="28"/>
        </w:rPr>
        <w:t>Commercial</w:t>
      </w:r>
      <w:proofErr w:type="spellEnd"/>
      <w:r w:rsidRPr="008C27BD">
        <w:rPr>
          <w:sz w:val="28"/>
          <w:szCs w:val="28"/>
        </w:rPr>
        <w:t xml:space="preserve"> </w:t>
      </w:r>
      <w:proofErr w:type="spellStart"/>
      <w:r w:rsidRPr="008C27BD">
        <w:rPr>
          <w:sz w:val="28"/>
          <w:szCs w:val="28"/>
        </w:rPr>
        <w:t>Terms</w:t>
      </w:r>
      <w:proofErr w:type="spellEnd"/>
      <w:r w:rsidRPr="008C27BD">
        <w:rPr>
          <w:sz w:val="28"/>
          <w:szCs w:val="28"/>
        </w:rPr>
        <w:t xml:space="preserve"> – INCOTERMS) – сб</w:t>
      </w:r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</w:t>
      </w:r>
      <w:proofErr w:type="spellStart"/>
      <w:r w:rsidRPr="008C27BD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правил по толкованию торговых терминов: вступили в силу с 1 января 2011 года.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Кодекс Республики Беларусь об административных правонарушениях: Закон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21 апр. </w:t>
      </w:r>
      <w:smartTag w:uri="urn:schemas-microsoft-com:office:smarttags" w:element="metricconverter">
        <w:smartTagPr>
          <w:attr w:name="ProductID" w:val="2003 г"/>
        </w:smartTagPr>
        <w:r w:rsidRPr="008C27BD">
          <w:rPr>
            <w:sz w:val="28"/>
            <w:szCs w:val="28"/>
          </w:rPr>
          <w:t>2003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B06B2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№ 194-З: в ред</w:t>
      </w:r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</w:t>
      </w:r>
      <w:r w:rsidRPr="008C27BD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C27BD">
        <w:rPr>
          <w:sz w:val="28"/>
          <w:szCs w:val="28"/>
        </w:rPr>
        <w:t>.2019 г.</w:t>
      </w:r>
      <w:r>
        <w:rPr>
          <w:sz w:val="28"/>
          <w:szCs w:val="28"/>
        </w:rPr>
        <w:t xml:space="preserve">, № 276-3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BD">
        <w:rPr>
          <w:rFonts w:ascii="Times New Roman" w:hAnsi="Times New Roman"/>
          <w:sz w:val="28"/>
          <w:szCs w:val="28"/>
        </w:rPr>
        <w:t xml:space="preserve">Налоговый кодекс Республики Беларусь. Общая часть: Закон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27BD">
        <w:rPr>
          <w:rFonts w:ascii="Times New Roman" w:hAnsi="Times New Roman"/>
          <w:sz w:val="28"/>
          <w:szCs w:val="28"/>
        </w:rPr>
        <w:t xml:space="preserve">19 дек. </w:t>
      </w:r>
      <w:smartTag w:uri="urn:schemas-microsoft-com:office:smarttags" w:element="metricconverter">
        <w:smartTagPr>
          <w:attr w:name="ProductID" w:val="2002 г"/>
        </w:smartTagPr>
        <w:r w:rsidRPr="008C27BD">
          <w:rPr>
            <w:rFonts w:ascii="Times New Roman" w:hAnsi="Times New Roman"/>
            <w:sz w:val="28"/>
            <w:szCs w:val="28"/>
          </w:rPr>
          <w:t>2002 г</w:t>
        </w:r>
      </w:smartTag>
      <w:r w:rsidRPr="008C27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C27BD">
        <w:rPr>
          <w:rFonts w:ascii="Times New Roman" w:hAnsi="Times New Roman"/>
          <w:sz w:val="28"/>
          <w:szCs w:val="28"/>
        </w:rPr>
        <w:t xml:space="preserve"> № 166-З: в ред</w:t>
      </w:r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Закона </w:t>
      </w:r>
      <w:proofErr w:type="spellStart"/>
      <w:r>
        <w:rPr>
          <w:rFonts w:ascii="Times New Roman" w:hAnsi="Times New Roman"/>
          <w:sz w:val="28"/>
          <w:szCs w:val="28"/>
        </w:rPr>
        <w:t>Респ</w:t>
      </w:r>
      <w:proofErr w:type="spellEnd"/>
      <w:r>
        <w:rPr>
          <w:rFonts w:ascii="Times New Roman" w:hAnsi="Times New Roman"/>
          <w:sz w:val="28"/>
          <w:szCs w:val="28"/>
        </w:rPr>
        <w:t xml:space="preserve">. Беларусь </w:t>
      </w:r>
      <w:r w:rsidRPr="008C27BD">
        <w:rPr>
          <w:rFonts w:ascii="Times New Roman" w:hAnsi="Times New Roman"/>
          <w:sz w:val="28"/>
          <w:szCs w:val="28"/>
        </w:rPr>
        <w:t>от 30.12.2018 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27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8C27BD">
        <w:rPr>
          <w:rFonts w:ascii="Times New Roman" w:hAnsi="Times New Roman"/>
          <w:sz w:val="28"/>
          <w:szCs w:val="28"/>
        </w:rPr>
        <w:t>159-З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Налоговый кодекс Республики Беларусь. Особенная часть: Закон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 xml:space="preserve">, </w:t>
      </w:r>
      <w:r w:rsidRPr="008C27BD">
        <w:rPr>
          <w:sz w:val="28"/>
          <w:szCs w:val="28"/>
        </w:rPr>
        <w:t xml:space="preserve">29 дек. </w:t>
      </w:r>
      <w:smartTag w:uri="urn:schemas-microsoft-com:office:smarttags" w:element="metricconverter">
        <w:smartTagPr>
          <w:attr w:name="ProductID" w:val="2009 г"/>
        </w:smartTagPr>
        <w:r w:rsidRPr="008C27BD">
          <w:rPr>
            <w:sz w:val="28"/>
            <w:szCs w:val="28"/>
          </w:rPr>
          <w:t>2009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</w:t>
      </w:r>
      <w:r>
        <w:rPr>
          <w:sz w:val="28"/>
          <w:szCs w:val="28"/>
        </w:rPr>
        <w:t>№ 71-З</w:t>
      </w:r>
      <w:r w:rsidRPr="008C27BD">
        <w:rPr>
          <w:sz w:val="28"/>
          <w:szCs w:val="28"/>
        </w:rPr>
        <w:t>: в ред</w:t>
      </w:r>
      <w:r>
        <w:rPr>
          <w:sz w:val="28"/>
          <w:szCs w:val="28"/>
        </w:rPr>
        <w:t xml:space="preserve">. </w:t>
      </w:r>
      <w:r w:rsidRPr="008C27BD">
        <w:rPr>
          <w:sz w:val="28"/>
          <w:szCs w:val="28"/>
        </w:rPr>
        <w:t xml:space="preserve">Закона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 от 30.12.2018 г.</w:t>
      </w:r>
      <w:r>
        <w:rPr>
          <w:sz w:val="28"/>
          <w:szCs w:val="28"/>
        </w:rPr>
        <w:t xml:space="preserve">, № 159-З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15A19">
        <w:rPr>
          <w:rFonts w:ascii="Times New Roman" w:hAnsi="Times New Roman" w:cs="Times New Roman"/>
          <w:sz w:val="28"/>
          <w:szCs w:val="28"/>
        </w:rPr>
        <w:t xml:space="preserve">бухгалтерском учете и отчетности: Закон </w:t>
      </w:r>
      <w:proofErr w:type="spellStart"/>
      <w:r w:rsidRPr="00915A1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15A19">
        <w:rPr>
          <w:rFonts w:ascii="Times New Roman" w:hAnsi="Times New Roman" w:cs="Times New Roman"/>
          <w:sz w:val="28"/>
          <w:szCs w:val="28"/>
        </w:rPr>
        <w:t>. Беларусь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5A19">
        <w:rPr>
          <w:rFonts w:ascii="Times New Roman" w:hAnsi="Times New Roman" w:cs="Times New Roman"/>
          <w:sz w:val="28"/>
          <w:szCs w:val="28"/>
        </w:rPr>
        <w:t xml:space="preserve">12 июля </w:t>
      </w:r>
      <w:smartTag w:uri="urn:schemas-microsoft-com:office:smarttags" w:element="metricconverter">
        <w:smartTagPr>
          <w:attr w:name="ProductID" w:val="2013 г"/>
        </w:smartTagPr>
        <w:r w:rsidRPr="00915A1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915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5A19">
        <w:rPr>
          <w:rFonts w:ascii="Times New Roman" w:hAnsi="Times New Roman" w:cs="Times New Roman"/>
          <w:sz w:val="28"/>
          <w:szCs w:val="28"/>
        </w:rPr>
        <w:t>№ 57-З</w:t>
      </w:r>
      <w:r>
        <w:rPr>
          <w:rFonts w:ascii="Times New Roman" w:hAnsi="Times New Roman" w:cs="Times New Roman"/>
          <w:sz w:val="28"/>
          <w:szCs w:val="28"/>
        </w:rPr>
        <w:t xml:space="preserve">: в ред. Закона </w:t>
      </w:r>
      <w:proofErr w:type="spellStart"/>
      <w:r w:rsidRPr="00915A1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15A19">
        <w:rPr>
          <w:rFonts w:ascii="Times New Roman" w:hAnsi="Times New Roman" w:cs="Times New Roman"/>
          <w:sz w:val="28"/>
          <w:szCs w:val="28"/>
        </w:rPr>
        <w:t>. Беларусь от 17.07.2017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5A19">
        <w:rPr>
          <w:rFonts w:ascii="Times New Roman" w:hAnsi="Times New Roman" w:cs="Times New Roman"/>
          <w:sz w:val="28"/>
          <w:szCs w:val="28"/>
        </w:rPr>
        <w:t>№ 52-З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 валютном регулировании и валютном контроле: Закон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22 июля </w:t>
      </w:r>
      <w:smartTag w:uri="urn:schemas-microsoft-com:office:smarttags" w:element="metricconverter">
        <w:smartTagPr>
          <w:attr w:name="ProductID" w:val="2003 г"/>
        </w:smartTagPr>
        <w:r w:rsidRPr="008C27BD">
          <w:rPr>
            <w:sz w:val="28"/>
            <w:szCs w:val="28"/>
          </w:rPr>
          <w:t>2003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C27BD">
        <w:rPr>
          <w:sz w:val="28"/>
          <w:szCs w:val="28"/>
        </w:rPr>
        <w:t>№ 226-З: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в ред</w:t>
      </w:r>
      <w:r>
        <w:rPr>
          <w:sz w:val="28"/>
          <w:szCs w:val="28"/>
        </w:rPr>
        <w:t xml:space="preserve">. </w:t>
      </w:r>
      <w:r w:rsidRPr="008C27BD">
        <w:rPr>
          <w:sz w:val="28"/>
          <w:szCs w:val="28"/>
        </w:rPr>
        <w:t xml:space="preserve">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</w:t>
      </w:r>
      <w:r w:rsidRPr="008C27BD">
        <w:rPr>
          <w:sz w:val="28"/>
          <w:szCs w:val="28"/>
        </w:rPr>
        <w:t>от 05.01.2016 г.</w:t>
      </w:r>
      <w:r>
        <w:rPr>
          <w:sz w:val="28"/>
          <w:szCs w:val="28"/>
        </w:rPr>
        <w:t xml:space="preserve">, № 355-З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 государственном регулировании внешнеторговой деятельности: Закон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25 </w:t>
      </w:r>
      <w:proofErr w:type="spellStart"/>
      <w:r w:rsidRPr="008C27BD">
        <w:rPr>
          <w:sz w:val="28"/>
          <w:szCs w:val="28"/>
        </w:rPr>
        <w:t>нояб</w:t>
      </w:r>
      <w:proofErr w:type="spellEnd"/>
      <w:r w:rsidRPr="008C27BD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4 г"/>
        </w:smartTagPr>
        <w:r w:rsidRPr="008C27BD">
          <w:rPr>
            <w:sz w:val="28"/>
            <w:szCs w:val="28"/>
          </w:rPr>
          <w:t>2004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№ 347-З</w:t>
      </w:r>
      <w:r>
        <w:rPr>
          <w:sz w:val="28"/>
          <w:szCs w:val="28"/>
        </w:rPr>
        <w:t xml:space="preserve">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 мерах по защите экономических интересов Республики Беларусь при осуществлении внешней торговли товарами: Закон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25 </w:t>
      </w:r>
      <w:proofErr w:type="spellStart"/>
      <w:r w:rsidRPr="008C27BD"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C27BD">
          <w:rPr>
            <w:sz w:val="28"/>
            <w:szCs w:val="28"/>
          </w:rPr>
          <w:t>2004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424283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№ 346-З: в ред</w:t>
      </w:r>
      <w:r>
        <w:rPr>
          <w:sz w:val="28"/>
          <w:szCs w:val="28"/>
        </w:rPr>
        <w:t>. За</w:t>
      </w:r>
      <w:r w:rsidRPr="008C27BD">
        <w:rPr>
          <w:sz w:val="28"/>
          <w:szCs w:val="28"/>
        </w:rPr>
        <w:t xml:space="preserve">кона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 от 13.07.2016 г.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№ 397-З</w:t>
      </w:r>
      <w:r>
        <w:rPr>
          <w:sz w:val="28"/>
          <w:szCs w:val="28"/>
        </w:rPr>
        <w:t xml:space="preserve">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lastRenderedPageBreak/>
        <w:t xml:space="preserve">О мерах по реализации Закона Республики Беларусь «О таможенном регулировании в Республике Беларусь»: постановление Совета Министров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27 мая </w:t>
      </w:r>
      <w:smartTag w:uri="urn:schemas-microsoft-com:office:smarttags" w:element="metricconverter">
        <w:smartTagPr>
          <w:attr w:name="ProductID" w:val="2014 г"/>
        </w:smartTagPr>
        <w:r w:rsidRPr="008C27BD">
          <w:rPr>
            <w:sz w:val="28"/>
            <w:szCs w:val="28"/>
          </w:rPr>
          <w:t>2014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424283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№ 509</w:t>
      </w:r>
      <w:r>
        <w:rPr>
          <w:sz w:val="28"/>
          <w:szCs w:val="28"/>
        </w:rPr>
        <w:t xml:space="preserve">: в ред. </w:t>
      </w:r>
      <w:r w:rsidRPr="008C27B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C27BD">
        <w:rPr>
          <w:sz w:val="28"/>
          <w:szCs w:val="28"/>
        </w:rPr>
        <w:t xml:space="preserve"> Совета Министров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 xml:space="preserve"> от</w:t>
      </w:r>
      <w:r w:rsidRPr="00F22BD4">
        <w:rPr>
          <w:rFonts w:eastAsia="Calibri"/>
          <w:sz w:val="28"/>
          <w:szCs w:val="28"/>
        </w:rPr>
        <w:t xml:space="preserve"> 20.06.2019</w:t>
      </w:r>
      <w:r>
        <w:rPr>
          <w:rFonts w:eastAsia="Calibri"/>
          <w:sz w:val="28"/>
          <w:szCs w:val="28"/>
        </w:rPr>
        <w:t xml:space="preserve"> г., № 406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BD">
        <w:rPr>
          <w:rFonts w:ascii="Times New Roman" w:hAnsi="Times New Roman"/>
          <w:sz w:val="28"/>
          <w:szCs w:val="28"/>
        </w:rPr>
        <w:t xml:space="preserve">О некоторых вопросах налогообложения транспортных средств: Указ Президента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>,</w:t>
      </w:r>
      <w:r w:rsidRPr="008C27BD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Pr="008C27BD">
        <w:rPr>
          <w:rFonts w:ascii="Times New Roman" w:hAnsi="Times New Roman"/>
          <w:sz w:val="28"/>
          <w:szCs w:val="28"/>
        </w:rPr>
        <w:t>нояб</w:t>
      </w:r>
      <w:proofErr w:type="spellEnd"/>
      <w:r w:rsidRPr="008C27BD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8C27BD">
          <w:rPr>
            <w:rFonts w:ascii="Times New Roman" w:hAnsi="Times New Roman"/>
            <w:sz w:val="28"/>
            <w:szCs w:val="28"/>
          </w:rPr>
          <w:t>2005 г</w:t>
        </w:r>
      </w:smartTag>
      <w:r w:rsidRPr="008C27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272DB5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 546: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 xml:space="preserve"> в ред</w:t>
      </w:r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C27BD"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 xml:space="preserve">Президента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 от 21.07.2014 г.</w:t>
      </w:r>
      <w:r>
        <w:rPr>
          <w:rFonts w:ascii="Times New Roman" w:hAnsi="Times New Roman"/>
          <w:sz w:val="28"/>
          <w:szCs w:val="28"/>
        </w:rPr>
        <w:t>,</w:t>
      </w:r>
      <w:r w:rsidRPr="00272DB5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 361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 некоторых вопросах проведения валютных операций: постановление Правления </w:t>
      </w:r>
      <w:proofErr w:type="spellStart"/>
      <w:r w:rsidRPr="008C27BD"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банка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</w:t>
      </w:r>
      <w:r w:rsidRPr="008C27B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8C27BD">
        <w:rPr>
          <w:sz w:val="28"/>
          <w:szCs w:val="28"/>
        </w:rPr>
        <w:t xml:space="preserve"> авг. </w:t>
      </w:r>
      <w:smartTag w:uri="urn:schemas-microsoft-com:office:smarttags" w:element="metricconverter">
        <w:smartTagPr>
          <w:attr w:name="ProductID" w:val="2015 г"/>
        </w:smartTagPr>
        <w:r w:rsidRPr="008C27BD">
          <w:rPr>
            <w:sz w:val="28"/>
            <w:szCs w:val="28"/>
          </w:rPr>
          <w:t>2015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№ 515</w:t>
      </w:r>
      <w:r>
        <w:rPr>
          <w:sz w:val="28"/>
          <w:szCs w:val="28"/>
        </w:rPr>
        <w:t xml:space="preserve">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923">
        <w:rPr>
          <w:sz w:val="28"/>
          <w:szCs w:val="28"/>
        </w:rPr>
        <w:t xml:space="preserve">О пересчете стоимости активов и обязательств: Указ Президента </w:t>
      </w:r>
      <w:proofErr w:type="spellStart"/>
      <w:r w:rsidRPr="00870923">
        <w:rPr>
          <w:sz w:val="28"/>
          <w:szCs w:val="28"/>
        </w:rPr>
        <w:t>Респ</w:t>
      </w:r>
      <w:proofErr w:type="spellEnd"/>
      <w:r w:rsidRPr="00870923">
        <w:rPr>
          <w:sz w:val="28"/>
          <w:szCs w:val="28"/>
        </w:rPr>
        <w:t xml:space="preserve">. Беларусь, 27 февр. </w:t>
      </w:r>
      <w:smartTag w:uri="urn:schemas-microsoft-com:office:smarttags" w:element="metricconverter">
        <w:smartTagPr>
          <w:attr w:name="ProductID" w:val="2015 г"/>
        </w:smartTagPr>
        <w:r w:rsidRPr="00870923">
          <w:rPr>
            <w:sz w:val="28"/>
            <w:szCs w:val="28"/>
          </w:rPr>
          <w:t>2015 г</w:t>
        </w:r>
      </w:smartTag>
      <w:r w:rsidRPr="00870923">
        <w:rPr>
          <w:sz w:val="28"/>
          <w:szCs w:val="28"/>
        </w:rPr>
        <w:t>., № 103</w:t>
      </w:r>
      <w:r>
        <w:rPr>
          <w:sz w:val="28"/>
          <w:szCs w:val="28"/>
        </w:rPr>
        <w:t xml:space="preserve">: в ред. </w:t>
      </w:r>
      <w:r w:rsidRPr="00870923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870923">
        <w:rPr>
          <w:sz w:val="28"/>
          <w:szCs w:val="28"/>
        </w:rPr>
        <w:t xml:space="preserve"> Президента </w:t>
      </w:r>
      <w:proofErr w:type="spellStart"/>
      <w:r w:rsidRPr="00870923">
        <w:rPr>
          <w:sz w:val="28"/>
          <w:szCs w:val="28"/>
        </w:rPr>
        <w:t>Респ</w:t>
      </w:r>
      <w:proofErr w:type="spellEnd"/>
      <w:r w:rsidRPr="00870923">
        <w:rPr>
          <w:sz w:val="28"/>
          <w:szCs w:val="28"/>
        </w:rPr>
        <w:t>. Беларусь</w:t>
      </w:r>
      <w:r>
        <w:rPr>
          <w:sz w:val="28"/>
          <w:szCs w:val="28"/>
        </w:rPr>
        <w:t xml:space="preserve"> от </w:t>
      </w:r>
      <w:r w:rsidRPr="00870923">
        <w:rPr>
          <w:rFonts w:eastAsia="Calibri"/>
          <w:sz w:val="28"/>
          <w:szCs w:val="28"/>
        </w:rPr>
        <w:t>30.03.2016</w:t>
      </w:r>
      <w:r>
        <w:rPr>
          <w:rFonts w:eastAsia="Calibri"/>
          <w:sz w:val="28"/>
          <w:szCs w:val="28"/>
        </w:rPr>
        <w:t xml:space="preserve"> г., № 114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AC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гарантиях и компенсациях при служебных командировках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EB17AC">
        <w:rPr>
          <w:rFonts w:ascii="Times New Roman" w:hAnsi="Times New Roman" w:cs="Times New Roman"/>
          <w:sz w:val="28"/>
          <w:szCs w:val="28"/>
        </w:rPr>
        <w:t xml:space="preserve">остановление Совета Министров </w:t>
      </w:r>
      <w:proofErr w:type="spellStart"/>
      <w:r w:rsidRPr="00EB17A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B17AC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,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7A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г., №</w:t>
      </w:r>
      <w:r w:rsidRPr="00EB17AC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: в </w:t>
      </w:r>
      <w:r w:rsidRPr="00EB17AC">
        <w:rPr>
          <w:rFonts w:ascii="Times New Roman" w:hAnsi="Times New Roman" w:cs="Times New Roman"/>
          <w:sz w:val="28"/>
          <w:szCs w:val="28"/>
        </w:rPr>
        <w:t xml:space="preserve">ред.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17AC">
        <w:rPr>
          <w:rFonts w:ascii="Times New Roman" w:hAnsi="Times New Roman" w:cs="Times New Roman"/>
          <w:sz w:val="28"/>
          <w:szCs w:val="28"/>
        </w:rPr>
        <w:t xml:space="preserve">остановление Совета Министров </w:t>
      </w:r>
      <w:proofErr w:type="spellStart"/>
      <w:r w:rsidRPr="00EB17A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B17AC">
        <w:rPr>
          <w:rFonts w:ascii="Times New Roman" w:hAnsi="Times New Roman" w:cs="Times New Roman"/>
          <w:sz w:val="28"/>
          <w:szCs w:val="28"/>
        </w:rPr>
        <w:t xml:space="preserve"> Беларусь от 04.09.2019</w:t>
      </w:r>
      <w:r>
        <w:rPr>
          <w:rFonts w:ascii="Times New Roman" w:hAnsi="Times New Roman" w:cs="Times New Roman"/>
          <w:sz w:val="28"/>
          <w:szCs w:val="28"/>
        </w:rPr>
        <w:t xml:space="preserve"> г., № 595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 порядке проведения и контроля внешнеторговых операций: Указ Президента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 xml:space="preserve">. Беларусь 27 </w:t>
      </w:r>
      <w:proofErr w:type="spellStart"/>
      <w:r w:rsidRPr="008C27BD">
        <w:rPr>
          <w:sz w:val="28"/>
          <w:szCs w:val="28"/>
        </w:rPr>
        <w:t>мар</w:t>
      </w:r>
      <w:proofErr w:type="spellEnd"/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C27BD">
          <w:rPr>
            <w:sz w:val="28"/>
            <w:szCs w:val="28"/>
          </w:rPr>
          <w:t>2008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B06B2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№ 178: в ред</w:t>
      </w:r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C27BD">
        <w:rPr>
          <w:sz w:val="28"/>
          <w:szCs w:val="28"/>
        </w:rPr>
        <w:t xml:space="preserve">каза Президента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 от 22.12.2018 г.</w:t>
      </w:r>
      <w:r>
        <w:rPr>
          <w:sz w:val="28"/>
          <w:szCs w:val="28"/>
        </w:rPr>
        <w:t>,</w:t>
      </w:r>
      <w:r w:rsidRPr="005B06B2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№ 490 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FD0">
        <w:rPr>
          <w:rFonts w:ascii="Times New Roman" w:hAnsi="Times New Roman" w:cs="Times New Roman"/>
          <w:sz w:val="28"/>
          <w:szCs w:val="28"/>
        </w:rPr>
        <w:t>О применении законодательства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B31FD0">
        <w:rPr>
          <w:rFonts w:ascii="Times New Roman" w:hAnsi="Times New Roman" w:cs="Times New Roman"/>
          <w:sz w:val="28"/>
          <w:szCs w:val="28"/>
        </w:rPr>
        <w:t xml:space="preserve">исьмо </w:t>
      </w:r>
      <w:proofErr w:type="spellStart"/>
      <w:r w:rsidRPr="00B31FD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31FD0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B31FD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31FD0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1FD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дек. </w:t>
      </w:r>
      <w:r w:rsidRPr="00B31FD0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г., № </w:t>
      </w:r>
      <w:r w:rsidRPr="00B31FD0">
        <w:rPr>
          <w:rFonts w:ascii="Times New Roman" w:hAnsi="Times New Roman" w:cs="Times New Roman"/>
          <w:sz w:val="28"/>
          <w:szCs w:val="28"/>
        </w:rPr>
        <w:t xml:space="preserve">21-17/254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923">
        <w:rPr>
          <w:sz w:val="28"/>
          <w:szCs w:val="28"/>
        </w:rPr>
        <w:t xml:space="preserve">О проведении внешнеторговых операций: постановление Правления </w:t>
      </w:r>
      <w:proofErr w:type="spellStart"/>
      <w:r w:rsidRPr="00870923"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</w:t>
      </w:r>
      <w:r w:rsidRPr="00870923">
        <w:rPr>
          <w:sz w:val="28"/>
          <w:szCs w:val="28"/>
        </w:rPr>
        <w:t xml:space="preserve"> банка </w:t>
      </w:r>
      <w:proofErr w:type="spellStart"/>
      <w:r w:rsidRPr="00870923">
        <w:rPr>
          <w:sz w:val="28"/>
          <w:szCs w:val="28"/>
        </w:rPr>
        <w:t>Респ</w:t>
      </w:r>
      <w:proofErr w:type="spellEnd"/>
      <w:r w:rsidRPr="00870923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70923">
        <w:rPr>
          <w:sz w:val="28"/>
          <w:szCs w:val="28"/>
        </w:rPr>
        <w:t xml:space="preserve"> 9 июля </w:t>
      </w:r>
      <w:smartTag w:uri="urn:schemas-microsoft-com:office:smarttags" w:element="metricconverter">
        <w:smartTagPr>
          <w:attr w:name="ProductID" w:val="2009 г"/>
        </w:smartTagPr>
        <w:r w:rsidRPr="00870923">
          <w:rPr>
            <w:sz w:val="28"/>
            <w:szCs w:val="28"/>
          </w:rPr>
          <w:t>2009 г</w:t>
        </w:r>
      </w:smartTag>
      <w:r w:rsidRPr="0087092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4C77FB">
        <w:rPr>
          <w:sz w:val="28"/>
          <w:szCs w:val="28"/>
        </w:rPr>
        <w:t xml:space="preserve"> </w:t>
      </w:r>
      <w:r w:rsidRPr="00870923">
        <w:rPr>
          <w:sz w:val="28"/>
          <w:szCs w:val="28"/>
        </w:rPr>
        <w:t xml:space="preserve">№ 101: в ред. </w:t>
      </w:r>
      <w:r>
        <w:rPr>
          <w:sz w:val="28"/>
          <w:szCs w:val="28"/>
        </w:rPr>
        <w:t>п</w:t>
      </w:r>
      <w:r w:rsidRPr="00870923">
        <w:rPr>
          <w:sz w:val="28"/>
          <w:szCs w:val="28"/>
        </w:rPr>
        <w:t xml:space="preserve">остановления Правления </w:t>
      </w:r>
      <w:proofErr w:type="spellStart"/>
      <w:r w:rsidRPr="00870923"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</w:t>
      </w:r>
      <w:r w:rsidRPr="00870923">
        <w:rPr>
          <w:sz w:val="28"/>
          <w:szCs w:val="28"/>
        </w:rPr>
        <w:t xml:space="preserve"> банка </w:t>
      </w:r>
      <w:proofErr w:type="spellStart"/>
      <w:r w:rsidRPr="00870923">
        <w:rPr>
          <w:sz w:val="28"/>
          <w:szCs w:val="28"/>
        </w:rPr>
        <w:t>Респ</w:t>
      </w:r>
      <w:proofErr w:type="spellEnd"/>
      <w:r w:rsidRPr="00870923">
        <w:rPr>
          <w:sz w:val="28"/>
          <w:szCs w:val="28"/>
        </w:rPr>
        <w:t xml:space="preserve">. Беларусь от </w:t>
      </w:r>
      <w:r>
        <w:rPr>
          <w:sz w:val="28"/>
          <w:szCs w:val="28"/>
        </w:rPr>
        <w:t>30</w:t>
      </w:r>
      <w:r w:rsidRPr="0087092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7092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7092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№ 234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BD">
        <w:rPr>
          <w:rFonts w:ascii="Times New Roman" w:hAnsi="Times New Roman"/>
          <w:sz w:val="28"/>
          <w:szCs w:val="28"/>
        </w:rPr>
        <w:t xml:space="preserve">О пунктах ввоза и вывоза товаров, перемещаемых через таможенную границу Таможенного союза в Республике Беларусь: Указ Президента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>,</w:t>
      </w:r>
      <w:r w:rsidRPr="008C27BD">
        <w:rPr>
          <w:rFonts w:ascii="Times New Roman" w:hAnsi="Times New Roman"/>
          <w:sz w:val="28"/>
          <w:szCs w:val="28"/>
        </w:rPr>
        <w:t xml:space="preserve"> 7 авг. </w:t>
      </w:r>
      <w:smartTag w:uri="urn:schemas-microsoft-com:office:smarttags" w:element="metricconverter">
        <w:smartTagPr>
          <w:attr w:name="ProductID" w:val="2007 г"/>
        </w:smartTagPr>
        <w:r w:rsidRPr="008C27BD">
          <w:rPr>
            <w:rFonts w:ascii="Times New Roman" w:hAnsi="Times New Roman"/>
            <w:sz w:val="28"/>
            <w:szCs w:val="28"/>
          </w:rPr>
          <w:t>2007 г</w:t>
        </w:r>
      </w:smartTag>
      <w:r w:rsidRPr="008C27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71FE9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 373: в ред. Указ</w:t>
      </w:r>
      <w:r>
        <w:rPr>
          <w:rFonts w:ascii="Times New Roman" w:hAnsi="Times New Roman"/>
          <w:sz w:val="28"/>
          <w:szCs w:val="28"/>
        </w:rPr>
        <w:t>а</w:t>
      </w:r>
      <w:r w:rsidRPr="008C27BD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 от 22.09.2017 г.</w:t>
      </w:r>
      <w:r>
        <w:rPr>
          <w:rFonts w:ascii="Times New Roman" w:hAnsi="Times New Roman"/>
          <w:sz w:val="28"/>
          <w:szCs w:val="28"/>
        </w:rPr>
        <w:t>,</w:t>
      </w:r>
      <w:r w:rsidRPr="00371FE9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 346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Беларусь. – Минск, </w:t>
      </w:r>
      <w:r w:rsidRPr="00737B9E">
        <w:rPr>
          <w:rFonts w:ascii="Times New Roman" w:hAnsi="Times New Roman" w:cs="Times New Roman"/>
          <w:sz w:val="28"/>
          <w:szCs w:val="28"/>
        </w:rPr>
        <w:lastRenderedPageBreak/>
        <w:t>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46E">
        <w:rPr>
          <w:rFonts w:ascii="Times New Roman" w:hAnsi="Times New Roman" w:cs="Times New Roman"/>
          <w:sz w:val="28"/>
          <w:szCs w:val="28"/>
        </w:rPr>
        <w:t>О развитии международного лизинга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346E">
        <w:rPr>
          <w:rFonts w:ascii="Times New Roman" w:hAnsi="Times New Roman" w:cs="Times New Roman"/>
          <w:sz w:val="28"/>
          <w:szCs w:val="28"/>
        </w:rPr>
        <w:t xml:space="preserve"> Указ Президента </w:t>
      </w:r>
      <w:proofErr w:type="spellStart"/>
      <w:r w:rsidRPr="0041346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1346E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46E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янв. </w:t>
      </w:r>
      <w:r w:rsidRPr="0041346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г., № </w:t>
      </w:r>
      <w:r w:rsidRPr="0041346E">
        <w:rPr>
          <w:rFonts w:ascii="Times New Roman" w:hAnsi="Times New Roman" w:cs="Times New Roman"/>
          <w:sz w:val="28"/>
          <w:szCs w:val="28"/>
        </w:rPr>
        <w:t xml:space="preserve">16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E9">
        <w:rPr>
          <w:rFonts w:ascii="Times New Roman" w:hAnsi="Times New Roman" w:cs="Times New Roman"/>
          <w:sz w:val="28"/>
          <w:szCs w:val="28"/>
          <w:lang w:eastAsia="en-US"/>
        </w:rPr>
        <w:t xml:space="preserve">О случаях заполнения декларации таможенной стоимости, утверждении форм декларации таможенной стоимости и Порядка заполнения декларации таможенной стоимости: решение Коллегии Евразийской экономической комиссии, 16 окт. 2018 г., № 160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9E">
        <w:rPr>
          <w:rFonts w:ascii="Times New Roman" w:hAnsi="Times New Roman" w:cs="Times New Roman"/>
          <w:sz w:val="28"/>
          <w:szCs w:val="28"/>
        </w:rPr>
        <w:t>О статистическом декларировании товаров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9F699E">
        <w:rPr>
          <w:rFonts w:ascii="Times New Roman" w:hAnsi="Times New Roman" w:cs="Times New Roman"/>
          <w:sz w:val="28"/>
          <w:szCs w:val="28"/>
        </w:rPr>
        <w:t xml:space="preserve">остановление Совета Министров </w:t>
      </w:r>
      <w:proofErr w:type="spellStart"/>
      <w:r w:rsidRPr="009F69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F699E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, 30 апр. </w:t>
      </w:r>
      <w:r w:rsidRPr="009F699E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г., №</w:t>
      </w:r>
      <w:r w:rsidRPr="009F699E">
        <w:rPr>
          <w:rFonts w:ascii="Times New Roman" w:hAnsi="Times New Roman" w:cs="Times New Roman"/>
          <w:sz w:val="28"/>
          <w:szCs w:val="28"/>
        </w:rPr>
        <w:t xml:space="preserve"> 549</w:t>
      </w:r>
      <w:r>
        <w:rPr>
          <w:rFonts w:ascii="Times New Roman" w:hAnsi="Times New Roman" w:cs="Times New Roman"/>
          <w:sz w:val="28"/>
          <w:szCs w:val="28"/>
        </w:rPr>
        <w:t>: в ред. п</w:t>
      </w:r>
      <w:r w:rsidRPr="009F699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699E">
        <w:rPr>
          <w:rFonts w:ascii="Times New Roman" w:hAnsi="Times New Roman" w:cs="Times New Roman"/>
          <w:sz w:val="28"/>
          <w:szCs w:val="28"/>
        </w:rPr>
        <w:t xml:space="preserve"> Совета Министров </w:t>
      </w:r>
      <w:proofErr w:type="spellStart"/>
      <w:r w:rsidRPr="009F69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F699E">
        <w:rPr>
          <w:rFonts w:ascii="Times New Roman" w:hAnsi="Times New Roman" w:cs="Times New Roman"/>
          <w:sz w:val="28"/>
          <w:szCs w:val="28"/>
        </w:rPr>
        <w:t xml:space="preserve"> Беларусь от 04.02.2016</w:t>
      </w:r>
      <w:r>
        <w:rPr>
          <w:rFonts w:ascii="Times New Roman" w:hAnsi="Times New Roman" w:cs="Times New Roman"/>
          <w:sz w:val="28"/>
          <w:szCs w:val="28"/>
        </w:rPr>
        <w:t xml:space="preserve"> г., № 99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 таможенном регулировании в Республике Беларусь: Закон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10 янв. </w:t>
      </w:r>
      <w:smartTag w:uri="urn:schemas-microsoft-com:office:smarttags" w:element="metricconverter">
        <w:smartTagPr>
          <w:attr w:name="ProductID" w:val="2014 г"/>
        </w:smartTagPr>
        <w:r w:rsidRPr="008C27BD">
          <w:rPr>
            <w:sz w:val="28"/>
            <w:szCs w:val="28"/>
          </w:rPr>
          <w:t>2014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129-З: в ред. Закона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 от 18.12.2019 г., № 275-З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 таможенных сборах: Указ Президента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13 июля </w:t>
      </w:r>
      <w:smartTag w:uri="urn:schemas-microsoft-com:office:smarttags" w:element="metricconverter">
        <w:smartTagPr>
          <w:attr w:name="ProductID" w:val="2006 г"/>
        </w:smartTagPr>
        <w:r w:rsidRPr="008C27BD">
          <w:rPr>
            <w:sz w:val="28"/>
            <w:szCs w:val="28"/>
          </w:rPr>
          <w:t>2006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4524EB">
        <w:rPr>
          <w:sz w:val="28"/>
          <w:szCs w:val="28"/>
        </w:rPr>
        <w:t xml:space="preserve"> </w:t>
      </w:r>
      <w:r>
        <w:rPr>
          <w:sz w:val="28"/>
          <w:szCs w:val="28"/>
        </w:rPr>
        <w:t>№ 443</w:t>
      </w:r>
      <w:r w:rsidRPr="008C27BD">
        <w:rPr>
          <w:sz w:val="28"/>
          <w:szCs w:val="28"/>
        </w:rPr>
        <w:t>: в ред</w:t>
      </w:r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C27BD">
        <w:rPr>
          <w:sz w:val="28"/>
          <w:szCs w:val="28"/>
        </w:rPr>
        <w:t xml:space="preserve">каза Президента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 xml:space="preserve">. Беларусь от </w:t>
      </w:r>
      <w:r>
        <w:rPr>
          <w:sz w:val="28"/>
          <w:szCs w:val="28"/>
        </w:rPr>
        <w:t>31</w:t>
      </w:r>
      <w:r w:rsidRPr="008C27B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8C27B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C27BD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4524EB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№ 4</w:t>
      </w:r>
      <w:r>
        <w:rPr>
          <w:sz w:val="28"/>
          <w:szCs w:val="28"/>
        </w:rPr>
        <w:t xml:space="preserve">11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BD">
        <w:rPr>
          <w:rFonts w:ascii="Times New Roman" w:hAnsi="Times New Roman"/>
          <w:sz w:val="28"/>
          <w:szCs w:val="28"/>
        </w:rPr>
        <w:t xml:space="preserve">Об установлении сроков завершения внешнеторговых операций по отдельным видам внешнеторговых договоров и условиях продления сроков завершения внешнеторговых операций: постановление Совета Министров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 xml:space="preserve">. Беларусь, </w:t>
      </w:r>
      <w:proofErr w:type="spellStart"/>
      <w:r w:rsidRPr="008C27BD">
        <w:rPr>
          <w:rFonts w:ascii="Times New Roman" w:hAnsi="Times New Roman"/>
          <w:sz w:val="28"/>
          <w:szCs w:val="28"/>
        </w:rPr>
        <w:t>Нац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банка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>,</w:t>
      </w:r>
      <w:r w:rsidRPr="008C27B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8C27BD">
        <w:rPr>
          <w:rFonts w:ascii="Times New Roman" w:hAnsi="Times New Roman"/>
          <w:sz w:val="28"/>
          <w:szCs w:val="28"/>
        </w:rPr>
        <w:t>нояб</w:t>
      </w:r>
      <w:proofErr w:type="spellEnd"/>
      <w:r w:rsidRPr="008C27BD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Pr="008C27BD">
          <w:rPr>
            <w:rFonts w:ascii="Times New Roman" w:hAnsi="Times New Roman"/>
            <w:sz w:val="28"/>
            <w:szCs w:val="28"/>
          </w:rPr>
          <w:t>2011 г</w:t>
        </w:r>
      </w:smartTag>
      <w:r w:rsidRPr="008C27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4C77FB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 1483/22: в ред</w:t>
      </w:r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постановления Совета Министров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 xml:space="preserve">. Беларусь, </w:t>
      </w:r>
      <w:proofErr w:type="spellStart"/>
      <w:r w:rsidRPr="008C27BD">
        <w:rPr>
          <w:rFonts w:ascii="Times New Roman" w:hAnsi="Times New Roman"/>
          <w:sz w:val="28"/>
          <w:szCs w:val="28"/>
        </w:rPr>
        <w:t>Нац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банка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 от 22.09.2017 г.</w:t>
      </w:r>
      <w:r>
        <w:rPr>
          <w:rFonts w:ascii="Times New Roman" w:hAnsi="Times New Roman"/>
          <w:sz w:val="28"/>
          <w:szCs w:val="28"/>
        </w:rPr>
        <w:t>,</w:t>
      </w:r>
      <w:r w:rsidRPr="004C77FB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 711/10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6101F2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1F2">
        <w:rPr>
          <w:rFonts w:ascii="Times New Roman" w:hAnsi="Times New Roman"/>
          <w:sz w:val="28"/>
          <w:szCs w:val="28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</w:t>
      </w:r>
      <w:proofErr w:type="gramStart"/>
      <w:r w:rsidRPr="006101F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6101F2">
        <w:rPr>
          <w:rFonts w:ascii="Times New Roman" w:hAnsi="Times New Roman"/>
          <w:sz w:val="28"/>
          <w:szCs w:val="28"/>
        </w:rPr>
        <w:t xml:space="preserve"> силу некоторых постановлений Министерства финансов Республики Беларусь и их отдельных структурных элементов: постановление </w:t>
      </w:r>
      <w:proofErr w:type="spellStart"/>
      <w:r w:rsidRPr="006101F2">
        <w:rPr>
          <w:rFonts w:ascii="Times New Roman" w:hAnsi="Times New Roman"/>
          <w:sz w:val="28"/>
          <w:szCs w:val="28"/>
        </w:rPr>
        <w:t>М-ва</w:t>
      </w:r>
      <w:proofErr w:type="spellEnd"/>
      <w:r w:rsidRPr="006101F2">
        <w:rPr>
          <w:rFonts w:ascii="Times New Roman" w:hAnsi="Times New Roman"/>
          <w:sz w:val="28"/>
          <w:szCs w:val="28"/>
        </w:rPr>
        <w:t xml:space="preserve"> финансов </w:t>
      </w:r>
      <w:proofErr w:type="spellStart"/>
      <w:r w:rsidRPr="006101F2">
        <w:rPr>
          <w:rFonts w:ascii="Times New Roman" w:hAnsi="Times New Roman"/>
          <w:sz w:val="28"/>
          <w:szCs w:val="28"/>
        </w:rPr>
        <w:t>Респ</w:t>
      </w:r>
      <w:proofErr w:type="spellEnd"/>
      <w:r w:rsidRPr="006101F2">
        <w:rPr>
          <w:rFonts w:ascii="Times New Roman" w:hAnsi="Times New Roman"/>
          <w:sz w:val="28"/>
          <w:szCs w:val="28"/>
        </w:rPr>
        <w:t xml:space="preserve">. Беларусь, 29 июня 2011 г., № 50 // Консультант Плюс: Беларусь [Электронный ресурс] / </w:t>
      </w:r>
      <w:proofErr w:type="spellStart"/>
      <w:proofErr w:type="gramStart"/>
      <w:r w:rsidRPr="006101F2">
        <w:rPr>
          <w:rFonts w:ascii="Times New Roman" w:hAnsi="Times New Roman"/>
          <w:sz w:val="28"/>
          <w:szCs w:val="28"/>
        </w:rPr>
        <w:t>Нац</w:t>
      </w:r>
      <w:proofErr w:type="spellEnd"/>
      <w:r w:rsidRPr="006101F2">
        <w:rPr>
          <w:rFonts w:ascii="Times New Roman" w:hAnsi="Times New Roman"/>
          <w:sz w:val="28"/>
          <w:szCs w:val="28"/>
        </w:rPr>
        <w:t>. центр</w:t>
      </w:r>
      <w:proofErr w:type="gramEnd"/>
      <w:r w:rsidRPr="006101F2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6101F2">
        <w:rPr>
          <w:rFonts w:ascii="Times New Roman" w:hAnsi="Times New Roman"/>
          <w:sz w:val="28"/>
          <w:szCs w:val="28"/>
        </w:rPr>
        <w:t>информ</w:t>
      </w:r>
      <w:proofErr w:type="spellEnd"/>
      <w:r w:rsidRPr="006101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01F2">
        <w:rPr>
          <w:rFonts w:ascii="Times New Roman" w:hAnsi="Times New Roman"/>
          <w:sz w:val="28"/>
          <w:szCs w:val="28"/>
        </w:rPr>
        <w:t>Респ</w:t>
      </w:r>
      <w:proofErr w:type="spellEnd"/>
      <w:r w:rsidRPr="006101F2">
        <w:rPr>
          <w:rFonts w:ascii="Times New Roman" w:hAnsi="Times New Roman"/>
          <w:sz w:val="28"/>
          <w:szCs w:val="28"/>
        </w:rPr>
        <w:t xml:space="preserve">. Беларусь. </w:t>
      </w:r>
      <w:r>
        <w:rPr>
          <w:rFonts w:ascii="Times New Roman" w:hAnsi="Times New Roman"/>
          <w:sz w:val="28"/>
          <w:szCs w:val="28"/>
        </w:rPr>
        <w:t>–</w:t>
      </w:r>
      <w:r w:rsidRPr="006101F2">
        <w:rPr>
          <w:rFonts w:ascii="Times New Roman" w:hAnsi="Times New Roman"/>
          <w:sz w:val="28"/>
          <w:szCs w:val="28"/>
        </w:rPr>
        <w:t xml:space="preserve">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7C">
        <w:rPr>
          <w:rFonts w:ascii="Times New Roman" w:hAnsi="Times New Roman" w:cs="Times New Roman"/>
          <w:sz w:val="28"/>
          <w:szCs w:val="28"/>
        </w:rPr>
        <w:t xml:space="preserve">Об утверждении единой Товарной номенклатуры </w:t>
      </w:r>
      <w:proofErr w:type="spellStart"/>
      <w:proofErr w:type="gramStart"/>
      <w:r w:rsidRPr="00511B7C">
        <w:rPr>
          <w:rFonts w:ascii="Times New Roman" w:hAnsi="Times New Roman" w:cs="Times New Roman"/>
          <w:sz w:val="28"/>
          <w:szCs w:val="28"/>
        </w:rPr>
        <w:t>внешне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1B7C">
        <w:rPr>
          <w:rFonts w:ascii="Times New Roman" w:hAnsi="Times New Roman" w:cs="Times New Roman"/>
          <w:sz w:val="28"/>
          <w:szCs w:val="28"/>
        </w:rPr>
        <w:t>экономической</w:t>
      </w:r>
      <w:proofErr w:type="spellEnd"/>
      <w:proofErr w:type="gramEnd"/>
      <w:r w:rsidRPr="00511B7C">
        <w:rPr>
          <w:rFonts w:ascii="Times New Roman" w:hAnsi="Times New Roman" w:cs="Times New Roman"/>
          <w:sz w:val="28"/>
          <w:szCs w:val="28"/>
        </w:rPr>
        <w:t xml:space="preserve"> деятельности Евразийского экономического союза и Единого таможенного тарифа Евразийского экономического союза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1B7C">
        <w:rPr>
          <w:rFonts w:ascii="Times New Roman" w:hAnsi="Times New Roman" w:cs="Times New Roman"/>
          <w:sz w:val="28"/>
          <w:szCs w:val="28"/>
        </w:rPr>
        <w:t>ешение Совета Евразийской экономической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B7C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11B7C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г., №</w:t>
      </w:r>
      <w:r w:rsidRPr="00511B7C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 xml:space="preserve">: в </w:t>
      </w:r>
      <w:r w:rsidRPr="00511B7C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Коллегии </w:t>
      </w:r>
      <w:r w:rsidRPr="00511B7C">
        <w:rPr>
          <w:rFonts w:ascii="Times New Roman" w:hAnsi="Times New Roman" w:cs="Times New Roman"/>
          <w:sz w:val="28"/>
          <w:szCs w:val="28"/>
        </w:rPr>
        <w:t>Евразийского экономического союза от 03.12.2019</w:t>
      </w:r>
      <w:r>
        <w:rPr>
          <w:rFonts w:ascii="Times New Roman" w:hAnsi="Times New Roman" w:cs="Times New Roman"/>
          <w:sz w:val="28"/>
          <w:szCs w:val="28"/>
        </w:rPr>
        <w:t xml:space="preserve"> г., № 218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lastRenderedPageBreak/>
        <w:t xml:space="preserve">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55">
        <w:rPr>
          <w:rFonts w:ascii="Times New Roman" w:hAnsi="Times New Roman" w:cs="Times New Roman"/>
          <w:sz w:val="28"/>
          <w:szCs w:val="28"/>
        </w:rPr>
        <w:t>Об утверждении Инструкции о порядках ведения кассовых операций и расчетов наличными денежными средствами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123F55">
        <w:rPr>
          <w:rFonts w:ascii="Times New Roman" w:hAnsi="Times New Roman" w:cs="Times New Roman"/>
          <w:sz w:val="28"/>
          <w:szCs w:val="28"/>
        </w:rPr>
        <w:t xml:space="preserve">остановление Правления </w:t>
      </w:r>
      <w:proofErr w:type="spellStart"/>
      <w:r w:rsidRPr="00123F5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23F55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123F5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23F55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3F5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123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F5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г., № </w:t>
      </w:r>
      <w:r w:rsidRPr="00123F55">
        <w:rPr>
          <w:rFonts w:ascii="Times New Roman" w:hAnsi="Times New Roman" w:cs="Times New Roman"/>
          <w:sz w:val="28"/>
          <w:szCs w:val="28"/>
        </w:rPr>
        <w:t xml:space="preserve">117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73">
        <w:rPr>
          <w:rFonts w:ascii="Times New Roman" w:hAnsi="Times New Roman" w:cs="Times New Roman"/>
          <w:sz w:val="28"/>
          <w:szCs w:val="28"/>
        </w:rPr>
        <w:t>Об утверждении Инструкции о порядке выдачи разрешений на продление сроков завершения внешнеторговых операций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A30073">
        <w:rPr>
          <w:rFonts w:ascii="Times New Roman" w:hAnsi="Times New Roman" w:cs="Times New Roman"/>
          <w:sz w:val="28"/>
          <w:szCs w:val="28"/>
        </w:rPr>
        <w:t xml:space="preserve">остановление Правления </w:t>
      </w:r>
      <w:proofErr w:type="spellStart"/>
      <w:r w:rsidRPr="00A3007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30073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A3007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30073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0073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апр. </w:t>
      </w:r>
      <w:r w:rsidRPr="00A30073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A3007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A30073">
        <w:rPr>
          <w:rFonts w:ascii="Times New Roman" w:hAnsi="Times New Roman" w:cs="Times New Roman"/>
          <w:sz w:val="28"/>
          <w:szCs w:val="28"/>
        </w:rPr>
        <w:t xml:space="preserve"> ред.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0073">
        <w:rPr>
          <w:rFonts w:ascii="Times New Roman" w:hAnsi="Times New Roman" w:cs="Times New Roman"/>
          <w:sz w:val="28"/>
          <w:szCs w:val="28"/>
        </w:rPr>
        <w:t xml:space="preserve">остановление Правления </w:t>
      </w:r>
      <w:proofErr w:type="spellStart"/>
      <w:r w:rsidRPr="00A3007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30073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A3007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30073">
        <w:rPr>
          <w:rFonts w:ascii="Times New Roman" w:hAnsi="Times New Roman" w:cs="Times New Roman"/>
          <w:sz w:val="28"/>
          <w:szCs w:val="28"/>
        </w:rPr>
        <w:t xml:space="preserve"> Беларусь от 01.08.2018</w:t>
      </w:r>
      <w:r>
        <w:rPr>
          <w:rFonts w:ascii="Times New Roman" w:hAnsi="Times New Roman" w:cs="Times New Roman"/>
          <w:sz w:val="28"/>
          <w:szCs w:val="28"/>
        </w:rPr>
        <w:t xml:space="preserve"> г., № 348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27">
        <w:rPr>
          <w:rFonts w:ascii="Times New Roman" w:hAnsi="Times New Roman" w:cs="Times New Roman"/>
          <w:sz w:val="28"/>
          <w:szCs w:val="28"/>
        </w:rPr>
        <w:t>Об утверждении Инструкции о порядке регистрации сделки и выполнении банками и небанковскими кредитно-финансовыми организациями функций агентов валютного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2427">
        <w:rPr>
          <w:rFonts w:ascii="Times New Roman" w:hAnsi="Times New Roman" w:cs="Times New Roman"/>
          <w:sz w:val="28"/>
          <w:szCs w:val="28"/>
        </w:rPr>
        <w:t xml:space="preserve">остановление Правления </w:t>
      </w:r>
      <w:proofErr w:type="spellStart"/>
      <w:r w:rsidRPr="00BA2427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A2427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BA242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A2427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2427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апр</w:t>
      </w:r>
      <w:r w:rsidRPr="00BA2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427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 № 46: в ред. п</w:t>
      </w:r>
      <w:r w:rsidRPr="00BA242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2427">
        <w:rPr>
          <w:rFonts w:ascii="Times New Roman" w:hAnsi="Times New Roman" w:cs="Times New Roman"/>
          <w:sz w:val="28"/>
          <w:szCs w:val="28"/>
        </w:rPr>
        <w:t xml:space="preserve"> Правления </w:t>
      </w:r>
      <w:proofErr w:type="spellStart"/>
      <w:r w:rsidRPr="00BA2427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A2427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BA242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A2427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BA2427">
        <w:rPr>
          <w:rFonts w:ascii="Times New Roman" w:hAnsi="Times New Roman" w:cs="Times New Roman"/>
          <w:sz w:val="28"/>
          <w:szCs w:val="28"/>
        </w:rPr>
        <w:t xml:space="preserve"> 19.12.2018</w:t>
      </w:r>
      <w:r>
        <w:rPr>
          <w:rFonts w:ascii="Times New Roman" w:hAnsi="Times New Roman" w:cs="Times New Roman"/>
          <w:sz w:val="28"/>
          <w:szCs w:val="28"/>
        </w:rPr>
        <w:t xml:space="preserve"> г., № 612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8C27BD">
        <w:rPr>
          <w:rFonts w:ascii="Times New Roman" w:hAnsi="Times New Roman"/>
          <w:sz w:val="28"/>
          <w:szCs w:val="28"/>
        </w:rPr>
        <w:t>Инструкци</w:t>
      </w:r>
      <w:r>
        <w:rPr>
          <w:rFonts w:ascii="Times New Roman" w:hAnsi="Times New Roman"/>
          <w:sz w:val="28"/>
          <w:szCs w:val="28"/>
        </w:rPr>
        <w:t>и</w:t>
      </w:r>
      <w:r w:rsidRPr="008C27BD">
        <w:rPr>
          <w:rFonts w:ascii="Times New Roman" w:hAnsi="Times New Roman"/>
          <w:sz w:val="28"/>
          <w:szCs w:val="28"/>
        </w:rPr>
        <w:t xml:space="preserve"> о порядке совершения валютно-обменных операций с участием юридических лиц и индивидуальных предпринимателей: постановление Правления </w:t>
      </w:r>
      <w:proofErr w:type="spellStart"/>
      <w:r w:rsidRPr="008C27BD">
        <w:rPr>
          <w:rFonts w:ascii="Times New Roman" w:hAnsi="Times New Roman"/>
          <w:sz w:val="28"/>
          <w:szCs w:val="28"/>
        </w:rPr>
        <w:t>Нац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банка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>,</w:t>
      </w:r>
      <w:r w:rsidRPr="008C27BD">
        <w:rPr>
          <w:rFonts w:ascii="Times New Roman" w:hAnsi="Times New Roman"/>
          <w:sz w:val="28"/>
          <w:szCs w:val="28"/>
        </w:rPr>
        <w:t xml:space="preserve"> 28 июля </w:t>
      </w:r>
      <w:smartTag w:uri="urn:schemas-microsoft-com:office:smarttags" w:element="metricconverter">
        <w:smartTagPr>
          <w:attr w:name="ProductID" w:val="2005 г"/>
        </w:smartTagPr>
        <w:r w:rsidRPr="008C27BD">
          <w:rPr>
            <w:rFonts w:ascii="Times New Roman" w:hAnsi="Times New Roman"/>
            <w:sz w:val="28"/>
            <w:szCs w:val="28"/>
          </w:rPr>
          <w:t>2005 г</w:t>
        </w:r>
      </w:smartTag>
      <w:r w:rsidRPr="008C27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272DB5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>2</w:t>
      </w:r>
      <w:r w:rsidRPr="008C27BD">
        <w:rPr>
          <w:rFonts w:ascii="Times New Roman" w:hAnsi="Times New Roman"/>
          <w:sz w:val="28"/>
          <w:szCs w:val="28"/>
        </w:rPr>
        <w:t>: в ред</w:t>
      </w:r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постановления Правления </w:t>
      </w:r>
      <w:proofErr w:type="spellStart"/>
      <w:r w:rsidRPr="008C27BD">
        <w:rPr>
          <w:rFonts w:ascii="Times New Roman" w:hAnsi="Times New Roman"/>
          <w:sz w:val="28"/>
          <w:szCs w:val="28"/>
        </w:rPr>
        <w:t>Нац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банка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 от 28.12.2017 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27BD">
        <w:rPr>
          <w:rFonts w:ascii="Times New Roman" w:hAnsi="Times New Roman"/>
          <w:sz w:val="28"/>
          <w:szCs w:val="28"/>
        </w:rPr>
        <w:t>№ 538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8C27BD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Pr="008C27BD">
        <w:rPr>
          <w:sz w:val="28"/>
          <w:szCs w:val="28"/>
        </w:rPr>
        <w:t xml:space="preserve"> по бухгалтерскому учету доходов и расходов: постановление </w:t>
      </w:r>
      <w:proofErr w:type="spellStart"/>
      <w:r w:rsidRPr="008C27BD">
        <w:rPr>
          <w:sz w:val="28"/>
          <w:szCs w:val="28"/>
        </w:rPr>
        <w:t>М</w:t>
      </w:r>
      <w:r>
        <w:rPr>
          <w:sz w:val="28"/>
          <w:szCs w:val="28"/>
        </w:rPr>
        <w:t>-в</w:t>
      </w:r>
      <w:r w:rsidRPr="008C27BD">
        <w:rPr>
          <w:sz w:val="28"/>
          <w:szCs w:val="28"/>
        </w:rPr>
        <w:t>а</w:t>
      </w:r>
      <w:proofErr w:type="spellEnd"/>
      <w:r w:rsidRPr="008C27BD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, </w:t>
      </w:r>
      <w:r w:rsidRPr="008C27BD">
        <w:rPr>
          <w:sz w:val="28"/>
          <w:szCs w:val="28"/>
        </w:rPr>
        <w:t xml:space="preserve">30 сент. </w:t>
      </w:r>
      <w:smartTag w:uri="urn:schemas-microsoft-com:office:smarttags" w:element="metricconverter">
        <w:smartTagPr>
          <w:attr w:name="ProductID" w:val="2011 г"/>
        </w:smartTagPr>
        <w:r w:rsidRPr="008C27BD">
          <w:rPr>
            <w:sz w:val="28"/>
            <w:szCs w:val="28"/>
          </w:rPr>
          <w:t>2011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9678C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102: в ред</w:t>
      </w:r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постановления </w:t>
      </w:r>
      <w:proofErr w:type="spellStart"/>
      <w:r w:rsidRPr="008C27BD">
        <w:rPr>
          <w:sz w:val="28"/>
          <w:szCs w:val="28"/>
        </w:rPr>
        <w:t>М</w:t>
      </w:r>
      <w:r>
        <w:rPr>
          <w:sz w:val="28"/>
          <w:szCs w:val="28"/>
        </w:rPr>
        <w:t>-в</w:t>
      </w:r>
      <w:r w:rsidRPr="008C27BD">
        <w:rPr>
          <w:sz w:val="28"/>
          <w:szCs w:val="28"/>
        </w:rPr>
        <w:t>а</w:t>
      </w:r>
      <w:proofErr w:type="spellEnd"/>
      <w:r w:rsidRPr="008C27BD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Беларусь от 22.12.2018 г.</w:t>
      </w:r>
      <w:r>
        <w:rPr>
          <w:sz w:val="28"/>
          <w:szCs w:val="28"/>
        </w:rPr>
        <w:t xml:space="preserve">, № 74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8C27BD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Pr="008C27BD">
        <w:rPr>
          <w:sz w:val="28"/>
          <w:szCs w:val="28"/>
        </w:rPr>
        <w:t xml:space="preserve"> по бухгалтерскому учету налога на добавленную стоимость: постановление </w:t>
      </w:r>
      <w:proofErr w:type="spellStart"/>
      <w:r w:rsidRPr="008C27BD">
        <w:rPr>
          <w:sz w:val="28"/>
          <w:szCs w:val="28"/>
        </w:rPr>
        <w:t>М</w:t>
      </w:r>
      <w:r>
        <w:rPr>
          <w:sz w:val="28"/>
          <w:szCs w:val="28"/>
        </w:rPr>
        <w:t>-</w:t>
      </w:r>
      <w:r w:rsidRPr="008C27BD">
        <w:rPr>
          <w:sz w:val="28"/>
          <w:szCs w:val="28"/>
        </w:rPr>
        <w:t>ва</w:t>
      </w:r>
      <w:proofErr w:type="spellEnd"/>
      <w:r w:rsidRPr="008C27BD">
        <w:rPr>
          <w:sz w:val="28"/>
          <w:szCs w:val="28"/>
        </w:rPr>
        <w:t xml:space="preserve"> финансов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30 июня </w:t>
      </w:r>
      <w:smartTag w:uri="urn:schemas-microsoft-com:office:smarttags" w:element="metricconverter">
        <w:smartTagPr>
          <w:attr w:name="ProductID" w:val="2012 г"/>
        </w:smartTagPr>
        <w:r w:rsidRPr="008C27BD">
          <w:rPr>
            <w:sz w:val="28"/>
            <w:szCs w:val="28"/>
          </w:rPr>
          <w:t>2012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9678C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>№ 41: в ред</w:t>
      </w:r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постановления </w:t>
      </w:r>
      <w:proofErr w:type="spellStart"/>
      <w:r w:rsidRPr="008C27BD">
        <w:rPr>
          <w:sz w:val="28"/>
          <w:szCs w:val="28"/>
        </w:rPr>
        <w:t>М</w:t>
      </w:r>
      <w:r>
        <w:rPr>
          <w:sz w:val="28"/>
          <w:szCs w:val="28"/>
        </w:rPr>
        <w:t>-</w:t>
      </w:r>
      <w:r w:rsidRPr="008C27BD">
        <w:rPr>
          <w:sz w:val="28"/>
          <w:szCs w:val="28"/>
        </w:rPr>
        <w:t>ва</w:t>
      </w:r>
      <w:proofErr w:type="spellEnd"/>
      <w:r w:rsidRPr="008C27BD">
        <w:rPr>
          <w:sz w:val="28"/>
          <w:szCs w:val="28"/>
        </w:rPr>
        <w:t xml:space="preserve"> финансов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 от 24.08.2012 г.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51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BD">
        <w:rPr>
          <w:rFonts w:ascii="Times New Roman" w:hAnsi="Times New Roman"/>
          <w:sz w:val="28"/>
          <w:szCs w:val="28"/>
        </w:rPr>
        <w:t xml:space="preserve">Об утверждении Национального стандарта бухгалтерского учета и отчетности «Влияние изменений курсов иностранных валют» и признании утратившими силу некоторых постановлений Министерства финансов Республики Беларусь и отдельного структурного элемента постановления Министерства финансов Республики Беларусь от 11 января 2010 г. № 2: постановление </w:t>
      </w:r>
      <w:proofErr w:type="spellStart"/>
      <w:r w:rsidRPr="008C27BD">
        <w:rPr>
          <w:rFonts w:ascii="Times New Roman" w:hAnsi="Times New Roman"/>
          <w:sz w:val="28"/>
          <w:szCs w:val="28"/>
        </w:rPr>
        <w:t>М-ва</w:t>
      </w:r>
      <w:proofErr w:type="spellEnd"/>
      <w:r w:rsidRPr="008C27BD">
        <w:rPr>
          <w:rFonts w:ascii="Times New Roman" w:hAnsi="Times New Roman"/>
          <w:sz w:val="28"/>
          <w:szCs w:val="28"/>
        </w:rPr>
        <w:t xml:space="preserve"> финансов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Беларусь, 29 окт. 2014 г., № 69: в ред.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C2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7BD">
        <w:rPr>
          <w:rFonts w:ascii="Times New Roman" w:hAnsi="Times New Roman"/>
          <w:sz w:val="28"/>
          <w:szCs w:val="28"/>
        </w:rPr>
        <w:t>М-ва</w:t>
      </w:r>
      <w:proofErr w:type="spellEnd"/>
      <w:r w:rsidRPr="008C27BD">
        <w:rPr>
          <w:rFonts w:ascii="Times New Roman" w:hAnsi="Times New Roman"/>
          <w:sz w:val="28"/>
          <w:szCs w:val="28"/>
        </w:rPr>
        <w:t xml:space="preserve"> финансов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 от 10.08.2017 г., №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Pr="008C27BD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а</w:t>
      </w:r>
      <w:r w:rsidRPr="008C27BD">
        <w:rPr>
          <w:rFonts w:ascii="Times New Roman" w:hAnsi="Times New Roman"/>
          <w:sz w:val="28"/>
          <w:szCs w:val="28"/>
        </w:rPr>
        <w:t xml:space="preserve"> расчетов между юридическими лицами, </w:t>
      </w:r>
      <w:r w:rsidRPr="008C27BD">
        <w:rPr>
          <w:rFonts w:ascii="Times New Roman" w:hAnsi="Times New Roman"/>
          <w:sz w:val="28"/>
          <w:szCs w:val="28"/>
        </w:rPr>
        <w:lastRenderedPageBreak/>
        <w:t xml:space="preserve">индивидуальными предпринимателями в Республике Беларусь: указ Президента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>,</w:t>
      </w:r>
      <w:r w:rsidRPr="008C27BD">
        <w:rPr>
          <w:rFonts w:ascii="Times New Roman" w:hAnsi="Times New Roman"/>
          <w:sz w:val="28"/>
          <w:szCs w:val="28"/>
        </w:rPr>
        <w:t xml:space="preserve"> 29 июня </w:t>
      </w:r>
      <w:smartTag w:uri="urn:schemas-microsoft-com:office:smarttags" w:element="metricconverter">
        <w:smartTagPr>
          <w:attr w:name="ProductID" w:val="2000 г"/>
        </w:smartTagPr>
        <w:r w:rsidRPr="008C27BD">
          <w:rPr>
            <w:rFonts w:ascii="Times New Roman" w:hAnsi="Times New Roman"/>
            <w:sz w:val="28"/>
            <w:szCs w:val="28"/>
          </w:rPr>
          <w:t>2000 г</w:t>
        </w:r>
      </w:smartTag>
      <w:r w:rsidRPr="008C27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272DB5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 359: в ред</w:t>
      </w:r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C27BD">
        <w:rPr>
          <w:rFonts w:ascii="Times New Roman" w:hAnsi="Times New Roman"/>
          <w:sz w:val="28"/>
          <w:szCs w:val="28"/>
        </w:rPr>
        <w:t xml:space="preserve">каза Президента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 от 11.05.2017 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27BD">
        <w:rPr>
          <w:rFonts w:ascii="Times New Roman" w:hAnsi="Times New Roman"/>
          <w:sz w:val="28"/>
          <w:szCs w:val="28"/>
        </w:rPr>
        <w:t>№ 155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8C27BD">
        <w:rPr>
          <w:rFonts w:ascii="Times New Roman" w:hAnsi="Times New Roman"/>
          <w:sz w:val="28"/>
          <w:szCs w:val="28"/>
        </w:rPr>
        <w:t xml:space="preserve">Правил проведения валютных операций: постановление Правления </w:t>
      </w:r>
      <w:proofErr w:type="spellStart"/>
      <w:r w:rsidRPr="008C27BD">
        <w:rPr>
          <w:rFonts w:ascii="Times New Roman" w:hAnsi="Times New Roman"/>
          <w:sz w:val="28"/>
          <w:szCs w:val="28"/>
        </w:rPr>
        <w:t>Нац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банка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>,</w:t>
      </w:r>
      <w:r w:rsidRPr="008C27BD">
        <w:rPr>
          <w:rFonts w:ascii="Times New Roman" w:hAnsi="Times New Roman"/>
          <w:sz w:val="28"/>
          <w:szCs w:val="28"/>
        </w:rPr>
        <w:t xml:space="preserve"> 30 апр. </w:t>
      </w:r>
      <w:smartTag w:uri="urn:schemas-microsoft-com:office:smarttags" w:element="metricconverter">
        <w:smartTagPr>
          <w:attr w:name="ProductID" w:val="2004 г"/>
        </w:smartTagPr>
        <w:r w:rsidRPr="008C27BD">
          <w:rPr>
            <w:rFonts w:ascii="Times New Roman" w:hAnsi="Times New Roman"/>
            <w:sz w:val="28"/>
            <w:szCs w:val="28"/>
          </w:rPr>
          <w:t>2004 г</w:t>
        </w:r>
      </w:smartTag>
      <w:r w:rsidRPr="008C27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272DB5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 72: в ред</w:t>
      </w:r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постановления Правления </w:t>
      </w:r>
      <w:proofErr w:type="spellStart"/>
      <w:r w:rsidRPr="008C27BD">
        <w:rPr>
          <w:rFonts w:ascii="Times New Roman" w:hAnsi="Times New Roman"/>
          <w:sz w:val="28"/>
          <w:szCs w:val="28"/>
        </w:rPr>
        <w:t>Нац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C27BD">
        <w:rPr>
          <w:rFonts w:ascii="Times New Roman" w:hAnsi="Times New Roman"/>
          <w:sz w:val="28"/>
          <w:szCs w:val="28"/>
        </w:rPr>
        <w:t xml:space="preserve"> банка </w:t>
      </w:r>
      <w:proofErr w:type="spellStart"/>
      <w:r w:rsidRPr="008C27BD">
        <w:rPr>
          <w:rFonts w:ascii="Times New Roman" w:hAnsi="Times New Roman"/>
          <w:sz w:val="28"/>
          <w:szCs w:val="28"/>
        </w:rPr>
        <w:t>Респ</w:t>
      </w:r>
      <w:proofErr w:type="spellEnd"/>
      <w:r w:rsidRPr="008C27BD">
        <w:rPr>
          <w:rFonts w:ascii="Times New Roman" w:hAnsi="Times New Roman"/>
          <w:sz w:val="28"/>
          <w:szCs w:val="28"/>
        </w:rPr>
        <w:t>. 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от 19.12.2018 г.</w:t>
      </w:r>
      <w:r>
        <w:rPr>
          <w:rFonts w:ascii="Times New Roman" w:hAnsi="Times New Roman"/>
          <w:sz w:val="28"/>
          <w:szCs w:val="28"/>
        </w:rPr>
        <w:t>,</w:t>
      </w:r>
      <w:r w:rsidRPr="00272DB5"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№ 612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1BAD">
        <w:rPr>
          <w:sz w:val="28"/>
          <w:szCs w:val="28"/>
        </w:rPr>
        <w:t xml:space="preserve">Об утверждении формы государственной статистической отчетности 12-вэс (товары) </w:t>
      </w:r>
      <w:r>
        <w:rPr>
          <w:sz w:val="28"/>
          <w:szCs w:val="28"/>
        </w:rPr>
        <w:t>«</w:t>
      </w:r>
      <w:r w:rsidRPr="003F1BAD">
        <w:rPr>
          <w:sz w:val="28"/>
          <w:szCs w:val="28"/>
        </w:rPr>
        <w:t>Отчет об экспорте и импорте отдельных товаров</w:t>
      </w:r>
      <w:r>
        <w:rPr>
          <w:sz w:val="28"/>
          <w:szCs w:val="28"/>
        </w:rPr>
        <w:t>»</w:t>
      </w:r>
      <w:r w:rsidRPr="003F1BAD">
        <w:rPr>
          <w:sz w:val="28"/>
          <w:szCs w:val="28"/>
        </w:rPr>
        <w:t xml:space="preserve"> и указаний по ее заполнению</w:t>
      </w:r>
      <w:r>
        <w:rPr>
          <w:sz w:val="28"/>
          <w:szCs w:val="28"/>
        </w:rPr>
        <w:t>:</w:t>
      </w:r>
      <w:r w:rsidRPr="003F1BA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3F1BAD">
        <w:rPr>
          <w:sz w:val="28"/>
          <w:szCs w:val="28"/>
        </w:rPr>
        <w:t xml:space="preserve">становление </w:t>
      </w:r>
      <w:proofErr w:type="spellStart"/>
      <w:r w:rsidRPr="003F1BAD"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</w:t>
      </w:r>
      <w:r w:rsidRPr="003F1BAD">
        <w:rPr>
          <w:sz w:val="28"/>
          <w:szCs w:val="28"/>
        </w:rPr>
        <w:t xml:space="preserve"> стат</w:t>
      </w:r>
      <w:r>
        <w:rPr>
          <w:sz w:val="28"/>
          <w:szCs w:val="28"/>
        </w:rPr>
        <w:t>.</w:t>
      </w:r>
      <w:r w:rsidRPr="003F1BAD">
        <w:rPr>
          <w:sz w:val="28"/>
          <w:szCs w:val="28"/>
        </w:rPr>
        <w:t xml:space="preserve"> комитета </w:t>
      </w:r>
      <w:proofErr w:type="spellStart"/>
      <w:r w:rsidRPr="003F1BAD"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</w:t>
      </w:r>
      <w:r w:rsidRPr="003F1BAD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 xml:space="preserve">, </w:t>
      </w:r>
      <w:r w:rsidRPr="003F1BAD">
        <w:rPr>
          <w:sz w:val="28"/>
          <w:szCs w:val="28"/>
        </w:rPr>
        <w:t>13.09.2019</w:t>
      </w:r>
      <w:r>
        <w:rPr>
          <w:sz w:val="28"/>
          <w:szCs w:val="28"/>
        </w:rPr>
        <w:t xml:space="preserve"> г., № </w:t>
      </w:r>
      <w:r w:rsidRPr="003F1BAD">
        <w:rPr>
          <w:sz w:val="28"/>
          <w:szCs w:val="28"/>
        </w:rPr>
        <w:t>86</w:t>
      </w:r>
      <w:r>
        <w:rPr>
          <w:sz w:val="28"/>
          <w:szCs w:val="28"/>
        </w:rPr>
        <w:t xml:space="preserve">: в </w:t>
      </w:r>
      <w:r w:rsidRPr="003F1BAD">
        <w:rPr>
          <w:sz w:val="28"/>
          <w:szCs w:val="28"/>
        </w:rPr>
        <w:t xml:space="preserve">ред. </w:t>
      </w:r>
      <w:r>
        <w:rPr>
          <w:sz w:val="28"/>
          <w:szCs w:val="28"/>
        </w:rPr>
        <w:t>по</w:t>
      </w:r>
      <w:r w:rsidRPr="003F1BAD">
        <w:rPr>
          <w:sz w:val="28"/>
          <w:szCs w:val="28"/>
        </w:rPr>
        <w:t>становлени</w:t>
      </w:r>
      <w:r>
        <w:rPr>
          <w:sz w:val="28"/>
          <w:szCs w:val="28"/>
        </w:rPr>
        <w:t>я</w:t>
      </w:r>
      <w:r w:rsidRPr="003F1BAD">
        <w:rPr>
          <w:sz w:val="28"/>
          <w:szCs w:val="28"/>
        </w:rPr>
        <w:t xml:space="preserve"> </w:t>
      </w:r>
      <w:proofErr w:type="spellStart"/>
      <w:r w:rsidRPr="003F1BAD"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</w:t>
      </w:r>
      <w:r w:rsidRPr="003F1BAD">
        <w:rPr>
          <w:sz w:val="28"/>
          <w:szCs w:val="28"/>
        </w:rPr>
        <w:t xml:space="preserve"> стат</w:t>
      </w:r>
      <w:r>
        <w:rPr>
          <w:sz w:val="28"/>
          <w:szCs w:val="28"/>
        </w:rPr>
        <w:t>.</w:t>
      </w:r>
      <w:r w:rsidRPr="003F1BAD">
        <w:rPr>
          <w:sz w:val="28"/>
          <w:szCs w:val="28"/>
        </w:rPr>
        <w:t xml:space="preserve"> комитета </w:t>
      </w:r>
      <w:proofErr w:type="spellStart"/>
      <w:r w:rsidRPr="003F1BAD"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</w:t>
      </w:r>
      <w:r w:rsidRPr="003F1BAD">
        <w:rPr>
          <w:sz w:val="28"/>
          <w:szCs w:val="28"/>
        </w:rPr>
        <w:t xml:space="preserve"> Беларусь от 11.10.2019</w:t>
      </w:r>
      <w:r>
        <w:rPr>
          <w:sz w:val="28"/>
          <w:szCs w:val="28"/>
        </w:rPr>
        <w:t xml:space="preserve"> г., № 105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</w:t>
      </w:r>
      <w:r>
        <w:rPr>
          <w:sz w:val="28"/>
          <w:szCs w:val="28"/>
        </w:rPr>
        <w:t>.</w:t>
      </w:r>
    </w:p>
    <w:p w:rsidR="008B3CEA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Об утверждении формы государственной статистической отчетности 12-вэс (услуги) «Отчет об экспорте и импорте услуг» и указаний по ее заполнению: постановление </w:t>
      </w:r>
      <w:proofErr w:type="spellStart"/>
      <w:r w:rsidRPr="008C27BD"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стат</w:t>
      </w:r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комитета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15 июня </w:t>
      </w:r>
      <w:smartTag w:uri="urn:schemas-microsoft-com:office:smarttags" w:element="metricconverter">
        <w:smartTagPr>
          <w:attr w:name="ProductID" w:val="2015 г"/>
        </w:smartTagPr>
        <w:r w:rsidRPr="008C27BD">
          <w:rPr>
            <w:sz w:val="28"/>
            <w:szCs w:val="28"/>
          </w:rPr>
          <w:t>2015 г</w:t>
        </w:r>
      </w:smartTag>
      <w:r w:rsidRPr="008C27B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№ 40</w:t>
      </w:r>
      <w:r>
        <w:rPr>
          <w:sz w:val="28"/>
          <w:szCs w:val="28"/>
        </w:rPr>
        <w:t xml:space="preserve">: в ред. </w:t>
      </w:r>
      <w:r w:rsidRPr="008C27B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C27BD">
        <w:rPr>
          <w:sz w:val="28"/>
          <w:szCs w:val="28"/>
        </w:rPr>
        <w:t xml:space="preserve"> </w:t>
      </w:r>
      <w:proofErr w:type="spellStart"/>
      <w:r w:rsidRPr="008C27BD"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стат</w:t>
      </w:r>
      <w:r>
        <w:rPr>
          <w:sz w:val="28"/>
          <w:szCs w:val="28"/>
        </w:rPr>
        <w:t>.</w:t>
      </w:r>
      <w:r w:rsidRPr="008C27BD">
        <w:rPr>
          <w:sz w:val="28"/>
          <w:szCs w:val="28"/>
        </w:rPr>
        <w:t xml:space="preserve"> комитета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 xml:space="preserve"> от 13.09.2019 г., № 85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</w:t>
      </w:r>
      <w:r>
        <w:rPr>
          <w:sz w:val="28"/>
          <w:szCs w:val="28"/>
        </w:rPr>
        <w:t>.</w:t>
      </w:r>
    </w:p>
    <w:p w:rsidR="008B3CEA" w:rsidRPr="008C27BD" w:rsidRDefault="008B3CEA" w:rsidP="008B3CEA">
      <w:pPr>
        <w:numPr>
          <w:ilvl w:val="0"/>
          <w:numId w:val="4"/>
        </w:numPr>
        <w:tabs>
          <w:tab w:val="left" w:pos="851"/>
          <w:tab w:val="num" w:pos="900"/>
          <w:tab w:val="left" w:pos="26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Об экспортном контроле: Закон </w:t>
      </w:r>
      <w:proofErr w:type="spellStart"/>
      <w:r w:rsidRPr="008C27BD">
        <w:rPr>
          <w:sz w:val="28"/>
          <w:szCs w:val="28"/>
        </w:rPr>
        <w:t>Респ</w:t>
      </w:r>
      <w:proofErr w:type="spellEnd"/>
      <w:r w:rsidRPr="008C27BD">
        <w:rPr>
          <w:sz w:val="28"/>
          <w:szCs w:val="28"/>
        </w:rPr>
        <w:t>. Беларусь</w:t>
      </w:r>
      <w:r>
        <w:rPr>
          <w:sz w:val="28"/>
          <w:szCs w:val="28"/>
        </w:rPr>
        <w:t>,</w:t>
      </w:r>
      <w:r w:rsidRPr="008C27BD">
        <w:rPr>
          <w:sz w:val="28"/>
          <w:szCs w:val="28"/>
        </w:rPr>
        <w:t xml:space="preserve"> 11 мая 2016 г.</w:t>
      </w:r>
      <w:bookmarkStart w:id="0" w:name="a36"/>
      <w:bookmarkEnd w:id="0"/>
      <w:r>
        <w:rPr>
          <w:sz w:val="28"/>
          <w:szCs w:val="28"/>
        </w:rPr>
        <w:t>,</w:t>
      </w:r>
      <w:r w:rsidRPr="005B06B2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№ 363-З </w:t>
      </w:r>
      <w:r w:rsidRPr="00737B9E">
        <w:rPr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sz w:val="28"/>
          <w:szCs w:val="28"/>
        </w:rPr>
        <w:t>ЮрСпектр</w:t>
      </w:r>
      <w:proofErr w:type="spellEnd"/>
      <w:r w:rsidRPr="00737B9E">
        <w:rPr>
          <w:sz w:val="28"/>
          <w:szCs w:val="28"/>
        </w:rPr>
        <w:t xml:space="preserve">», </w:t>
      </w:r>
      <w:proofErr w:type="spellStart"/>
      <w:proofErr w:type="gramStart"/>
      <w:r w:rsidRPr="00737B9E">
        <w:rPr>
          <w:sz w:val="28"/>
          <w:szCs w:val="28"/>
        </w:rPr>
        <w:t>Нац</w:t>
      </w:r>
      <w:proofErr w:type="spellEnd"/>
      <w:r w:rsidRPr="00737B9E">
        <w:rPr>
          <w:sz w:val="28"/>
          <w:szCs w:val="28"/>
        </w:rPr>
        <w:t>. центр</w:t>
      </w:r>
      <w:proofErr w:type="gramEnd"/>
      <w:r w:rsidRPr="00737B9E">
        <w:rPr>
          <w:sz w:val="28"/>
          <w:szCs w:val="28"/>
        </w:rPr>
        <w:t xml:space="preserve"> правовой </w:t>
      </w:r>
      <w:proofErr w:type="spellStart"/>
      <w:r w:rsidRPr="00737B9E">
        <w:rPr>
          <w:sz w:val="28"/>
          <w:szCs w:val="28"/>
        </w:rPr>
        <w:t>информ</w:t>
      </w:r>
      <w:proofErr w:type="spellEnd"/>
      <w:r w:rsidRPr="00737B9E">
        <w:rPr>
          <w:sz w:val="28"/>
          <w:szCs w:val="28"/>
        </w:rPr>
        <w:t xml:space="preserve">. </w:t>
      </w:r>
      <w:proofErr w:type="spellStart"/>
      <w:r w:rsidRPr="00737B9E">
        <w:rPr>
          <w:sz w:val="28"/>
          <w:szCs w:val="28"/>
        </w:rPr>
        <w:t>Респ</w:t>
      </w:r>
      <w:proofErr w:type="spellEnd"/>
      <w:r w:rsidRPr="00737B9E">
        <w:rPr>
          <w:sz w:val="28"/>
          <w:szCs w:val="28"/>
        </w:rPr>
        <w:t>. Беларусь. – Минск, 2002.</w:t>
      </w:r>
    </w:p>
    <w:p w:rsidR="008B3CEA" w:rsidRDefault="008B3CEA" w:rsidP="008B3CEA">
      <w:pPr>
        <w:pStyle w:val="ConsPlusNormal"/>
        <w:numPr>
          <w:ilvl w:val="0"/>
          <w:numId w:val="4"/>
        </w:numPr>
        <w:tabs>
          <w:tab w:val="left" w:pos="851"/>
          <w:tab w:val="left" w:pos="2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BD">
        <w:rPr>
          <w:rFonts w:ascii="Times New Roman" w:hAnsi="Times New Roman"/>
          <w:sz w:val="28"/>
          <w:szCs w:val="28"/>
        </w:rPr>
        <w:t>Соглашение об основных принципах политики в области валютного регулирования и валютного контроля в государствах – участниках СНГ: заключено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7BD">
        <w:rPr>
          <w:rFonts w:ascii="Times New Roman" w:hAnsi="Times New Roman"/>
          <w:sz w:val="28"/>
          <w:szCs w:val="28"/>
        </w:rPr>
        <w:t>Санкт-Петербурге 18.10.2011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B9E">
        <w:rPr>
          <w:rFonts w:ascii="Times New Roman" w:hAnsi="Times New Roman" w:cs="Times New Roman"/>
          <w:sz w:val="28"/>
          <w:szCs w:val="28"/>
        </w:rPr>
        <w:t>// Консультант Плюс: Беларусь [Электронный ресурс] / ООО «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37B9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737B9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B9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737B9E">
        <w:rPr>
          <w:rFonts w:ascii="Times New Roman" w:hAnsi="Times New Roman" w:cs="Times New Roman"/>
          <w:sz w:val="28"/>
          <w:szCs w:val="28"/>
        </w:rPr>
        <w:t>. Беларусь. – Минск, 2002.</w:t>
      </w:r>
    </w:p>
    <w:p w:rsidR="008B3CEA" w:rsidRDefault="008B3CEA" w:rsidP="008B3CEA">
      <w:pPr>
        <w:pStyle w:val="Style5"/>
        <w:widowControl/>
        <w:tabs>
          <w:tab w:val="left" w:pos="0"/>
        </w:tabs>
        <w:spacing w:line="240" w:lineRule="auto"/>
        <w:rPr>
          <w:rStyle w:val="FontStyle23"/>
          <w:sz w:val="28"/>
          <w:szCs w:val="28"/>
        </w:rPr>
      </w:pPr>
    </w:p>
    <w:p w:rsidR="008B3CEA" w:rsidRDefault="008B3CEA" w:rsidP="008B3CEA">
      <w:pPr>
        <w:pStyle w:val="Style5"/>
        <w:widowControl/>
        <w:tabs>
          <w:tab w:val="left" w:pos="0"/>
        </w:tabs>
        <w:spacing w:line="240" w:lineRule="auto"/>
        <w:rPr>
          <w:rStyle w:val="FontStyle23"/>
          <w:sz w:val="28"/>
          <w:szCs w:val="28"/>
        </w:rPr>
      </w:pPr>
    </w:p>
    <w:p w:rsidR="008B3CEA" w:rsidRDefault="008B3CEA" w:rsidP="008B3CEA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ЛИТЕРАТУРА</w:t>
      </w:r>
    </w:p>
    <w:p w:rsidR="008B3CEA" w:rsidRPr="008C0094" w:rsidRDefault="008B3CEA" w:rsidP="008B3CEA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sz w:val="28"/>
          <w:szCs w:val="28"/>
        </w:rPr>
      </w:pPr>
    </w:p>
    <w:p w:rsidR="008B3CEA" w:rsidRPr="001367E2" w:rsidRDefault="008B3CEA" w:rsidP="008B3CEA">
      <w:pPr>
        <w:pStyle w:val="Style5"/>
        <w:widowControl/>
        <w:tabs>
          <w:tab w:val="left" w:pos="0"/>
        </w:tabs>
        <w:spacing w:line="240" w:lineRule="auto"/>
        <w:jc w:val="center"/>
        <w:rPr>
          <w:rStyle w:val="FontStyle23"/>
          <w:b/>
          <w:sz w:val="28"/>
          <w:szCs w:val="28"/>
        </w:rPr>
      </w:pPr>
      <w:r w:rsidRPr="001367E2">
        <w:rPr>
          <w:rStyle w:val="FontStyle23"/>
          <w:b/>
          <w:sz w:val="28"/>
          <w:szCs w:val="28"/>
        </w:rPr>
        <w:t>Основная</w:t>
      </w:r>
    </w:p>
    <w:p w:rsidR="008B3CEA" w:rsidRPr="008C0094" w:rsidRDefault="008B3CEA" w:rsidP="008B3CEA">
      <w:pPr>
        <w:pStyle w:val="Style5"/>
        <w:widowControl/>
        <w:tabs>
          <w:tab w:val="left" w:pos="0"/>
        </w:tabs>
        <w:spacing w:line="240" w:lineRule="auto"/>
        <w:rPr>
          <w:rStyle w:val="FontStyle23"/>
          <w:sz w:val="28"/>
          <w:szCs w:val="28"/>
        </w:rPr>
      </w:pPr>
    </w:p>
    <w:p w:rsidR="008B3CEA" w:rsidRDefault="008B3CEA" w:rsidP="008B3CEA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41.Бухгалтерский финансовый учет в организациях сферы товарного обращения: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/ В.Б. Гурко </w:t>
      </w:r>
      <w:r w:rsidRPr="005971B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и др.</w:t>
      </w:r>
      <w:r w:rsidRPr="005971B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; под ред. В.Б. Гурко. – Минск: БГЭУ, 2018. – 395 с.</w:t>
      </w:r>
    </w:p>
    <w:p w:rsidR="008B3CEA" w:rsidRDefault="008B3CEA" w:rsidP="008B3CEA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</w:t>
      </w:r>
      <w:r w:rsidRPr="00CD731B">
        <w:rPr>
          <w:color w:val="000000"/>
          <w:sz w:val="28"/>
          <w:szCs w:val="28"/>
        </w:rPr>
        <w:t>Колесников, А.А. Внешнеэкономическая деятельность: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CD731B">
        <w:rPr>
          <w:color w:val="000000"/>
          <w:sz w:val="28"/>
          <w:szCs w:val="28"/>
        </w:rPr>
        <w:t xml:space="preserve"> </w:t>
      </w:r>
      <w:proofErr w:type="gramStart"/>
      <w:r w:rsidRPr="00CD731B">
        <w:rPr>
          <w:color w:val="000000"/>
          <w:sz w:val="28"/>
          <w:szCs w:val="28"/>
        </w:rPr>
        <w:t>п</w:t>
      </w:r>
      <w:proofErr w:type="gramEnd"/>
      <w:r w:rsidRPr="00CD731B">
        <w:rPr>
          <w:color w:val="000000"/>
          <w:sz w:val="28"/>
          <w:szCs w:val="28"/>
        </w:rPr>
        <w:t>особие</w:t>
      </w:r>
      <w:r>
        <w:rPr>
          <w:color w:val="000000"/>
          <w:sz w:val="28"/>
          <w:szCs w:val="28"/>
        </w:rPr>
        <w:t xml:space="preserve"> </w:t>
      </w:r>
      <w:r w:rsidRPr="00CD731B">
        <w:rPr>
          <w:color w:val="000000"/>
          <w:sz w:val="28"/>
          <w:szCs w:val="28"/>
        </w:rPr>
        <w:t xml:space="preserve">/ А.А. Колесников. – 2-е изд., </w:t>
      </w:r>
      <w:proofErr w:type="spellStart"/>
      <w:r w:rsidRPr="00CD731B">
        <w:rPr>
          <w:color w:val="000000"/>
          <w:sz w:val="28"/>
          <w:szCs w:val="28"/>
        </w:rPr>
        <w:t>испр</w:t>
      </w:r>
      <w:proofErr w:type="spellEnd"/>
      <w:r w:rsidRPr="00CD731B">
        <w:rPr>
          <w:color w:val="000000"/>
          <w:sz w:val="28"/>
          <w:szCs w:val="28"/>
        </w:rPr>
        <w:t>. и доп. – Минск: РИПО, 2016. – 288 с.</w:t>
      </w:r>
    </w:p>
    <w:p w:rsidR="008B3CEA" w:rsidRDefault="008B3CEA" w:rsidP="008B3CEA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</w:t>
      </w:r>
      <w:r w:rsidRPr="001367E2">
        <w:rPr>
          <w:color w:val="000000"/>
          <w:sz w:val="28"/>
          <w:szCs w:val="28"/>
        </w:rPr>
        <w:t xml:space="preserve">Сысоева, Г.Ф. Бухгалтерский учет, налогообложение и анализ внешнеэкономической деятельности: </w:t>
      </w:r>
      <w:r>
        <w:rPr>
          <w:color w:val="000000"/>
          <w:sz w:val="28"/>
          <w:szCs w:val="28"/>
        </w:rPr>
        <w:t>у</w:t>
      </w:r>
      <w:r w:rsidRPr="001367E2">
        <w:rPr>
          <w:color w:val="000000"/>
          <w:sz w:val="28"/>
          <w:szCs w:val="28"/>
        </w:rPr>
        <w:t>чебник для магистров</w:t>
      </w:r>
      <w:r>
        <w:rPr>
          <w:color w:val="000000"/>
          <w:sz w:val="28"/>
          <w:szCs w:val="28"/>
        </w:rPr>
        <w:t xml:space="preserve"> </w:t>
      </w:r>
      <w:r w:rsidRPr="001367E2">
        <w:rPr>
          <w:color w:val="000000"/>
          <w:sz w:val="28"/>
          <w:szCs w:val="28"/>
        </w:rPr>
        <w:t>/ Г.Ф.</w:t>
      </w:r>
      <w:r>
        <w:rPr>
          <w:color w:val="000000"/>
          <w:sz w:val="28"/>
          <w:szCs w:val="28"/>
        </w:rPr>
        <w:t xml:space="preserve"> </w:t>
      </w:r>
      <w:r w:rsidRPr="001367E2">
        <w:rPr>
          <w:color w:val="000000"/>
          <w:sz w:val="28"/>
          <w:szCs w:val="28"/>
        </w:rPr>
        <w:t>Сысоева</w:t>
      </w:r>
      <w:r>
        <w:rPr>
          <w:color w:val="000000"/>
          <w:sz w:val="28"/>
          <w:szCs w:val="28"/>
        </w:rPr>
        <w:t xml:space="preserve">. </w:t>
      </w:r>
      <w:r w:rsidRPr="00121A75">
        <w:rPr>
          <w:color w:val="000000"/>
          <w:sz w:val="28"/>
          <w:szCs w:val="28"/>
        </w:rPr>
        <w:t>–</w:t>
      </w:r>
      <w:r w:rsidRPr="001367E2">
        <w:rPr>
          <w:color w:val="000000"/>
          <w:sz w:val="28"/>
          <w:szCs w:val="28"/>
        </w:rPr>
        <w:t xml:space="preserve"> М.: Изд</w:t>
      </w:r>
      <w:r>
        <w:rPr>
          <w:color w:val="000000"/>
          <w:sz w:val="28"/>
          <w:szCs w:val="28"/>
        </w:rPr>
        <w:t>-</w:t>
      </w:r>
      <w:r w:rsidRPr="001367E2">
        <w:rPr>
          <w:color w:val="000000"/>
          <w:sz w:val="28"/>
          <w:szCs w:val="28"/>
        </w:rPr>
        <w:t xml:space="preserve">во </w:t>
      </w:r>
      <w:r>
        <w:rPr>
          <w:color w:val="000000"/>
          <w:sz w:val="28"/>
          <w:szCs w:val="28"/>
        </w:rPr>
        <w:t>«</w:t>
      </w:r>
      <w:proofErr w:type="spellStart"/>
      <w:r w:rsidRPr="001367E2"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»</w:t>
      </w:r>
      <w:r w:rsidRPr="001367E2">
        <w:rPr>
          <w:color w:val="000000"/>
          <w:sz w:val="28"/>
          <w:szCs w:val="28"/>
        </w:rPr>
        <w:t>, 201</w:t>
      </w:r>
      <w:r w:rsidRPr="00625A93">
        <w:rPr>
          <w:color w:val="000000"/>
          <w:sz w:val="28"/>
          <w:szCs w:val="28"/>
        </w:rPr>
        <w:t>6</w:t>
      </w:r>
      <w:r w:rsidRPr="001367E2">
        <w:rPr>
          <w:color w:val="000000"/>
          <w:sz w:val="28"/>
          <w:szCs w:val="28"/>
        </w:rPr>
        <w:t xml:space="preserve">. – 424 </w:t>
      </w:r>
      <w:proofErr w:type="gramStart"/>
      <w:r w:rsidRPr="001367E2">
        <w:rPr>
          <w:color w:val="000000"/>
          <w:sz w:val="28"/>
          <w:szCs w:val="28"/>
        </w:rPr>
        <w:t>с</w:t>
      </w:r>
      <w:proofErr w:type="gramEnd"/>
      <w:r w:rsidRPr="001367E2">
        <w:rPr>
          <w:color w:val="000000"/>
          <w:sz w:val="28"/>
          <w:szCs w:val="28"/>
        </w:rPr>
        <w:t>.</w:t>
      </w:r>
    </w:p>
    <w:p w:rsidR="008B3CEA" w:rsidRDefault="008B3CEA" w:rsidP="008B3CEA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23"/>
          <w:sz w:val="28"/>
          <w:szCs w:val="28"/>
        </w:rPr>
      </w:pPr>
    </w:p>
    <w:p w:rsidR="008B3CEA" w:rsidRPr="008C0094" w:rsidRDefault="008B3CEA" w:rsidP="008B3CEA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23"/>
          <w:sz w:val="28"/>
          <w:szCs w:val="28"/>
        </w:rPr>
      </w:pPr>
    </w:p>
    <w:p w:rsidR="008B3CEA" w:rsidRPr="001367E2" w:rsidRDefault="008B3CEA" w:rsidP="008B3CEA">
      <w:pPr>
        <w:pStyle w:val="a3"/>
        <w:tabs>
          <w:tab w:val="left" w:pos="0"/>
        </w:tabs>
        <w:ind w:firstLine="567"/>
        <w:jc w:val="center"/>
        <w:rPr>
          <w:b/>
          <w:szCs w:val="28"/>
        </w:rPr>
      </w:pPr>
      <w:r w:rsidRPr="001367E2">
        <w:rPr>
          <w:b/>
          <w:szCs w:val="28"/>
        </w:rPr>
        <w:t>Дополнительная:</w:t>
      </w:r>
    </w:p>
    <w:p w:rsidR="008B3CEA" w:rsidRPr="008C0094" w:rsidRDefault="008B3CEA" w:rsidP="008B3CEA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23"/>
          <w:sz w:val="28"/>
          <w:szCs w:val="28"/>
        </w:rPr>
      </w:pPr>
    </w:p>
    <w:p w:rsidR="008B3CEA" w:rsidRPr="005971B3" w:rsidRDefault="008B3CEA" w:rsidP="008B3CEA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44.</w:t>
      </w:r>
      <w:r w:rsidRPr="00625A93">
        <w:rPr>
          <w:rStyle w:val="FontStyle23"/>
          <w:sz w:val="28"/>
          <w:szCs w:val="28"/>
        </w:rPr>
        <w:t xml:space="preserve"> </w:t>
      </w:r>
      <w:proofErr w:type="spellStart"/>
      <w:r w:rsidRPr="005971B3">
        <w:rPr>
          <w:rStyle w:val="FontStyle23"/>
          <w:sz w:val="28"/>
          <w:szCs w:val="28"/>
        </w:rPr>
        <w:t>Бариленко</w:t>
      </w:r>
      <w:proofErr w:type="spellEnd"/>
      <w:r w:rsidRPr="005971B3">
        <w:rPr>
          <w:rStyle w:val="FontStyle23"/>
          <w:sz w:val="28"/>
          <w:szCs w:val="28"/>
        </w:rPr>
        <w:t>, В.И. Учет, анализ и аудит внешнеэкономической деятельности: учеб</w:t>
      </w:r>
      <w:proofErr w:type="gramStart"/>
      <w:r w:rsidRPr="005971B3">
        <w:rPr>
          <w:rStyle w:val="FontStyle23"/>
          <w:sz w:val="28"/>
          <w:szCs w:val="28"/>
        </w:rPr>
        <w:t>.</w:t>
      </w:r>
      <w:proofErr w:type="gramEnd"/>
      <w:r w:rsidRPr="005971B3">
        <w:rPr>
          <w:rStyle w:val="FontStyle23"/>
          <w:sz w:val="28"/>
          <w:szCs w:val="28"/>
        </w:rPr>
        <w:t xml:space="preserve"> </w:t>
      </w:r>
      <w:proofErr w:type="gramStart"/>
      <w:r w:rsidRPr="005971B3">
        <w:rPr>
          <w:rStyle w:val="FontStyle23"/>
          <w:sz w:val="28"/>
          <w:szCs w:val="28"/>
        </w:rPr>
        <w:t>п</w:t>
      </w:r>
      <w:proofErr w:type="gramEnd"/>
      <w:r w:rsidRPr="005971B3">
        <w:rPr>
          <w:rStyle w:val="FontStyle23"/>
          <w:sz w:val="28"/>
          <w:szCs w:val="28"/>
        </w:rPr>
        <w:t xml:space="preserve">особие / В.И. </w:t>
      </w:r>
      <w:proofErr w:type="spellStart"/>
      <w:r w:rsidRPr="005971B3">
        <w:rPr>
          <w:rStyle w:val="FontStyle23"/>
          <w:sz w:val="28"/>
          <w:szCs w:val="28"/>
        </w:rPr>
        <w:t>Бариленко</w:t>
      </w:r>
      <w:proofErr w:type="spellEnd"/>
      <w:r w:rsidRPr="005971B3">
        <w:rPr>
          <w:rStyle w:val="FontStyle23"/>
          <w:sz w:val="28"/>
          <w:szCs w:val="28"/>
        </w:rPr>
        <w:t xml:space="preserve"> [и др.]; под ред. В.И. </w:t>
      </w:r>
      <w:proofErr w:type="spellStart"/>
      <w:r w:rsidRPr="005971B3">
        <w:rPr>
          <w:rStyle w:val="FontStyle23"/>
          <w:sz w:val="28"/>
          <w:szCs w:val="28"/>
        </w:rPr>
        <w:t>Бариленко</w:t>
      </w:r>
      <w:proofErr w:type="spellEnd"/>
      <w:r w:rsidRPr="005971B3">
        <w:rPr>
          <w:rStyle w:val="FontStyle23"/>
          <w:sz w:val="28"/>
          <w:szCs w:val="28"/>
        </w:rPr>
        <w:t xml:space="preserve">. – М.: </w:t>
      </w:r>
      <w:proofErr w:type="spellStart"/>
      <w:r w:rsidRPr="005971B3">
        <w:rPr>
          <w:rStyle w:val="FontStyle23"/>
          <w:sz w:val="28"/>
          <w:szCs w:val="28"/>
        </w:rPr>
        <w:t>Инфра-М</w:t>
      </w:r>
      <w:proofErr w:type="spellEnd"/>
      <w:r w:rsidRPr="005971B3">
        <w:rPr>
          <w:rStyle w:val="FontStyle23"/>
          <w:sz w:val="28"/>
          <w:szCs w:val="28"/>
        </w:rPr>
        <w:t>, 201</w:t>
      </w:r>
      <w:r w:rsidRPr="00265427">
        <w:rPr>
          <w:rStyle w:val="FontStyle23"/>
          <w:sz w:val="28"/>
          <w:szCs w:val="28"/>
        </w:rPr>
        <w:t>5</w:t>
      </w:r>
      <w:r w:rsidRPr="005971B3">
        <w:rPr>
          <w:rStyle w:val="FontStyle23"/>
          <w:sz w:val="28"/>
          <w:szCs w:val="28"/>
        </w:rPr>
        <w:t xml:space="preserve">. – </w:t>
      </w:r>
      <w:r w:rsidRPr="00265427">
        <w:rPr>
          <w:rStyle w:val="FontStyle23"/>
          <w:sz w:val="28"/>
          <w:szCs w:val="28"/>
        </w:rPr>
        <w:t>368</w:t>
      </w:r>
      <w:r w:rsidRPr="005971B3">
        <w:rPr>
          <w:rStyle w:val="FontStyle23"/>
          <w:sz w:val="28"/>
          <w:szCs w:val="28"/>
        </w:rPr>
        <w:t xml:space="preserve"> с.</w:t>
      </w:r>
    </w:p>
    <w:p w:rsidR="008B3CEA" w:rsidRDefault="008B3CEA" w:rsidP="008B3CEA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45.</w:t>
      </w:r>
      <w:r w:rsidRPr="005971B3">
        <w:rPr>
          <w:sz w:val="28"/>
          <w:szCs w:val="28"/>
        </w:rPr>
        <w:t xml:space="preserve">Бархатов, А.П. Бухгалтерский учет внешнеэкономической деятельности: учебное пособие / А.П. Бархатов. – 9-е изд., </w:t>
      </w:r>
      <w:proofErr w:type="spellStart"/>
      <w:r w:rsidRPr="005971B3">
        <w:rPr>
          <w:sz w:val="28"/>
          <w:szCs w:val="28"/>
        </w:rPr>
        <w:t>перераб</w:t>
      </w:r>
      <w:proofErr w:type="spellEnd"/>
      <w:r w:rsidRPr="005971B3">
        <w:rPr>
          <w:sz w:val="28"/>
          <w:szCs w:val="28"/>
        </w:rPr>
        <w:t>. – М</w:t>
      </w:r>
      <w:r>
        <w:rPr>
          <w:sz w:val="28"/>
          <w:szCs w:val="28"/>
        </w:rPr>
        <w:t>.</w:t>
      </w:r>
      <w:r w:rsidRPr="005971B3">
        <w:rPr>
          <w:sz w:val="28"/>
          <w:szCs w:val="28"/>
        </w:rPr>
        <w:t>: Дашков и К°, 201</w:t>
      </w:r>
      <w:r>
        <w:rPr>
          <w:sz w:val="28"/>
          <w:szCs w:val="28"/>
        </w:rPr>
        <w:t>8</w:t>
      </w:r>
      <w:r w:rsidRPr="005971B3">
        <w:rPr>
          <w:sz w:val="28"/>
          <w:szCs w:val="28"/>
        </w:rPr>
        <w:t xml:space="preserve">. – 268 </w:t>
      </w:r>
      <w:proofErr w:type="gramStart"/>
      <w:r w:rsidRPr="005971B3">
        <w:rPr>
          <w:sz w:val="28"/>
          <w:szCs w:val="28"/>
        </w:rPr>
        <w:t>с</w:t>
      </w:r>
      <w:proofErr w:type="gramEnd"/>
      <w:r w:rsidRPr="005971B3">
        <w:rPr>
          <w:sz w:val="28"/>
          <w:szCs w:val="28"/>
        </w:rPr>
        <w:t>.</w:t>
      </w:r>
    </w:p>
    <w:p w:rsidR="008B3CEA" w:rsidRPr="00B648E6" w:rsidRDefault="008B3CEA" w:rsidP="008B3CEA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46.</w:t>
      </w:r>
      <w:r w:rsidRPr="00B648E6">
        <w:rPr>
          <w:sz w:val="28"/>
          <w:szCs w:val="28"/>
        </w:rPr>
        <w:t>Барышников, Н.Г. Учет и анализ внешнеэкономической деятельности: учеб</w:t>
      </w:r>
      <w:proofErr w:type="gramStart"/>
      <w:r w:rsidRPr="00B648E6">
        <w:rPr>
          <w:sz w:val="28"/>
          <w:szCs w:val="28"/>
        </w:rPr>
        <w:t>.</w:t>
      </w:r>
      <w:proofErr w:type="gramEnd"/>
      <w:r w:rsidRPr="00B648E6">
        <w:rPr>
          <w:sz w:val="28"/>
          <w:szCs w:val="28"/>
        </w:rPr>
        <w:t xml:space="preserve"> </w:t>
      </w:r>
      <w:proofErr w:type="gramStart"/>
      <w:r w:rsidRPr="00B648E6">
        <w:rPr>
          <w:sz w:val="28"/>
          <w:szCs w:val="28"/>
        </w:rPr>
        <w:t>п</w:t>
      </w:r>
      <w:proofErr w:type="gramEnd"/>
      <w:r w:rsidRPr="00B648E6">
        <w:rPr>
          <w:sz w:val="28"/>
          <w:szCs w:val="28"/>
        </w:rPr>
        <w:t xml:space="preserve">особие / Н.Г. Барышников, И.Е. Шпагина. — Пенза: Пензенский ГАУ, 2018. </w:t>
      </w:r>
      <w:r>
        <w:rPr>
          <w:sz w:val="28"/>
          <w:szCs w:val="28"/>
        </w:rPr>
        <w:t>–</w:t>
      </w:r>
      <w:r w:rsidRPr="00B648E6">
        <w:rPr>
          <w:sz w:val="28"/>
          <w:szCs w:val="28"/>
        </w:rPr>
        <w:t xml:space="preserve"> 105</w:t>
      </w:r>
      <w:r>
        <w:rPr>
          <w:sz w:val="28"/>
          <w:szCs w:val="28"/>
        </w:rPr>
        <w:t xml:space="preserve"> </w:t>
      </w:r>
      <w:r w:rsidRPr="00B648E6">
        <w:rPr>
          <w:sz w:val="28"/>
          <w:szCs w:val="28"/>
        </w:rPr>
        <w:t>с.</w:t>
      </w:r>
    </w:p>
    <w:p w:rsidR="008B3CEA" w:rsidRPr="005E4810" w:rsidRDefault="008B3CEA" w:rsidP="008B3CEA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47.</w:t>
      </w:r>
      <w:r w:rsidRPr="005E4810">
        <w:rPr>
          <w:sz w:val="28"/>
          <w:szCs w:val="28"/>
        </w:rPr>
        <w:t> Бухгалтерский учет, анализ и аудит внешнеэкономической деятельности: учебник / Ю.А. Бабаев [и др.]; под ред. Ю.А. Бабаева. – М.: Вузовский учебник: ИНФРА-М, 201</w:t>
      </w:r>
      <w:r w:rsidRPr="00265427">
        <w:rPr>
          <w:sz w:val="28"/>
          <w:szCs w:val="28"/>
        </w:rPr>
        <w:t>7</w:t>
      </w:r>
      <w:r w:rsidRPr="005E4810">
        <w:rPr>
          <w:sz w:val="28"/>
          <w:szCs w:val="28"/>
        </w:rPr>
        <w:t>. – 3</w:t>
      </w:r>
      <w:r w:rsidRPr="00265427">
        <w:rPr>
          <w:sz w:val="28"/>
          <w:szCs w:val="28"/>
        </w:rPr>
        <w:t>49</w:t>
      </w:r>
      <w:r w:rsidRPr="005E4810">
        <w:rPr>
          <w:sz w:val="28"/>
          <w:szCs w:val="28"/>
        </w:rPr>
        <w:t xml:space="preserve"> с. </w:t>
      </w:r>
    </w:p>
    <w:p w:rsidR="008B3CEA" w:rsidRDefault="008B3CEA" w:rsidP="008B3CEA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48.</w:t>
      </w:r>
      <w:r w:rsidRPr="00121A75">
        <w:rPr>
          <w:color w:val="000000"/>
          <w:sz w:val="28"/>
          <w:szCs w:val="28"/>
        </w:rPr>
        <w:t>Ионова, А.Ф. Учет, налогообложение и анализ внешнеэкономической деятельности организаци</w:t>
      </w:r>
      <w:r>
        <w:rPr>
          <w:color w:val="000000"/>
          <w:sz w:val="28"/>
          <w:szCs w:val="28"/>
        </w:rPr>
        <w:t>и</w:t>
      </w:r>
      <w:r w:rsidRPr="00121A75">
        <w:rPr>
          <w:color w:val="000000"/>
          <w:sz w:val="28"/>
          <w:szCs w:val="28"/>
        </w:rPr>
        <w:t>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121A75">
        <w:rPr>
          <w:color w:val="000000"/>
          <w:sz w:val="28"/>
          <w:szCs w:val="28"/>
        </w:rPr>
        <w:t xml:space="preserve"> </w:t>
      </w:r>
      <w:proofErr w:type="gramStart"/>
      <w:r w:rsidRPr="00121A75">
        <w:rPr>
          <w:color w:val="000000"/>
          <w:sz w:val="28"/>
          <w:szCs w:val="28"/>
        </w:rPr>
        <w:t>п</w:t>
      </w:r>
      <w:proofErr w:type="gramEnd"/>
      <w:r w:rsidRPr="00121A75">
        <w:rPr>
          <w:color w:val="000000"/>
          <w:sz w:val="28"/>
          <w:szCs w:val="28"/>
        </w:rPr>
        <w:t>особие / А.Ф. </w:t>
      </w:r>
      <w:proofErr w:type="spellStart"/>
      <w:r w:rsidRPr="00121A75">
        <w:rPr>
          <w:color w:val="000000"/>
          <w:sz w:val="28"/>
          <w:szCs w:val="28"/>
        </w:rPr>
        <w:t>Ионова</w:t>
      </w:r>
      <w:proofErr w:type="spellEnd"/>
      <w:r w:rsidRPr="00121A75">
        <w:rPr>
          <w:color w:val="000000"/>
          <w:sz w:val="28"/>
          <w:szCs w:val="28"/>
        </w:rPr>
        <w:t>, Н.А. Тарасова, Н.Д. </w:t>
      </w:r>
      <w:proofErr w:type="spellStart"/>
      <w:r w:rsidRPr="00121A75">
        <w:rPr>
          <w:color w:val="000000"/>
          <w:sz w:val="28"/>
          <w:szCs w:val="28"/>
        </w:rPr>
        <w:t>Амаглобели</w:t>
      </w:r>
      <w:proofErr w:type="spellEnd"/>
      <w:r w:rsidRPr="00121A75">
        <w:rPr>
          <w:color w:val="000000"/>
          <w:sz w:val="28"/>
          <w:szCs w:val="28"/>
        </w:rPr>
        <w:t xml:space="preserve">. – 2-е изд., </w:t>
      </w:r>
      <w:proofErr w:type="spellStart"/>
      <w:r w:rsidRPr="00121A75">
        <w:rPr>
          <w:color w:val="000000"/>
          <w:sz w:val="28"/>
          <w:szCs w:val="28"/>
        </w:rPr>
        <w:t>перераб</w:t>
      </w:r>
      <w:proofErr w:type="spellEnd"/>
      <w:r w:rsidRPr="00121A75">
        <w:rPr>
          <w:color w:val="000000"/>
          <w:sz w:val="28"/>
          <w:szCs w:val="28"/>
        </w:rPr>
        <w:t>. и доп. – М</w:t>
      </w:r>
      <w:r>
        <w:rPr>
          <w:color w:val="000000"/>
          <w:sz w:val="28"/>
          <w:szCs w:val="28"/>
        </w:rPr>
        <w:t>.</w:t>
      </w:r>
      <w:r w:rsidRPr="00121A75">
        <w:rPr>
          <w:color w:val="000000"/>
          <w:sz w:val="28"/>
          <w:szCs w:val="28"/>
        </w:rPr>
        <w:t xml:space="preserve">: </w:t>
      </w:r>
      <w:proofErr w:type="spellStart"/>
      <w:r w:rsidRPr="00121A75">
        <w:rPr>
          <w:color w:val="000000"/>
          <w:sz w:val="28"/>
          <w:szCs w:val="28"/>
        </w:rPr>
        <w:t>Юнити</w:t>
      </w:r>
      <w:proofErr w:type="spellEnd"/>
      <w:r w:rsidRPr="00121A75">
        <w:rPr>
          <w:color w:val="000000"/>
          <w:sz w:val="28"/>
          <w:szCs w:val="28"/>
        </w:rPr>
        <w:t>, 2015. – 415 с.</w:t>
      </w:r>
    </w:p>
    <w:p w:rsidR="008B3CEA" w:rsidRPr="005E4810" w:rsidRDefault="008B3CEA" w:rsidP="008B3CEA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49.</w:t>
      </w:r>
      <w:r w:rsidRPr="005E4810">
        <w:rPr>
          <w:sz w:val="28"/>
          <w:szCs w:val="28"/>
        </w:rPr>
        <w:t xml:space="preserve">Петров, А.М. Учет внешнеэкономической деятельности: учебник / А.М. Петров, Е.Е. Листопад, Т.Н. </w:t>
      </w:r>
      <w:proofErr w:type="spellStart"/>
      <w:r w:rsidRPr="005E4810">
        <w:rPr>
          <w:sz w:val="28"/>
          <w:szCs w:val="28"/>
        </w:rPr>
        <w:t>Кокина</w:t>
      </w:r>
      <w:proofErr w:type="spellEnd"/>
      <w:r w:rsidRPr="005E4810">
        <w:rPr>
          <w:sz w:val="28"/>
          <w:szCs w:val="28"/>
        </w:rPr>
        <w:t>; под ред. А.М. Петрова. – М.: Вузовский учебник: ИНФРА-М, 2016. – 175 с.</w:t>
      </w:r>
    </w:p>
    <w:p w:rsidR="008B3CEA" w:rsidRPr="00660FB7" w:rsidRDefault="008B3CEA" w:rsidP="008B3CEA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50.</w:t>
      </w:r>
      <w:r w:rsidRPr="00997782">
        <w:rPr>
          <w:sz w:val="28"/>
          <w:szCs w:val="28"/>
        </w:rPr>
        <w:t xml:space="preserve">Рогуленко, Т.М. </w:t>
      </w:r>
      <w:r w:rsidRPr="00660FB7">
        <w:rPr>
          <w:sz w:val="28"/>
          <w:szCs w:val="28"/>
        </w:rPr>
        <w:t xml:space="preserve">Учет и аудит внешнеэкономической деятельности. Учебник и практикум для </w:t>
      </w:r>
      <w:proofErr w:type="spellStart"/>
      <w:r w:rsidRPr="00660FB7">
        <w:rPr>
          <w:sz w:val="28"/>
          <w:szCs w:val="28"/>
        </w:rPr>
        <w:t>бакалавриата</w:t>
      </w:r>
      <w:proofErr w:type="spellEnd"/>
      <w:r w:rsidRPr="00660FB7">
        <w:rPr>
          <w:sz w:val="28"/>
          <w:szCs w:val="28"/>
        </w:rPr>
        <w:t xml:space="preserve"> и магистратуры</w:t>
      </w:r>
      <w:r w:rsidRPr="00997782">
        <w:rPr>
          <w:sz w:val="28"/>
          <w:szCs w:val="28"/>
        </w:rPr>
        <w:t xml:space="preserve"> / Т.М. </w:t>
      </w:r>
      <w:proofErr w:type="spellStart"/>
      <w:r w:rsidRPr="00997782">
        <w:rPr>
          <w:sz w:val="28"/>
          <w:szCs w:val="28"/>
        </w:rPr>
        <w:t>Рогуленко</w:t>
      </w:r>
      <w:proofErr w:type="spellEnd"/>
      <w:r w:rsidRPr="00997782">
        <w:rPr>
          <w:sz w:val="28"/>
          <w:szCs w:val="28"/>
        </w:rPr>
        <w:t>. – М.:</w:t>
      </w:r>
      <w:r>
        <w:rPr>
          <w:sz w:val="28"/>
          <w:szCs w:val="28"/>
        </w:rPr>
        <w:t xml:space="preserve"> </w:t>
      </w:r>
      <w:proofErr w:type="spellStart"/>
      <w:r w:rsidRPr="00997782">
        <w:rPr>
          <w:sz w:val="28"/>
          <w:szCs w:val="28"/>
        </w:rPr>
        <w:t>Юрайт</w:t>
      </w:r>
      <w:proofErr w:type="spellEnd"/>
      <w:r w:rsidRPr="00997782">
        <w:rPr>
          <w:sz w:val="28"/>
          <w:szCs w:val="28"/>
        </w:rPr>
        <w:t>, 2019.</w:t>
      </w:r>
      <w:r>
        <w:rPr>
          <w:sz w:val="28"/>
          <w:szCs w:val="28"/>
        </w:rPr>
        <w:t xml:space="preserve"> </w:t>
      </w:r>
      <w:r w:rsidRPr="00997782">
        <w:rPr>
          <w:sz w:val="28"/>
          <w:szCs w:val="28"/>
        </w:rPr>
        <w:t>– 316 с.</w:t>
      </w:r>
    </w:p>
    <w:p w:rsidR="008B3CEA" w:rsidRPr="005971B3" w:rsidRDefault="008B3CEA" w:rsidP="008B3CEA">
      <w:pPr>
        <w:pStyle w:val="Style12"/>
        <w:widowControl/>
        <w:tabs>
          <w:tab w:val="left" w:pos="0"/>
          <w:tab w:val="left" w:pos="101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51.</w:t>
      </w:r>
      <w:r w:rsidRPr="00265427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2B2DD7">
        <w:rPr>
          <w:sz w:val="28"/>
          <w:szCs w:val="28"/>
        </w:rPr>
        <w:t xml:space="preserve">енообразование во </w:t>
      </w:r>
      <w:proofErr w:type="gramStart"/>
      <w:r w:rsidRPr="002B2DD7">
        <w:rPr>
          <w:sz w:val="28"/>
          <w:szCs w:val="28"/>
        </w:rPr>
        <w:t>внешней</w:t>
      </w:r>
      <w:proofErr w:type="gramEnd"/>
      <w:r w:rsidRPr="002B2DD7">
        <w:rPr>
          <w:sz w:val="28"/>
          <w:szCs w:val="28"/>
        </w:rPr>
        <w:t xml:space="preserve"> торговле: учебник / под ред. В.Б. </w:t>
      </w:r>
      <w:proofErr w:type="spellStart"/>
      <w:r w:rsidRPr="002B2DD7">
        <w:rPr>
          <w:sz w:val="28"/>
          <w:szCs w:val="28"/>
        </w:rPr>
        <w:t>Мантусова</w:t>
      </w:r>
      <w:proofErr w:type="spellEnd"/>
      <w:r w:rsidRPr="002B2DD7">
        <w:rPr>
          <w:sz w:val="28"/>
          <w:szCs w:val="28"/>
        </w:rPr>
        <w:t xml:space="preserve">; Российская таможенная академия. – М: </w:t>
      </w:r>
      <w:proofErr w:type="spellStart"/>
      <w:r w:rsidRPr="002B2DD7">
        <w:rPr>
          <w:sz w:val="28"/>
          <w:szCs w:val="28"/>
        </w:rPr>
        <w:t>Юнити-Дана</w:t>
      </w:r>
      <w:proofErr w:type="spellEnd"/>
      <w:r w:rsidRPr="002B2DD7">
        <w:rPr>
          <w:sz w:val="28"/>
          <w:szCs w:val="28"/>
        </w:rPr>
        <w:t xml:space="preserve">: Закон и право, 2018. – 247 </w:t>
      </w:r>
      <w:proofErr w:type="gramStart"/>
      <w:r w:rsidRPr="002B2DD7">
        <w:rPr>
          <w:sz w:val="28"/>
          <w:szCs w:val="28"/>
        </w:rPr>
        <w:t>с</w:t>
      </w:r>
      <w:proofErr w:type="gramEnd"/>
      <w:r w:rsidRPr="002B2DD7">
        <w:rPr>
          <w:sz w:val="28"/>
          <w:szCs w:val="28"/>
        </w:rPr>
        <w:t>.</w:t>
      </w:r>
    </w:p>
    <w:p w:rsidR="008B3CEA" w:rsidRDefault="008B3CEA" w:rsidP="008B3CEA"/>
    <w:p w:rsidR="008B3CEA" w:rsidRDefault="008B3CEA" w:rsidP="009B3CB8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sectPr w:rsidR="008B3CEA" w:rsidSect="008B3C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4484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2334B"/>
    <w:multiLevelType w:val="hybridMultilevel"/>
    <w:tmpl w:val="FB185E24"/>
    <w:lvl w:ilvl="0" w:tplc="651C7ECE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F137E91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B0"/>
    <w:rsid w:val="0007522B"/>
    <w:rsid w:val="000956CD"/>
    <w:rsid w:val="000D674D"/>
    <w:rsid w:val="000E3DEA"/>
    <w:rsid w:val="001109ED"/>
    <w:rsid w:val="00366FD7"/>
    <w:rsid w:val="003E4679"/>
    <w:rsid w:val="00444B36"/>
    <w:rsid w:val="00506645"/>
    <w:rsid w:val="005313F7"/>
    <w:rsid w:val="005438B0"/>
    <w:rsid w:val="005A6219"/>
    <w:rsid w:val="005B0021"/>
    <w:rsid w:val="00630B67"/>
    <w:rsid w:val="006628D1"/>
    <w:rsid w:val="006C570A"/>
    <w:rsid w:val="0083240E"/>
    <w:rsid w:val="00833D83"/>
    <w:rsid w:val="00857B9C"/>
    <w:rsid w:val="00864B6B"/>
    <w:rsid w:val="008B3CEA"/>
    <w:rsid w:val="008C764D"/>
    <w:rsid w:val="009B3CB8"/>
    <w:rsid w:val="00A521F9"/>
    <w:rsid w:val="00C236D4"/>
    <w:rsid w:val="00C2779B"/>
    <w:rsid w:val="00C63766"/>
    <w:rsid w:val="00C74A38"/>
    <w:rsid w:val="00D24106"/>
    <w:rsid w:val="00D474C5"/>
    <w:rsid w:val="00DC29E9"/>
    <w:rsid w:val="00E03D02"/>
    <w:rsid w:val="00EC73AF"/>
    <w:rsid w:val="00F372E9"/>
    <w:rsid w:val="00F8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40E"/>
    <w:pPr>
      <w:ind w:firstLine="708"/>
      <w:jc w:val="both"/>
    </w:pPr>
    <w:rPr>
      <w:rFonts w:eastAsia="Calibri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83240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3240E"/>
    <w:pPr>
      <w:ind w:left="720"/>
      <w:contextualSpacing/>
    </w:pPr>
    <w:rPr>
      <w:rFonts w:eastAsia="Calibri"/>
    </w:rPr>
  </w:style>
  <w:style w:type="character" w:styleId="a6">
    <w:name w:val="Hyperlink"/>
    <w:basedOn w:val="a0"/>
    <w:uiPriority w:val="99"/>
    <w:unhideWhenUsed/>
    <w:rsid w:val="0083240E"/>
    <w:rPr>
      <w:color w:val="0000FF" w:themeColor="hyperlink"/>
      <w:u w:val="single"/>
    </w:rPr>
  </w:style>
  <w:style w:type="paragraph" w:customStyle="1" w:styleId="Style5">
    <w:name w:val="Style5"/>
    <w:basedOn w:val="a"/>
    <w:rsid w:val="008B3CEA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8B3CEA"/>
    <w:pPr>
      <w:widowControl w:val="0"/>
      <w:autoSpaceDE w:val="0"/>
      <w:autoSpaceDN w:val="0"/>
      <w:adjustRightInd w:val="0"/>
      <w:spacing w:line="482" w:lineRule="exact"/>
      <w:ind w:firstLine="730"/>
      <w:jc w:val="both"/>
    </w:pPr>
    <w:rPr>
      <w:sz w:val="24"/>
      <w:szCs w:val="24"/>
    </w:rPr>
  </w:style>
  <w:style w:type="character" w:customStyle="1" w:styleId="FontStyle23">
    <w:name w:val="Font Style23"/>
    <w:rsid w:val="008B3CE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B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B4B7C7E5689FA45CB9A5143B35807D739D6F85607F9AF4068DE3F36DCC9B061AEA2CC32A50F6C8ACA744F366NDY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3</cp:revision>
  <cp:lastPrinted>2019-06-25T08:46:00Z</cp:lastPrinted>
  <dcterms:created xsi:type="dcterms:W3CDTF">2020-06-25T12:31:00Z</dcterms:created>
  <dcterms:modified xsi:type="dcterms:W3CDTF">2020-06-25T12:33:00Z</dcterms:modified>
</cp:coreProperties>
</file>