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EA" w:rsidRPr="00336998" w:rsidRDefault="00336998" w:rsidP="00336998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998">
        <w:rPr>
          <w:rFonts w:ascii="Times New Roman" w:hAnsi="Times New Roman" w:cs="Times New Roman"/>
          <w:b/>
          <w:sz w:val="32"/>
          <w:szCs w:val="32"/>
        </w:rPr>
        <w:t>Темы рефератов по дисциплине</w:t>
      </w:r>
    </w:p>
    <w:p w:rsidR="00336998" w:rsidRPr="00336998" w:rsidRDefault="00336998" w:rsidP="00336998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336998" w:rsidRPr="00336998" w:rsidRDefault="00336998" w:rsidP="0033699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36998">
        <w:rPr>
          <w:sz w:val="28"/>
          <w:szCs w:val="28"/>
        </w:rPr>
        <w:t xml:space="preserve">Государственное регулирование и организация  бухгалтерского налогового учета в </w:t>
      </w:r>
      <w:proofErr w:type="gramStart"/>
      <w:r w:rsidRPr="00336998">
        <w:rPr>
          <w:sz w:val="28"/>
          <w:szCs w:val="28"/>
        </w:rPr>
        <w:t>организациях</w:t>
      </w:r>
      <w:proofErr w:type="gramEnd"/>
    </w:p>
    <w:p w:rsidR="00336998" w:rsidRPr="00336998" w:rsidRDefault="00336998" w:rsidP="00336998">
      <w:pPr>
        <w:pStyle w:val="a3"/>
        <w:numPr>
          <w:ilvl w:val="0"/>
          <w:numId w:val="1"/>
        </w:numPr>
        <w:spacing w:line="480" w:lineRule="auto"/>
        <w:rPr>
          <w:bCs/>
          <w:sz w:val="28"/>
          <w:szCs w:val="28"/>
        </w:rPr>
      </w:pPr>
      <w:r w:rsidRPr="00336998">
        <w:rPr>
          <w:bCs/>
          <w:sz w:val="28"/>
          <w:szCs w:val="28"/>
        </w:rPr>
        <w:t>Учет налогов, уплачиваемых из выручки от реализации продукции, работ, услуг</w:t>
      </w:r>
    </w:p>
    <w:p w:rsidR="00336998" w:rsidRPr="00336998" w:rsidRDefault="00336998" w:rsidP="0033699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36998">
        <w:rPr>
          <w:sz w:val="28"/>
          <w:szCs w:val="28"/>
        </w:rPr>
        <w:t>Учет налогов и сборов, включаемых в себестоимость капитальных вложений, продукции, работ, услуг</w:t>
      </w:r>
    </w:p>
    <w:p w:rsidR="00336998" w:rsidRPr="00336998" w:rsidRDefault="00336998" w:rsidP="00336998">
      <w:pPr>
        <w:pStyle w:val="a3"/>
        <w:numPr>
          <w:ilvl w:val="0"/>
          <w:numId w:val="1"/>
        </w:numPr>
        <w:tabs>
          <w:tab w:val="left" w:pos="5040"/>
        </w:tabs>
        <w:spacing w:line="480" w:lineRule="auto"/>
        <w:rPr>
          <w:sz w:val="28"/>
          <w:szCs w:val="28"/>
        </w:rPr>
      </w:pPr>
      <w:r w:rsidRPr="00336998">
        <w:rPr>
          <w:sz w:val="28"/>
          <w:szCs w:val="28"/>
        </w:rPr>
        <w:t>Учет налогов, уплачиваемых из прибыли</w:t>
      </w:r>
    </w:p>
    <w:p w:rsidR="00336998" w:rsidRPr="00336998" w:rsidRDefault="00336998" w:rsidP="0033699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bookmarkStart w:id="0" w:name="_GoBack"/>
      <w:bookmarkEnd w:id="0"/>
      <w:r w:rsidRPr="00336998">
        <w:rPr>
          <w:sz w:val="28"/>
          <w:szCs w:val="28"/>
        </w:rPr>
        <w:t>Учет налогов и сборов, удерживаемых из доходов работников</w:t>
      </w:r>
    </w:p>
    <w:p w:rsidR="00336998" w:rsidRPr="00336998" w:rsidRDefault="00336998" w:rsidP="00336998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336998" w:rsidRPr="0033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E3"/>
    <w:multiLevelType w:val="hybridMultilevel"/>
    <w:tmpl w:val="C9AA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9"/>
    <w:rsid w:val="000F4339"/>
    <w:rsid w:val="00336998"/>
    <w:rsid w:val="00A35B97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699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69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699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69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RD GROUP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2015-06-08T08:24:00Z</dcterms:created>
  <dcterms:modified xsi:type="dcterms:W3CDTF">2015-06-08T08:27:00Z</dcterms:modified>
</cp:coreProperties>
</file>