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E1" w:rsidRDefault="00E311E1" w:rsidP="00E311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РЕКОМЕНДОВАННОЙ ЛИТЕРАТУРЫ</w:t>
      </w:r>
    </w:p>
    <w:p w:rsidR="00E311E1" w:rsidRDefault="00E311E1" w:rsidP="00E311E1">
      <w:pPr>
        <w:pStyle w:val="21"/>
        <w:shd w:val="clear" w:color="auto" w:fill="auto"/>
        <w:spacing w:after="0" w:line="276" w:lineRule="auto"/>
        <w:jc w:val="center"/>
      </w:pPr>
      <w:r>
        <w:rPr>
          <w:rStyle w:val="20"/>
        </w:rPr>
        <w:t>ИНФОРМАЦИОННО-МЕТОДИЧЕСКАЯ ЧАСТЬ</w:t>
      </w:r>
    </w:p>
    <w:p w:rsidR="00E311E1" w:rsidRDefault="00E311E1" w:rsidP="00E311E1">
      <w:pPr>
        <w:pStyle w:val="101"/>
        <w:shd w:val="clear" w:color="auto" w:fill="auto"/>
        <w:spacing w:before="0" w:line="276" w:lineRule="auto"/>
        <w:jc w:val="center"/>
        <w:rPr>
          <w:rStyle w:val="100"/>
        </w:rPr>
      </w:pPr>
    </w:p>
    <w:p w:rsidR="00E311E1" w:rsidRPr="00CD4983" w:rsidRDefault="00E311E1" w:rsidP="00E311E1">
      <w:pPr>
        <w:pStyle w:val="101"/>
        <w:shd w:val="clear" w:color="auto" w:fill="auto"/>
        <w:spacing w:before="0" w:line="276" w:lineRule="auto"/>
        <w:jc w:val="center"/>
        <w:rPr>
          <w:rStyle w:val="100"/>
          <w:b/>
        </w:rPr>
      </w:pPr>
      <w:r w:rsidRPr="00CD4983">
        <w:rPr>
          <w:rStyle w:val="100"/>
          <w:b/>
        </w:rPr>
        <w:t>Нормативные правовые акты</w:t>
      </w:r>
    </w:p>
    <w:p w:rsidR="00E311E1" w:rsidRDefault="00E311E1" w:rsidP="00E311E1">
      <w:pPr>
        <w:pStyle w:val="101"/>
        <w:shd w:val="clear" w:color="auto" w:fill="auto"/>
        <w:spacing w:before="0" w:line="276" w:lineRule="auto"/>
        <w:jc w:val="center"/>
      </w:pPr>
    </w:p>
    <w:p w:rsidR="00E311E1" w:rsidRPr="005379AD" w:rsidRDefault="00E311E1" w:rsidP="00E311E1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 w:rsidRPr="005379AD">
        <w:rPr>
          <w:sz w:val="27"/>
          <w:szCs w:val="27"/>
        </w:rPr>
        <w:t xml:space="preserve">Конституция Республики Беларусь 1994 года (в ред. 04.03.2022 г.) // </w:t>
      </w:r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E311E1" w:rsidRDefault="00E311E1" w:rsidP="00E311E1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370"/>
        </w:tabs>
        <w:spacing w:line="240" w:lineRule="auto"/>
        <w:ind w:firstLine="709"/>
        <w:rPr>
          <w:sz w:val="27"/>
          <w:szCs w:val="27"/>
        </w:rPr>
      </w:pPr>
      <w:bookmarkStart w:id="0" w:name="_Ref407982484"/>
      <w:r w:rsidRPr="005379AD">
        <w:rPr>
          <w:sz w:val="27"/>
          <w:szCs w:val="27"/>
        </w:rPr>
        <w:t xml:space="preserve">Об аудиторской деятельности: Закон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Беларусь, 12 июля 2013 г., № 56-З // </w:t>
      </w:r>
      <w:bookmarkEnd w:id="0"/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E311E1" w:rsidRDefault="00E311E1" w:rsidP="00E311E1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375"/>
        </w:tabs>
        <w:spacing w:line="240" w:lineRule="auto"/>
        <w:ind w:firstLine="709"/>
        <w:rPr>
          <w:sz w:val="27"/>
          <w:szCs w:val="27"/>
        </w:rPr>
      </w:pPr>
      <w:r w:rsidRPr="005379AD">
        <w:rPr>
          <w:sz w:val="27"/>
          <w:szCs w:val="27"/>
        </w:rPr>
        <w:t xml:space="preserve">О совершенствования контрольной (надзорной) деятельности в Республике Беларусь: Указ Президента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Беларусь, 16 окт. 2009 г., № 510: в </w:t>
      </w:r>
      <w:proofErr w:type="spellStart"/>
      <w:proofErr w:type="gramStart"/>
      <w:r w:rsidRPr="005379AD">
        <w:rPr>
          <w:sz w:val="27"/>
          <w:szCs w:val="27"/>
        </w:rPr>
        <w:t>ред</w:t>
      </w:r>
      <w:proofErr w:type="spellEnd"/>
      <w:proofErr w:type="gramEnd"/>
      <w:r w:rsidRPr="005379AD">
        <w:rPr>
          <w:sz w:val="27"/>
          <w:szCs w:val="27"/>
        </w:rPr>
        <w:t xml:space="preserve"> Указа</w:t>
      </w:r>
      <w:r>
        <w:rPr>
          <w:sz w:val="28"/>
          <w:szCs w:val="28"/>
        </w:rPr>
        <w:t xml:space="preserve"> Президента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28.02.2022 г.. № 73 // </w:t>
      </w:r>
      <w:proofErr w:type="spellStart"/>
      <w:r>
        <w:rPr>
          <w:iCs/>
          <w:sz w:val="28"/>
          <w:szCs w:val="28"/>
        </w:rPr>
        <w:t>ilex</w:t>
      </w:r>
      <w:proofErr w:type="spellEnd"/>
      <w:r>
        <w:rPr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iCs/>
          <w:sz w:val="28"/>
          <w:szCs w:val="28"/>
        </w:rPr>
        <w:t>ЮрСпектр</w:t>
      </w:r>
      <w:proofErr w:type="spellEnd"/>
      <w:r>
        <w:rPr>
          <w:iCs/>
          <w:sz w:val="28"/>
          <w:szCs w:val="28"/>
        </w:rPr>
        <w:t xml:space="preserve">», </w:t>
      </w:r>
      <w:proofErr w:type="spellStart"/>
      <w:proofErr w:type="gramStart"/>
      <w:r>
        <w:rPr>
          <w:iCs/>
          <w:sz w:val="28"/>
          <w:szCs w:val="28"/>
        </w:rPr>
        <w:t>Нац</w:t>
      </w:r>
      <w:proofErr w:type="spellEnd"/>
      <w:r>
        <w:rPr>
          <w:iCs/>
          <w:sz w:val="28"/>
          <w:szCs w:val="28"/>
        </w:rPr>
        <w:t>. центр</w:t>
      </w:r>
      <w:proofErr w:type="gramEnd"/>
      <w:r>
        <w:rPr>
          <w:iCs/>
          <w:sz w:val="28"/>
          <w:szCs w:val="28"/>
        </w:rPr>
        <w:t xml:space="preserve"> правовой </w:t>
      </w:r>
      <w:proofErr w:type="spellStart"/>
      <w:r>
        <w:rPr>
          <w:iCs/>
          <w:sz w:val="28"/>
          <w:szCs w:val="28"/>
        </w:rPr>
        <w:t>информ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>. Беларусь. – Минск, 202</w:t>
      </w:r>
      <w:r>
        <w:rPr>
          <w:rFonts w:eastAsia="Arial Unicode MS"/>
          <w:iCs/>
          <w:color w:val="000000"/>
          <w:sz w:val="28"/>
          <w:szCs w:val="28"/>
          <w:lang w:eastAsia="ru-RU"/>
        </w:rPr>
        <w:t>2</w:t>
      </w:r>
      <w:r>
        <w:rPr>
          <w:iCs/>
          <w:sz w:val="28"/>
          <w:szCs w:val="28"/>
        </w:rPr>
        <w:t xml:space="preserve">. – Режим доступа: https://ilex-private.ilex.by. </w:t>
      </w:r>
    </w:p>
    <w:p w:rsidR="00E311E1" w:rsidRDefault="00E311E1" w:rsidP="00E311E1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Национальные правила аудиторской деятельности</w:t>
      </w:r>
      <w:r w:rsidRPr="00752321">
        <w:rPr>
          <w:sz w:val="27"/>
          <w:szCs w:val="27"/>
        </w:rPr>
        <w:t xml:space="preserve"> [</w:t>
      </w:r>
      <w:r>
        <w:rPr>
          <w:sz w:val="27"/>
          <w:szCs w:val="27"/>
        </w:rPr>
        <w:t>Электронный ресурс</w:t>
      </w:r>
      <w:r w:rsidRPr="00752321">
        <w:rPr>
          <w:sz w:val="27"/>
          <w:szCs w:val="27"/>
        </w:rPr>
        <w:t xml:space="preserve">] </w:t>
      </w:r>
      <w:r>
        <w:rPr>
          <w:sz w:val="27"/>
          <w:szCs w:val="27"/>
        </w:rPr>
        <w:t xml:space="preserve">/ Официальный </w:t>
      </w:r>
      <w:proofErr w:type="spellStart"/>
      <w:r>
        <w:rPr>
          <w:sz w:val="27"/>
          <w:szCs w:val="27"/>
        </w:rPr>
        <w:t>сай</w:t>
      </w:r>
      <w:proofErr w:type="spellEnd"/>
      <w:r>
        <w:rPr>
          <w:sz w:val="27"/>
          <w:szCs w:val="27"/>
        </w:rPr>
        <w:t xml:space="preserve"> Министерства финансов </w:t>
      </w:r>
      <w:proofErr w:type="spellStart"/>
      <w:r>
        <w:rPr>
          <w:sz w:val="27"/>
          <w:szCs w:val="27"/>
        </w:rPr>
        <w:t>Респ</w:t>
      </w:r>
      <w:proofErr w:type="spellEnd"/>
      <w:r>
        <w:rPr>
          <w:sz w:val="27"/>
          <w:szCs w:val="27"/>
        </w:rPr>
        <w:t xml:space="preserve">. Беларусь. </w:t>
      </w:r>
      <w:r w:rsidRPr="005379AD">
        <w:rPr>
          <w:sz w:val="27"/>
          <w:szCs w:val="27"/>
        </w:rPr>
        <w:t xml:space="preserve">– Режим доступа: </w:t>
      </w:r>
      <w:r>
        <w:rPr>
          <w:sz w:val="27"/>
          <w:szCs w:val="27"/>
        </w:rPr>
        <w:t>http://www.minfin.gov.by/ru/auditor_activities/legislative_acts/f32a82889d</w:t>
      </w:r>
      <w:hyperlink r:id="rId5">
        <w:r>
          <w:rPr>
            <w:sz w:val="27"/>
            <w:szCs w:val="27"/>
          </w:rPr>
          <w:t xml:space="preserve"> 70301e.html</w:t>
        </w:r>
      </w:hyperlink>
      <w:r>
        <w:rPr>
          <w:sz w:val="27"/>
          <w:szCs w:val="27"/>
        </w:rPr>
        <w:t>.</w:t>
      </w:r>
    </w:p>
    <w:p w:rsidR="00E311E1" w:rsidRDefault="00E311E1" w:rsidP="00E311E1">
      <w:pPr>
        <w:pStyle w:val="130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Положение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действиями: постановление Совета Министров </w:t>
      </w:r>
      <w:proofErr w:type="spellStart"/>
      <w:r>
        <w:rPr>
          <w:sz w:val="27"/>
          <w:szCs w:val="27"/>
        </w:rPr>
        <w:t>Респ</w:t>
      </w:r>
      <w:proofErr w:type="spellEnd"/>
      <w:r>
        <w:rPr>
          <w:sz w:val="27"/>
          <w:szCs w:val="27"/>
        </w:rPr>
        <w:t xml:space="preserve">. Беларусь, 07 дек. 2016 г., № 1001 </w:t>
      </w:r>
      <w:proofErr w:type="spellStart"/>
      <w:r w:rsidRPr="005379AD">
        <w:rPr>
          <w:sz w:val="27"/>
          <w:szCs w:val="27"/>
        </w:rPr>
        <w:t>ilex</w:t>
      </w:r>
      <w:proofErr w:type="spellEnd"/>
      <w:r w:rsidRPr="005379AD">
        <w:rPr>
          <w:sz w:val="27"/>
          <w:szCs w:val="27"/>
        </w:rPr>
        <w:t xml:space="preserve"> [Электронный ресурс] / ООО «</w:t>
      </w:r>
      <w:proofErr w:type="spellStart"/>
      <w:r w:rsidRPr="005379AD">
        <w:rPr>
          <w:sz w:val="27"/>
          <w:szCs w:val="27"/>
        </w:rPr>
        <w:t>ЮрСпектр</w:t>
      </w:r>
      <w:proofErr w:type="spellEnd"/>
      <w:r w:rsidRPr="005379AD">
        <w:rPr>
          <w:sz w:val="27"/>
          <w:szCs w:val="27"/>
        </w:rPr>
        <w:t xml:space="preserve">», </w:t>
      </w:r>
      <w:proofErr w:type="spellStart"/>
      <w:proofErr w:type="gramStart"/>
      <w:r w:rsidRPr="005379AD">
        <w:rPr>
          <w:sz w:val="27"/>
          <w:szCs w:val="27"/>
        </w:rPr>
        <w:t>Нац</w:t>
      </w:r>
      <w:proofErr w:type="spellEnd"/>
      <w:r w:rsidRPr="005379AD">
        <w:rPr>
          <w:sz w:val="27"/>
          <w:szCs w:val="27"/>
        </w:rPr>
        <w:t>. центр</w:t>
      </w:r>
      <w:proofErr w:type="gramEnd"/>
      <w:r w:rsidRPr="005379AD">
        <w:rPr>
          <w:sz w:val="27"/>
          <w:szCs w:val="27"/>
        </w:rPr>
        <w:t xml:space="preserve"> правовой </w:t>
      </w:r>
      <w:proofErr w:type="spellStart"/>
      <w:r w:rsidRPr="005379AD">
        <w:rPr>
          <w:sz w:val="27"/>
          <w:szCs w:val="27"/>
        </w:rPr>
        <w:t>информ</w:t>
      </w:r>
      <w:proofErr w:type="spellEnd"/>
      <w:r w:rsidRPr="005379AD">
        <w:rPr>
          <w:sz w:val="27"/>
          <w:szCs w:val="27"/>
        </w:rPr>
        <w:t xml:space="preserve">. </w:t>
      </w:r>
      <w:proofErr w:type="spellStart"/>
      <w:r w:rsidRPr="005379AD">
        <w:rPr>
          <w:sz w:val="27"/>
          <w:szCs w:val="27"/>
        </w:rPr>
        <w:t>Респ</w:t>
      </w:r>
      <w:proofErr w:type="spellEnd"/>
      <w:r w:rsidRPr="005379AD">
        <w:rPr>
          <w:sz w:val="27"/>
          <w:szCs w:val="27"/>
        </w:rPr>
        <w:t xml:space="preserve">. Беларусь. – Минск, 2022. – Режим доступа: https://ilex-private.ilex.by. 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информации, информатизации и защите информации</w:t>
      </w:r>
      <w:r>
        <w:rPr>
          <w:rFonts w:ascii="Times New Roman" w:hAnsi="Times New Roman" w:cs="Times New Roman"/>
          <w:iCs/>
          <w:sz w:val="26"/>
          <w:szCs w:val="26"/>
        </w:rPr>
        <w:t xml:space="preserve">: Закон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Беларусь, 10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нояб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2008 г., № 455-З //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ilex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ЮрСпектр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Нац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 центр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информ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. Беларусь. – Минск, 2022. – Режим доступа: https://ilex-private.ilex.by. </w:t>
      </w:r>
    </w:p>
    <w:p w:rsidR="00E311E1" w:rsidRDefault="00E311E1" w:rsidP="00E311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Литература</w:t>
      </w: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Основная:</w:t>
      </w: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b/>
        </w:rPr>
      </w:pP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С.А. Аудит: учебное пособие для студентов учреждений высшего образования по специальностям «Аудит и ревизия», «Бухгалтерский учет, анализ и аудит» / С. А.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Данилкова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Минск: Новое знание, 2016. – 684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Булыга, Р.П. Инновационные направления и процедуры аудита и контроля: учебник для студентов высших учебных заведений, обучающихся по направлению «Экономика» / Р.П. Булыга; Финансовый ун-т при Правительстве Рос. Федерации. – М.: ЮНИТИ-ДАНА, 2018. – 138 с. 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Булыга, Р.П. Современные концепции и научные школы развития аудита и контроля: учебник для студентов высших учебных заведений, обучающихся по </w:t>
      </w:r>
      <w:r w:rsidRPr="005379AD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направлению «Экономика» / Р.П. Булыга; Финансовый ун-т при Правительстве Рос. Федерации. – М.: ЮНИТИ-ДАНА, 2018. – 199 с. 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В.Н.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В.Н.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2019. – 292 с.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В.Н. Контроль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В.Н.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и доп. – Минск: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2020. – 340 с. </w:t>
      </w: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rStyle w:val="100"/>
        </w:rPr>
      </w:pP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  <w:rPr>
          <w:rStyle w:val="100"/>
          <w:b/>
        </w:rPr>
      </w:pPr>
      <w:r>
        <w:rPr>
          <w:rStyle w:val="100"/>
          <w:b/>
        </w:rPr>
        <w:t>Дополнительная:</w:t>
      </w:r>
    </w:p>
    <w:p w:rsidR="00E311E1" w:rsidRDefault="00E311E1" w:rsidP="00E311E1">
      <w:pPr>
        <w:pStyle w:val="101"/>
        <w:shd w:val="clear" w:color="auto" w:fill="auto"/>
        <w:spacing w:before="0" w:line="240" w:lineRule="auto"/>
        <w:jc w:val="center"/>
      </w:pP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Аудит: учебник для студентов высших учебных заведений, обучающихся по направлениям подготовки «Экономика», «Менеджмент», «Государственное и муниципальное управление» (квалификация (степень) «бакалавр») / А.Е.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Суглобов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[и др.]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под ред. А.Е.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Суглобова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М.: Дашков и К, 2016. – 367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Миргородская, Т.В.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для студентов, обучающихся по специальности «Бухгалтерский учет, анализ и аудит» / Т.В. Миргородская. – 4-е изд.,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и доп. – М.: КНОРУС, 2016. – 307 с. 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Бухгалтерский учет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особие / А.С. Чечеткин, С.А. Чечеткин. – Минск: ИВЦ Минфина, 2017. – 552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>Бухгалтерский учет и аудит: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особие / Л.В. Глотова [и др.]. – Минск: БГЭУ, 2018. – 380 с.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Мудрова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Л.И. Аудит эффективности: настоящее и будущее // Экономический рост Республики Беларусь: глобализация,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устойчивость: мат. X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., Минск, 18-19 мая 2017 г. – Т. I. – Минск: БГЭУ, 2017. – С. 179-180.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AD">
        <w:rPr>
          <w:rFonts w:ascii="Times New Roman" w:hAnsi="Times New Roman" w:cs="Times New Roman"/>
          <w:sz w:val="26"/>
          <w:szCs w:val="26"/>
        </w:rPr>
        <w:t xml:space="preserve">Киреенко, Н.Н. Финансово-хозяйственный контроль: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метод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пособие. – В 2 ч. – Ч. 1: Теория контроля /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М-во</w:t>
      </w:r>
      <w:proofErr w:type="spellEnd"/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Беларусь, Белорус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ун-т. – Минск: БГЭУ, 2018. – 115 с.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Кыштымова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Е.А. Основы аудита: учеб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особие для студентов, обучающихся по направлению 38.03.01 «Экономика». – М.: ФОРУМ: ИНФРА-М, 2017. – 223 с.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Компьютерные технологии при аудите в Республике Беларусь // Совершенствование учета, анализа и контроля как механизмов информационного обеспечения устойчивого развития экономики: мат. III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.,  Махачкала, 20 июня 2017 г. –  С. 192-197.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Аудит в Республике Беларусь: состояние и перспективы развития //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бухгалтерського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обл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іку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аналізу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контролю: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інтегрований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ракурс проблем: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колективна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монографія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ред. проф.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Ф.Ф.Бутинця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. – Житомир. ПП «Рута». – 2017. – С. 316-331.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Некоторые аспекты применения компьютерных технологий при аудите в Республике Беларусь // </w:t>
      </w:r>
      <w:proofErr w:type="spellStart"/>
      <w:proofErr w:type="gramStart"/>
      <w:r w:rsidRPr="005379AD">
        <w:rPr>
          <w:rFonts w:ascii="Times New Roman" w:hAnsi="Times New Roman" w:cs="Times New Roman"/>
          <w:sz w:val="26"/>
          <w:szCs w:val="26"/>
        </w:rPr>
        <w:t>Обл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оподаткування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контроль: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теорія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методологія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міжнародної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науково-практичної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інтернет-конференції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 30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червня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2017 р., м.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: ТНЕУ, 2017. –  С. 294-297.</w:t>
      </w:r>
    </w:p>
    <w:p w:rsidR="00E311E1" w:rsidRPr="005379AD" w:rsidRDefault="00E311E1" w:rsidP="00E311E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В.Н. Современное состояние аудита в Республике Беларусь // 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Модернізація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національної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державним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розвитком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виклики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перспективи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  ІІ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міжнар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наук</w:t>
      </w:r>
      <w:proofErr w:type="gramStart"/>
      <w:r w:rsidRPr="005379AD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379AD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., 8–9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грудня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, 2016 р. – Ч. 2. –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Тернопіль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379AD">
        <w:rPr>
          <w:rFonts w:ascii="Times New Roman" w:hAnsi="Times New Roman" w:cs="Times New Roman"/>
          <w:sz w:val="26"/>
          <w:szCs w:val="26"/>
        </w:rPr>
        <w:t>Крок</w:t>
      </w:r>
      <w:proofErr w:type="spellEnd"/>
      <w:r w:rsidRPr="005379AD">
        <w:rPr>
          <w:rFonts w:ascii="Times New Roman" w:hAnsi="Times New Roman" w:cs="Times New Roman"/>
          <w:sz w:val="26"/>
          <w:szCs w:val="26"/>
        </w:rPr>
        <w:t>, 2016. – С. 151-153.</w:t>
      </w:r>
    </w:p>
    <w:p w:rsidR="00915B9A" w:rsidRDefault="00915B9A"/>
    <w:sectPr w:rsidR="00915B9A" w:rsidSect="00E311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0172"/>
    <w:multiLevelType w:val="multilevel"/>
    <w:tmpl w:val="42868B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311E1"/>
    <w:rsid w:val="00915B9A"/>
    <w:rsid w:val="00E3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E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1"/>
    <w:uiPriority w:val="99"/>
    <w:qFormat/>
    <w:locked/>
    <w:rsid w:val="00E311E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link w:val="21"/>
    <w:uiPriority w:val="99"/>
    <w:qFormat/>
    <w:locked/>
    <w:rsid w:val="00E311E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qFormat/>
    <w:rsid w:val="00E311E1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Основной текст (13)_"/>
    <w:link w:val="130"/>
    <w:uiPriority w:val="99"/>
    <w:qFormat/>
    <w:locked/>
    <w:rsid w:val="00E311E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00">
    <w:name w:val="Основной текст (10)"/>
    <w:uiPriority w:val="99"/>
    <w:qFormat/>
    <w:rsid w:val="00E311E1"/>
    <w:rPr>
      <w:rFonts w:ascii="Times New Roman" w:hAnsi="Times New Roman" w:cs="Times New Roman"/>
      <w:spacing w:val="0"/>
      <w:sz w:val="27"/>
      <w:szCs w:val="27"/>
    </w:rPr>
  </w:style>
  <w:style w:type="paragraph" w:customStyle="1" w:styleId="101">
    <w:name w:val="Основной текст (10)1"/>
    <w:basedOn w:val="a"/>
    <w:link w:val="10"/>
    <w:uiPriority w:val="99"/>
    <w:qFormat/>
    <w:rsid w:val="00E311E1"/>
    <w:pPr>
      <w:shd w:val="clear" w:color="auto" w:fill="FFFFFF"/>
      <w:spacing w:before="240" w:after="0" w:line="326" w:lineRule="exact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qFormat/>
    <w:rsid w:val="00E311E1"/>
    <w:pPr>
      <w:shd w:val="clear" w:color="auto" w:fill="FFFFFF"/>
      <w:spacing w:after="420" w:line="326" w:lineRule="exac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a"/>
    <w:link w:val="13"/>
    <w:uiPriority w:val="99"/>
    <w:qFormat/>
    <w:rsid w:val="00E311E1"/>
    <w:pPr>
      <w:shd w:val="clear" w:color="auto" w:fill="FFFFFF"/>
      <w:spacing w:after="0" w:line="326" w:lineRule="exact"/>
      <w:ind w:hanging="340"/>
      <w:jc w:val="both"/>
    </w:pPr>
    <w:rPr>
      <w:rFonts w:ascii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fin.gov.by/ru/auditor_activities/legislative_acts/f32a82889d70301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2022-06-30T13:00:00Z</dcterms:created>
  <dcterms:modified xsi:type="dcterms:W3CDTF">2022-06-30T13:01:00Z</dcterms:modified>
</cp:coreProperties>
</file>