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0" w:rsidRPr="0013326B" w:rsidRDefault="005438B0" w:rsidP="005438B0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>ДОПОЛНЕНИЯ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 И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 ИЗМЕНЕНИЯ 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К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 УЧЕБНОЙ 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 xml:space="preserve">ПРОГРАММЕ </w:t>
      </w:r>
      <w:r w:rsidR="00E03D02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УВО</w:t>
      </w:r>
    </w:p>
    <w:p w:rsidR="005438B0" w:rsidRPr="0013326B" w:rsidRDefault="005438B0" w:rsidP="005438B0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 w:rsidR="00C74A38" w:rsidRPr="00C74A38">
        <w:rPr>
          <w:sz w:val="28"/>
          <w:szCs w:val="28"/>
          <w:u w:val="single"/>
        </w:rPr>
        <w:t> 20</w:t>
      </w:r>
      <w:r w:rsidR="00143050">
        <w:rPr>
          <w:sz w:val="28"/>
          <w:szCs w:val="28"/>
          <w:u w:val="single"/>
        </w:rPr>
        <w:t>20</w:t>
      </w:r>
      <w:r w:rsidR="00C74A38">
        <w:rPr>
          <w:sz w:val="28"/>
          <w:szCs w:val="28"/>
        </w:rPr>
        <w:t> </w:t>
      </w:r>
      <w:r w:rsidRPr="0013326B">
        <w:rPr>
          <w:sz w:val="28"/>
          <w:szCs w:val="28"/>
        </w:rPr>
        <w:t>/</w:t>
      </w:r>
      <w:r w:rsidR="00C74A38" w:rsidRPr="00C74A38">
        <w:rPr>
          <w:sz w:val="28"/>
          <w:szCs w:val="28"/>
          <w:u w:val="single"/>
        </w:rPr>
        <w:t> 202</w:t>
      </w:r>
      <w:r w:rsidR="00143050">
        <w:rPr>
          <w:sz w:val="28"/>
          <w:szCs w:val="28"/>
          <w:u w:val="single"/>
        </w:rPr>
        <w:t>1</w:t>
      </w:r>
      <w:r w:rsidR="00C74A38" w:rsidRPr="00C74A38">
        <w:rPr>
          <w:sz w:val="28"/>
          <w:szCs w:val="28"/>
          <w:u w:val="single"/>
        </w:rPr>
        <w:t> </w:t>
      </w:r>
      <w:r w:rsidRPr="0013326B">
        <w:rPr>
          <w:sz w:val="28"/>
          <w:szCs w:val="28"/>
        </w:rPr>
        <w:t xml:space="preserve"> учебный год</w:t>
      </w:r>
    </w:p>
    <w:p w:rsidR="005438B0" w:rsidRDefault="005438B0" w:rsidP="005438B0">
      <w:pPr>
        <w:jc w:val="center"/>
        <w:rPr>
          <w:szCs w:val="28"/>
        </w:rPr>
      </w:pPr>
    </w:p>
    <w:p w:rsidR="00E03D02" w:rsidRPr="001650B9" w:rsidRDefault="00E03D02" w:rsidP="005438B0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5438B0" w:rsidRPr="0007522B" w:rsidTr="005313F7">
        <w:tc>
          <w:tcPr>
            <w:tcW w:w="675" w:type="dxa"/>
          </w:tcPr>
          <w:p w:rsidR="005438B0" w:rsidRPr="0007522B" w:rsidRDefault="005438B0" w:rsidP="00143050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№</w:t>
            </w:r>
          </w:p>
          <w:p w:rsidR="005438B0" w:rsidRPr="0007522B" w:rsidRDefault="005438B0" w:rsidP="0014305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2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22B">
              <w:rPr>
                <w:sz w:val="24"/>
                <w:szCs w:val="24"/>
              </w:rPr>
              <w:t>/</w:t>
            </w:r>
            <w:proofErr w:type="spellStart"/>
            <w:r w:rsidRPr="000752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5438B0" w:rsidRPr="0007522B" w:rsidRDefault="005438B0" w:rsidP="00143050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07522B" w:rsidRDefault="005438B0" w:rsidP="00143050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Основание</w:t>
            </w:r>
          </w:p>
        </w:tc>
      </w:tr>
      <w:tr w:rsidR="006C570A" w:rsidRPr="0007522B" w:rsidTr="00143050">
        <w:tc>
          <w:tcPr>
            <w:tcW w:w="675" w:type="dxa"/>
            <w:vAlign w:val="center"/>
          </w:tcPr>
          <w:p w:rsidR="006C570A" w:rsidRPr="0007522B" w:rsidRDefault="005B0021" w:rsidP="00143050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6C570A" w:rsidRPr="0007522B" w:rsidRDefault="00143050" w:rsidP="00143050">
            <w:pPr>
              <w:tabs>
                <w:tab w:val="left" w:pos="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 </w:t>
            </w:r>
            <w:r w:rsidR="006C570A" w:rsidRPr="0007522B">
              <w:rPr>
                <w:sz w:val="24"/>
                <w:szCs w:val="24"/>
              </w:rPr>
              <w:t xml:space="preserve">список рекомендованной литературы </w:t>
            </w:r>
          </w:p>
        </w:tc>
        <w:tc>
          <w:tcPr>
            <w:tcW w:w="1701" w:type="dxa"/>
          </w:tcPr>
          <w:p w:rsidR="006C570A" w:rsidRPr="0007522B" w:rsidRDefault="00143050" w:rsidP="0011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="006C570A" w:rsidRPr="0007522B">
              <w:rPr>
                <w:sz w:val="24"/>
                <w:szCs w:val="24"/>
              </w:rPr>
              <w:t xml:space="preserve"> кафедры</w:t>
            </w:r>
          </w:p>
        </w:tc>
      </w:tr>
      <w:tr w:rsidR="00B1464F" w:rsidRPr="0007522B" w:rsidTr="005313F7">
        <w:tc>
          <w:tcPr>
            <w:tcW w:w="675" w:type="dxa"/>
          </w:tcPr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Pr="0007522B" w:rsidRDefault="00B1464F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1464F" w:rsidRPr="0007522B" w:rsidRDefault="00B1464F" w:rsidP="0007522B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464F" w:rsidRPr="0007522B" w:rsidRDefault="00B1464F" w:rsidP="001109ED">
            <w:pPr>
              <w:jc w:val="center"/>
              <w:rPr>
                <w:sz w:val="24"/>
                <w:szCs w:val="24"/>
              </w:rPr>
            </w:pPr>
          </w:p>
        </w:tc>
      </w:tr>
      <w:tr w:rsidR="00B1464F" w:rsidRPr="0007522B" w:rsidTr="005313F7">
        <w:tc>
          <w:tcPr>
            <w:tcW w:w="675" w:type="dxa"/>
          </w:tcPr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  <w:p w:rsidR="00B1464F" w:rsidRDefault="00B1464F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1464F" w:rsidRPr="0007522B" w:rsidRDefault="00B1464F" w:rsidP="0007522B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464F" w:rsidRPr="0007522B" w:rsidRDefault="00B1464F" w:rsidP="001109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8B0" w:rsidRDefault="005438B0" w:rsidP="005438B0">
      <w:pPr>
        <w:jc w:val="both"/>
        <w:rPr>
          <w:szCs w:val="28"/>
        </w:rPr>
      </w:pPr>
    </w:p>
    <w:p w:rsidR="00E03D02" w:rsidRPr="001650B9" w:rsidRDefault="00E03D02" w:rsidP="005438B0">
      <w:pPr>
        <w:jc w:val="both"/>
        <w:rPr>
          <w:szCs w:val="28"/>
        </w:rPr>
      </w:pPr>
    </w:p>
    <w:p w:rsidR="005438B0" w:rsidRPr="005438B0" w:rsidRDefault="005438B0" w:rsidP="005438B0">
      <w:pPr>
        <w:jc w:val="both"/>
        <w:rPr>
          <w:sz w:val="28"/>
          <w:szCs w:val="28"/>
          <w:u w:val="single"/>
        </w:rPr>
      </w:pPr>
      <w:r w:rsidRPr="0013326B">
        <w:rPr>
          <w:sz w:val="28"/>
          <w:szCs w:val="28"/>
        </w:rPr>
        <w:t xml:space="preserve">Учебная программа </w:t>
      </w:r>
      <w:proofErr w:type="gramStart"/>
      <w:r w:rsidRPr="0013326B">
        <w:rPr>
          <w:sz w:val="28"/>
          <w:szCs w:val="28"/>
        </w:rPr>
        <w:t>пересмотрена и одобрена</w:t>
      </w:r>
      <w:proofErr w:type="gramEnd"/>
      <w:r w:rsidRPr="0013326B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  <w:r w:rsidRPr="005438B0">
        <w:rPr>
          <w:sz w:val="28"/>
          <w:szCs w:val="28"/>
          <w:u w:val="single"/>
        </w:rPr>
        <w:t>бухгалтерского учета, анализа и аудита в торговле</w:t>
      </w:r>
      <w:r w:rsidRPr="005438B0">
        <w:rPr>
          <w:sz w:val="28"/>
          <w:szCs w:val="28"/>
        </w:rPr>
        <w:t xml:space="preserve"> </w:t>
      </w:r>
      <w:r w:rsidRPr="001650B9">
        <w:rPr>
          <w:szCs w:val="28"/>
        </w:rPr>
        <w:t>(</w:t>
      </w:r>
      <w:r w:rsidRPr="0013326B">
        <w:rPr>
          <w:sz w:val="28"/>
          <w:szCs w:val="28"/>
        </w:rPr>
        <w:t>протокол №</w:t>
      </w:r>
      <w:r w:rsidR="006C570A">
        <w:rPr>
          <w:sz w:val="28"/>
          <w:szCs w:val="28"/>
        </w:rPr>
        <w:t> </w:t>
      </w:r>
      <w:r w:rsidR="006C570A">
        <w:rPr>
          <w:sz w:val="28"/>
          <w:szCs w:val="28"/>
          <w:u w:val="single"/>
        </w:rPr>
        <w:t>  </w:t>
      </w:r>
      <w:r w:rsidR="006C570A" w:rsidRPr="006C570A">
        <w:rPr>
          <w:sz w:val="28"/>
          <w:szCs w:val="28"/>
          <w:u w:val="single"/>
        </w:rPr>
        <w:t>1</w:t>
      </w:r>
      <w:r w:rsidR="00143050">
        <w:rPr>
          <w:sz w:val="28"/>
          <w:szCs w:val="28"/>
          <w:u w:val="single"/>
        </w:rPr>
        <w:t>3</w:t>
      </w:r>
      <w:r w:rsidR="006C570A">
        <w:rPr>
          <w:sz w:val="28"/>
          <w:szCs w:val="28"/>
          <w:u w:val="single"/>
        </w:rPr>
        <w:t>  </w:t>
      </w:r>
      <w:r w:rsidRPr="006C570A">
        <w:rPr>
          <w:sz w:val="28"/>
          <w:szCs w:val="28"/>
        </w:rPr>
        <w:t xml:space="preserve"> </w:t>
      </w:r>
      <w:r w:rsidR="00E03D02">
        <w:rPr>
          <w:sz w:val="28"/>
          <w:szCs w:val="28"/>
        </w:rPr>
        <w:t>о</w:t>
      </w:r>
      <w:r w:rsidRPr="0013326B">
        <w:rPr>
          <w:sz w:val="28"/>
          <w:szCs w:val="28"/>
        </w:rPr>
        <w:t xml:space="preserve">т </w:t>
      </w:r>
      <w:r w:rsidR="00C74A38" w:rsidRPr="00C74A38">
        <w:rPr>
          <w:sz w:val="28"/>
          <w:szCs w:val="28"/>
          <w:u w:val="single"/>
        </w:rPr>
        <w:t> </w:t>
      </w:r>
      <w:r w:rsidR="00C74A38">
        <w:rPr>
          <w:sz w:val="28"/>
          <w:szCs w:val="28"/>
          <w:u w:val="single"/>
        </w:rPr>
        <w:t> </w:t>
      </w:r>
      <w:r w:rsidR="00C74A38" w:rsidRPr="00C74A38">
        <w:rPr>
          <w:sz w:val="28"/>
          <w:szCs w:val="28"/>
          <w:u w:val="single"/>
        </w:rPr>
        <w:t>1</w:t>
      </w:r>
      <w:r w:rsidR="00143050">
        <w:rPr>
          <w:sz w:val="28"/>
          <w:szCs w:val="28"/>
          <w:u w:val="single"/>
        </w:rPr>
        <w:t>1</w:t>
      </w:r>
      <w:r w:rsidR="00C74A38" w:rsidRPr="00C74A38">
        <w:rPr>
          <w:sz w:val="28"/>
          <w:szCs w:val="28"/>
          <w:u w:val="single"/>
        </w:rPr>
        <w:t> июня</w:t>
      </w:r>
      <w:r w:rsidR="00C74A38">
        <w:rPr>
          <w:sz w:val="28"/>
          <w:szCs w:val="28"/>
          <w:u w:val="single"/>
        </w:rPr>
        <w:t>  </w:t>
      </w:r>
      <w:r w:rsidR="00C74A38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20</w:t>
      </w:r>
      <w:r w:rsidR="00143050">
        <w:rPr>
          <w:sz w:val="28"/>
          <w:szCs w:val="28"/>
        </w:rPr>
        <w:t>2</w:t>
      </w:r>
      <w:r w:rsidR="00143050">
        <w:rPr>
          <w:sz w:val="28"/>
          <w:szCs w:val="28"/>
          <w:u w:val="single"/>
        </w:rPr>
        <w:t>0</w:t>
      </w:r>
      <w:r w:rsidRPr="00C74A38">
        <w:rPr>
          <w:sz w:val="28"/>
          <w:szCs w:val="28"/>
          <w:u w:val="single"/>
        </w:rPr>
        <w:t xml:space="preserve"> </w:t>
      </w:r>
      <w:r w:rsidR="00C74A38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г</w:t>
      </w:r>
      <w:r w:rsidRPr="001650B9">
        <w:rPr>
          <w:szCs w:val="28"/>
        </w:rPr>
        <w:t>.)</w:t>
      </w:r>
    </w:p>
    <w:p w:rsidR="005438B0" w:rsidRPr="005B0021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5438B0" w:rsidRDefault="005438B0" w:rsidP="005438B0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Заведующий кафедрой</w:t>
      </w:r>
    </w:p>
    <w:p w:rsidR="005313F7" w:rsidRPr="00864B6B" w:rsidRDefault="005313F7" w:rsidP="005438B0">
      <w:pPr>
        <w:rPr>
          <w:sz w:val="12"/>
          <w:szCs w:val="12"/>
          <w:u w:val="single"/>
        </w:rPr>
      </w:pPr>
    </w:p>
    <w:p w:rsidR="005438B0" w:rsidRPr="005438B0" w:rsidRDefault="005438B0" w:rsidP="005438B0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экон.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Т.Г. </w:t>
      </w:r>
      <w:proofErr w:type="spellStart"/>
      <w:r w:rsidRPr="005438B0">
        <w:rPr>
          <w:sz w:val="28"/>
          <w:szCs w:val="28"/>
          <w:u w:val="single"/>
        </w:rPr>
        <w:t>Ускевич</w:t>
      </w:r>
      <w:proofErr w:type="spellEnd"/>
      <w:proofErr w:type="gramStart"/>
      <w:r w:rsidRPr="005438B0">
        <w:rPr>
          <w:sz w:val="28"/>
          <w:szCs w:val="28"/>
          <w:u w:val="single"/>
        </w:rPr>
        <w:t xml:space="preserve">      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DE5CF7" w:rsidRDefault="005438B0" w:rsidP="005438B0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</w:t>
      </w:r>
      <w:r w:rsidRPr="00DE5CF7">
        <w:rPr>
          <w:sz w:val="18"/>
          <w:szCs w:val="18"/>
        </w:rPr>
        <w:t xml:space="preserve">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</w:t>
      </w:r>
      <w:r w:rsidRPr="00DE5CF7">
        <w:rPr>
          <w:sz w:val="18"/>
          <w:szCs w:val="18"/>
        </w:rPr>
        <w:t xml:space="preserve">     (И.О.Фамилия)</w:t>
      </w:r>
    </w:p>
    <w:p w:rsidR="005438B0" w:rsidRPr="001650B9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5438B0" w:rsidRPr="0013326B" w:rsidRDefault="005438B0" w:rsidP="005438B0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УТВЕРЖДАЮ</w:t>
      </w:r>
    </w:p>
    <w:p w:rsidR="005313F7" w:rsidRPr="00864B6B" w:rsidRDefault="005313F7" w:rsidP="005438B0">
      <w:pPr>
        <w:rPr>
          <w:sz w:val="12"/>
          <w:szCs w:val="12"/>
        </w:rPr>
      </w:pPr>
    </w:p>
    <w:p w:rsidR="005438B0" w:rsidRDefault="005438B0" w:rsidP="005438B0">
      <w:pPr>
        <w:rPr>
          <w:sz w:val="28"/>
          <w:szCs w:val="28"/>
        </w:rPr>
      </w:pPr>
      <w:r w:rsidRPr="0013326B">
        <w:rPr>
          <w:sz w:val="28"/>
          <w:szCs w:val="28"/>
        </w:rPr>
        <w:t>Декан факультета</w:t>
      </w:r>
    </w:p>
    <w:p w:rsidR="005438B0" w:rsidRPr="005438B0" w:rsidRDefault="005438B0" w:rsidP="005438B0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экон.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</w:t>
      </w:r>
      <w:r w:rsidR="00D25B4B">
        <w:rPr>
          <w:sz w:val="28"/>
          <w:szCs w:val="28"/>
          <w:u w:val="single"/>
        </w:rPr>
        <w:t>С.Ю. Кричевский</w:t>
      </w:r>
      <w:proofErr w:type="gramStart"/>
      <w:r w:rsidRPr="005438B0">
        <w:rPr>
          <w:sz w:val="28"/>
          <w:szCs w:val="28"/>
          <w:u w:val="single"/>
        </w:rPr>
        <w:t xml:space="preserve"> 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Default="005438B0" w:rsidP="005438B0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DE5CF7">
        <w:rPr>
          <w:sz w:val="18"/>
          <w:szCs w:val="18"/>
        </w:rPr>
        <w:t xml:space="preserve">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</w:t>
      </w:r>
      <w:r w:rsidRPr="00DE5CF7">
        <w:rPr>
          <w:sz w:val="18"/>
          <w:szCs w:val="18"/>
        </w:rPr>
        <w:t>(И.О.Фамилия)</w:t>
      </w:r>
    </w:p>
    <w:p w:rsidR="00B1464F" w:rsidRPr="00B1464F" w:rsidRDefault="00B1464F" w:rsidP="00B1464F">
      <w:pPr>
        <w:jc w:val="both"/>
        <w:rPr>
          <w:szCs w:val="28"/>
        </w:rPr>
      </w:pPr>
    </w:p>
    <w:p w:rsidR="00B1464F" w:rsidRDefault="00B1464F" w:rsidP="00B1464F">
      <w:pPr>
        <w:jc w:val="both"/>
        <w:rPr>
          <w:szCs w:val="28"/>
        </w:rPr>
      </w:pPr>
    </w:p>
    <w:p w:rsidR="00B1464F" w:rsidRDefault="00B1464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43050" w:rsidRDefault="00143050" w:rsidP="00B1464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ИНФОРМАЦИОННО-МЕТОДИЧЕСКАЯ ЧАСТЬ </w:t>
      </w:r>
    </w:p>
    <w:p w:rsidR="00143050" w:rsidRPr="009C560E" w:rsidRDefault="00143050" w:rsidP="00143050">
      <w:pPr>
        <w:tabs>
          <w:tab w:val="left" w:pos="0"/>
        </w:tabs>
        <w:jc w:val="both"/>
        <w:rPr>
          <w:sz w:val="26"/>
          <w:szCs w:val="26"/>
        </w:rPr>
      </w:pPr>
    </w:p>
    <w:p w:rsidR="00143050" w:rsidRPr="009C560E" w:rsidRDefault="00143050" w:rsidP="00143050">
      <w:pPr>
        <w:pStyle w:val="Default"/>
        <w:jc w:val="center"/>
        <w:rPr>
          <w:sz w:val="26"/>
          <w:szCs w:val="26"/>
        </w:rPr>
      </w:pPr>
      <w:r w:rsidRPr="009C560E">
        <w:rPr>
          <w:b/>
          <w:bCs/>
          <w:sz w:val="26"/>
          <w:szCs w:val="26"/>
        </w:rPr>
        <w:t>Нормативно-правовые акты и инструктивные материалы</w:t>
      </w:r>
    </w:p>
    <w:p w:rsidR="00143050" w:rsidRPr="009C560E" w:rsidRDefault="00143050" w:rsidP="00143050">
      <w:pPr>
        <w:tabs>
          <w:tab w:val="left" w:pos="0"/>
        </w:tabs>
        <w:jc w:val="both"/>
        <w:rPr>
          <w:sz w:val="26"/>
          <w:szCs w:val="26"/>
        </w:rPr>
      </w:pPr>
    </w:p>
    <w:p w:rsidR="00143050" w:rsidRPr="009C560E" w:rsidRDefault="00143050" w:rsidP="00143050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О бухгалтерском учете и отчетности: Закон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12.07.2013 г., № 57-3: в ред. от 17.07.2017 г., №52-3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Беларусь. – Минск, 2020. – Режим доступа: https://ilex-private.ilex.by. </w:t>
      </w:r>
      <w:r w:rsidR="00A81E1F" w:rsidRPr="009C560E">
        <w:rPr>
          <w:rFonts w:ascii="Times New Roman" w:hAnsi="Times New Roman" w:cs="Times New Roman"/>
          <w:sz w:val="26"/>
          <w:szCs w:val="26"/>
        </w:rPr>
        <w:t>– Дата доступа: 08.06.2020.</w:t>
      </w:r>
    </w:p>
    <w:p w:rsidR="00143050" w:rsidRPr="009C560E" w:rsidRDefault="00143050" w:rsidP="00143050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Об аудиторской деятельности: Закон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12.07.2013 г. № 56-З: в ред. от 18.07.2019 г. № 229-З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Беларусь. – Минск, 2020. – Режим доступа: </w:t>
      </w:r>
      <w:r w:rsidR="00232342" w:rsidRPr="009C560E">
        <w:rPr>
          <w:rFonts w:ascii="Times New Roman" w:hAnsi="Times New Roman" w:cs="Times New Roman"/>
          <w:sz w:val="26"/>
          <w:szCs w:val="26"/>
        </w:rPr>
        <w:t>https://ilex-private.ilex.by</w:t>
      </w:r>
      <w:r w:rsidRPr="009C560E">
        <w:rPr>
          <w:rFonts w:ascii="Times New Roman" w:hAnsi="Times New Roman" w:cs="Times New Roman"/>
          <w:sz w:val="26"/>
          <w:szCs w:val="26"/>
        </w:rPr>
        <w:t>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33217" w:rsidRPr="009C560E" w:rsidRDefault="00A33217" w:rsidP="00A3321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Положение о порядке и размерах возмещения расходов, гарантиях и компенсациях при служебных командировках: постановление Совета Министров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19.03. 2019 г., №176: в ред. от 24.06.2020 г., № 363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Беларусь. – Минск, 2020. – Режим доступа: </w:t>
      </w:r>
      <w:r w:rsidR="00232342" w:rsidRPr="009C560E">
        <w:rPr>
          <w:rFonts w:ascii="Times New Roman" w:hAnsi="Times New Roman" w:cs="Times New Roman"/>
          <w:sz w:val="26"/>
          <w:szCs w:val="26"/>
        </w:rPr>
        <w:t>https://ilex-private.ilex.by</w:t>
      </w:r>
      <w:r w:rsidRPr="009C560E">
        <w:rPr>
          <w:rFonts w:ascii="Times New Roman" w:hAnsi="Times New Roman" w:cs="Times New Roman"/>
          <w:sz w:val="26"/>
          <w:szCs w:val="26"/>
        </w:rPr>
        <w:t>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81E1F" w:rsidRPr="009C560E" w:rsidRDefault="00A81E1F" w:rsidP="00A81E1F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Об утверждении правил проведения валютных операций: постановление правления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банка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30.04.2019 г. № 72: в ред. от 19.12.2018 г. № 612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33217" w:rsidRPr="009C560E" w:rsidRDefault="00A33217" w:rsidP="00A3321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доходов и расходов: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30.09.2011 г., № 102: в ред. от 22.12.2018 г., № 74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33217" w:rsidRPr="009C560E" w:rsidRDefault="00A33217" w:rsidP="00A3321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основных средств: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30.04.2012 г., № 26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33217" w:rsidRPr="009C560E" w:rsidRDefault="00A33217" w:rsidP="00A3321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нематериальных активов: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30.04.2012 г., № 25: в ред. постановления от 30.11.2018 г., № 73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33217" w:rsidRPr="009C560E" w:rsidRDefault="00A33217" w:rsidP="00A3321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о порядке начисления амортизации основных средств и нематериальных активов: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экономики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архитектуры и строительства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27.02.2009 г., № 37/18/6: в ред. от 19.12.2019 г., № 25/79/70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33217" w:rsidRPr="009C560E" w:rsidRDefault="00A33217" w:rsidP="00A3321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>Национальный стандарт бухгалтерского учета и отчетности «Финансовая аренда (лизинг)»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: постановление </w:t>
      </w:r>
      <w:proofErr w:type="spellStart"/>
      <w:r w:rsidR="00143050"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</w:t>
      </w:r>
      <w:r w:rsidR="00143050" w:rsidRPr="009C560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143050"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="00143050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143050" w:rsidRPr="009C560E">
        <w:rPr>
          <w:rFonts w:ascii="Times New Roman" w:hAnsi="Times New Roman" w:cs="Times New Roman"/>
          <w:sz w:val="26"/>
          <w:szCs w:val="26"/>
        </w:rPr>
        <w:t>. Беларусь № 7</w:t>
      </w:r>
      <w:r w:rsidRPr="009C560E">
        <w:rPr>
          <w:rFonts w:ascii="Times New Roman" w:hAnsi="Times New Roman" w:cs="Times New Roman"/>
          <w:sz w:val="26"/>
          <w:szCs w:val="26"/>
        </w:rPr>
        <w:t>3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 от 30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143050" w:rsidRPr="009C560E">
        <w:rPr>
          <w:rFonts w:ascii="Times New Roman" w:hAnsi="Times New Roman" w:cs="Times New Roman"/>
          <w:sz w:val="26"/>
          <w:szCs w:val="26"/>
        </w:rPr>
        <w:t>. 20</w:t>
      </w:r>
      <w:r w:rsidRPr="009C560E">
        <w:rPr>
          <w:rFonts w:ascii="Times New Roman" w:hAnsi="Times New Roman" w:cs="Times New Roman"/>
          <w:sz w:val="26"/>
          <w:szCs w:val="26"/>
        </w:rPr>
        <w:t>18</w:t>
      </w:r>
      <w:r w:rsidR="003C5F5A">
        <w:rPr>
          <w:rFonts w:ascii="Times New Roman" w:hAnsi="Times New Roman" w:cs="Times New Roman"/>
          <w:sz w:val="26"/>
          <w:szCs w:val="26"/>
        </w:rPr>
        <w:t> </w:t>
      </w:r>
      <w:r w:rsidR="00143050" w:rsidRPr="009C560E">
        <w:rPr>
          <w:rFonts w:ascii="Times New Roman" w:hAnsi="Times New Roman" w:cs="Times New Roman"/>
          <w:sz w:val="26"/>
          <w:szCs w:val="26"/>
        </w:rPr>
        <w:t>г.</w:t>
      </w:r>
      <w:r w:rsidRPr="009C560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33217" w:rsidRPr="009C560E" w:rsidRDefault="00A33217" w:rsidP="00A3321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о порядках ведения кассовых операций и расчетов наличными денежными средствами: постановление Правления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банка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 от 19.03.2019 г., № 117</w:t>
      </w:r>
      <w:r w:rsidR="00F13BD7" w:rsidRPr="009C560E">
        <w:rPr>
          <w:rFonts w:ascii="Times New Roman" w:hAnsi="Times New Roman" w:cs="Times New Roman"/>
          <w:sz w:val="26"/>
          <w:szCs w:val="26"/>
        </w:rPr>
        <w:t xml:space="preserve"> </w:t>
      </w:r>
      <w:r w:rsidRPr="009C560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A81E1F" w:rsidRPr="009C560E" w:rsidRDefault="00A81E1F" w:rsidP="00A81E1F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о порядке использования и бухгалтерского учета бланков строгой отчетности: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18.12.2008 г., № 196 //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Беларусь. – Минск, 2020. – Режим доступа: https://ilex-private.ilex.by. </w:t>
      </w:r>
      <w:r w:rsidR="00232342" w:rsidRPr="009C560E">
        <w:rPr>
          <w:rFonts w:ascii="Times New Roman" w:hAnsi="Times New Roman" w:cs="Times New Roman"/>
          <w:sz w:val="26"/>
          <w:szCs w:val="26"/>
        </w:rPr>
        <w:t>– Дата доступа: 08.06.2020.</w:t>
      </w:r>
    </w:p>
    <w:p w:rsidR="00F13BD7" w:rsidRPr="009C560E" w:rsidRDefault="00143050" w:rsidP="00F13BD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долгосрочных активов, предназначенных для реализации: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</w:t>
      </w:r>
      <w:r w:rsidRPr="009C560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№ 25 от 30 апр. 2012 </w:t>
      </w:r>
      <w:r w:rsidRPr="009C560E">
        <w:rPr>
          <w:rFonts w:ascii="Times New Roman" w:hAnsi="Times New Roman" w:cs="Times New Roman"/>
          <w:sz w:val="26"/>
          <w:szCs w:val="26"/>
        </w:rPr>
        <w:lastRenderedPageBreak/>
        <w:t xml:space="preserve">г.: в редакции постановления № </w:t>
      </w:r>
      <w:r w:rsidR="00F13BD7" w:rsidRPr="009C560E">
        <w:rPr>
          <w:rFonts w:ascii="Times New Roman" w:hAnsi="Times New Roman" w:cs="Times New Roman"/>
          <w:sz w:val="26"/>
          <w:szCs w:val="26"/>
        </w:rPr>
        <w:t>11</w:t>
      </w:r>
      <w:r w:rsidRPr="009C560E">
        <w:rPr>
          <w:rFonts w:ascii="Times New Roman" w:hAnsi="Times New Roman" w:cs="Times New Roman"/>
          <w:sz w:val="26"/>
          <w:szCs w:val="26"/>
        </w:rPr>
        <w:t xml:space="preserve"> от </w:t>
      </w:r>
      <w:r w:rsidR="00F13BD7" w:rsidRPr="009C560E">
        <w:rPr>
          <w:rFonts w:ascii="Times New Roman" w:hAnsi="Times New Roman" w:cs="Times New Roman"/>
          <w:sz w:val="26"/>
          <w:szCs w:val="26"/>
        </w:rPr>
        <w:t>08</w:t>
      </w:r>
      <w:r w:rsidRPr="009C560E">
        <w:rPr>
          <w:rFonts w:ascii="Times New Roman" w:hAnsi="Times New Roman" w:cs="Times New Roman"/>
          <w:sz w:val="26"/>
          <w:szCs w:val="26"/>
        </w:rPr>
        <w:t>.0</w:t>
      </w:r>
      <w:r w:rsidR="00F13BD7" w:rsidRPr="009C560E">
        <w:rPr>
          <w:rFonts w:ascii="Times New Roman" w:hAnsi="Times New Roman" w:cs="Times New Roman"/>
          <w:sz w:val="26"/>
          <w:szCs w:val="26"/>
        </w:rPr>
        <w:t>2</w:t>
      </w:r>
      <w:r w:rsidRPr="009C560E">
        <w:rPr>
          <w:rFonts w:ascii="Times New Roman" w:hAnsi="Times New Roman" w:cs="Times New Roman"/>
          <w:sz w:val="26"/>
          <w:szCs w:val="26"/>
        </w:rPr>
        <w:t xml:space="preserve">.2013 г. </w:t>
      </w:r>
      <w:r w:rsidR="00F13BD7" w:rsidRPr="009C560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="00F13BD7"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F13BD7" w:rsidRPr="009C560E" w:rsidRDefault="00143050" w:rsidP="00F13BD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запасов: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-в</w:t>
      </w:r>
      <w:r w:rsidRPr="009C560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№ 133 от 12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2010 г.: в редакции постановления № 26 от 30.04.2012 г. </w:t>
      </w:r>
      <w:r w:rsidR="00F13BD7" w:rsidRPr="009C560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="00F13BD7"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F13BD7" w:rsidRPr="009C560E" w:rsidRDefault="00F13BD7" w:rsidP="00F13BD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и инвестиционной недвижимости: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№ 25 от 30.04.2012 г.: в ред. постановления № 35 от 31.05.2013 г.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F13BD7" w:rsidRPr="009C560E" w:rsidRDefault="00143050" w:rsidP="00F13BD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налога на добавленную стоимость: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</w:t>
      </w:r>
      <w:r w:rsidRPr="009C560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 № 41 от 30 июня 2012 г.: в ред</w:t>
      </w:r>
      <w:r w:rsidR="00F13BD7" w:rsidRPr="009C560E">
        <w:rPr>
          <w:rFonts w:ascii="Times New Roman" w:hAnsi="Times New Roman" w:cs="Times New Roman"/>
          <w:sz w:val="26"/>
          <w:szCs w:val="26"/>
        </w:rPr>
        <w:t>.</w:t>
      </w:r>
      <w:r w:rsidRPr="009C560E">
        <w:rPr>
          <w:rFonts w:ascii="Times New Roman" w:hAnsi="Times New Roman" w:cs="Times New Roman"/>
          <w:sz w:val="26"/>
          <w:szCs w:val="26"/>
        </w:rPr>
        <w:t xml:space="preserve"> постановления № 51 от 24.08.2012 г.</w:t>
      </w:r>
      <w:r w:rsidR="00F13BD7" w:rsidRPr="009C560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="00F13BD7"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F13BD7" w:rsidRPr="009C560E" w:rsidRDefault="00143050" w:rsidP="00F13BD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бухгалтерскому учету отложенных налоговых активов и обязательств: </w:t>
      </w:r>
      <w:r w:rsidR="00F13BD7" w:rsidRPr="009C560E">
        <w:rPr>
          <w:rFonts w:ascii="Times New Roman" w:hAnsi="Times New Roman" w:cs="Times New Roman"/>
          <w:sz w:val="26"/>
          <w:szCs w:val="26"/>
        </w:rPr>
        <w:t>п</w:t>
      </w:r>
      <w:r w:rsidRPr="009C560E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</w:t>
      </w:r>
      <w:r w:rsidRPr="009C560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№ 113 от 31 окт. 2011 г. </w:t>
      </w:r>
      <w:r w:rsidR="00F13BD7" w:rsidRPr="009C560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="00F13BD7"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3BD7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F13BD7"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600015" w:rsidRPr="009C560E" w:rsidRDefault="00600015" w:rsidP="00600015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>О регулировании рынка ценных бумаг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: постановление </w:t>
      </w:r>
      <w:proofErr w:type="spellStart"/>
      <w:r w:rsidR="00143050"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</w:t>
      </w:r>
      <w:r w:rsidR="00143050" w:rsidRPr="009C560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143050"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="00143050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143050" w:rsidRPr="009C560E">
        <w:rPr>
          <w:rFonts w:ascii="Times New Roman" w:hAnsi="Times New Roman" w:cs="Times New Roman"/>
          <w:sz w:val="26"/>
          <w:szCs w:val="26"/>
        </w:rPr>
        <w:t xml:space="preserve">. Беларусь № </w:t>
      </w:r>
      <w:r w:rsidRPr="009C560E">
        <w:rPr>
          <w:rFonts w:ascii="Times New Roman" w:hAnsi="Times New Roman" w:cs="Times New Roman"/>
          <w:sz w:val="26"/>
          <w:szCs w:val="26"/>
        </w:rPr>
        <w:t>76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 от </w:t>
      </w:r>
      <w:r w:rsidRPr="009C560E">
        <w:rPr>
          <w:rFonts w:ascii="Times New Roman" w:hAnsi="Times New Roman" w:cs="Times New Roman"/>
          <w:sz w:val="26"/>
          <w:szCs w:val="26"/>
        </w:rPr>
        <w:t>31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 </w:t>
      </w:r>
      <w:r w:rsidRPr="009C560E">
        <w:rPr>
          <w:rFonts w:ascii="Times New Roman" w:hAnsi="Times New Roman" w:cs="Times New Roman"/>
          <w:sz w:val="26"/>
          <w:szCs w:val="26"/>
        </w:rPr>
        <w:t>авг</w:t>
      </w:r>
      <w:r w:rsidR="00143050" w:rsidRPr="009C560E">
        <w:rPr>
          <w:rFonts w:ascii="Times New Roman" w:hAnsi="Times New Roman" w:cs="Times New Roman"/>
          <w:sz w:val="26"/>
          <w:szCs w:val="26"/>
        </w:rPr>
        <w:t>. 20</w:t>
      </w:r>
      <w:r w:rsidRPr="009C560E">
        <w:rPr>
          <w:rFonts w:ascii="Times New Roman" w:hAnsi="Times New Roman" w:cs="Times New Roman"/>
          <w:sz w:val="26"/>
          <w:szCs w:val="26"/>
        </w:rPr>
        <w:t>1</w:t>
      </w:r>
      <w:r w:rsidR="00143050" w:rsidRPr="009C560E">
        <w:rPr>
          <w:rFonts w:ascii="Times New Roman" w:hAnsi="Times New Roman" w:cs="Times New Roman"/>
          <w:sz w:val="26"/>
          <w:szCs w:val="26"/>
        </w:rPr>
        <w:t>6 г.</w:t>
      </w:r>
      <w:r w:rsidRPr="009C560E">
        <w:rPr>
          <w:rFonts w:ascii="Times New Roman" w:hAnsi="Times New Roman" w:cs="Times New Roman"/>
          <w:sz w:val="26"/>
          <w:szCs w:val="26"/>
        </w:rPr>
        <w:t xml:space="preserve">: в ред. от 03.09.2018 г. № 64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600015" w:rsidRPr="009C560E" w:rsidRDefault="00600015" w:rsidP="00600015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Инструкция по инвентаризации активов и обязательств: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30.11.2007 г., № 180: в ред. от 22.04.2010 г., № 50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600015" w:rsidRPr="009C560E" w:rsidRDefault="00143050" w:rsidP="00600015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>Национальный стандарт бухгалтерского учета и отчетности «Влияние изменений курсов иностранных валют»</w:t>
      </w:r>
      <w:r w:rsidR="00600015" w:rsidRPr="009C560E">
        <w:rPr>
          <w:rFonts w:ascii="Times New Roman" w:hAnsi="Times New Roman" w:cs="Times New Roman"/>
          <w:sz w:val="26"/>
          <w:szCs w:val="26"/>
        </w:rPr>
        <w:t xml:space="preserve">: </w:t>
      </w:r>
      <w:r w:rsidRPr="009C560E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</w:t>
      </w:r>
      <w:r w:rsidRPr="009C560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600015" w:rsidRPr="009C560E">
        <w:rPr>
          <w:rFonts w:ascii="Times New Roman" w:hAnsi="Times New Roman" w:cs="Times New Roman"/>
          <w:sz w:val="26"/>
          <w:szCs w:val="26"/>
        </w:rPr>
        <w:t>.</w:t>
      </w:r>
      <w:r w:rsidRPr="009C560E">
        <w:rPr>
          <w:rFonts w:ascii="Times New Roman" w:hAnsi="Times New Roman" w:cs="Times New Roman"/>
          <w:sz w:val="26"/>
          <w:szCs w:val="26"/>
        </w:rPr>
        <w:t xml:space="preserve"> Беларусь от 29.10.2010 </w:t>
      </w:r>
      <w:r w:rsidR="00600015" w:rsidRPr="009C560E">
        <w:rPr>
          <w:rFonts w:ascii="Times New Roman" w:hAnsi="Times New Roman" w:cs="Times New Roman"/>
          <w:sz w:val="26"/>
          <w:szCs w:val="26"/>
        </w:rPr>
        <w:t xml:space="preserve">г. </w:t>
      </w:r>
      <w:r w:rsidRPr="009C560E">
        <w:rPr>
          <w:rFonts w:ascii="Times New Roman" w:hAnsi="Times New Roman" w:cs="Times New Roman"/>
          <w:sz w:val="26"/>
          <w:szCs w:val="26"/>
        </w:rPr>
        <w:t>№</w:t>
      </w:r>
      <w:r w:rsidR="00600015" w:rsidRPr="009C560E">
        <w:rPr>
          <w:rFonts w:ascii="Times New Roman" w:hAnsi="Times New Roman" w:cs="Times New Roman"/>
          <w:sz w:val="26"/>
          <w:szCs w:val="26"/>
        </w:rPr>
        <w:t> </w:t>
      </w:r>
      <w:r w:rsidRPr="009C560E">
        <w:rPr>
          <w:rFonts w:ascii="Times New Roman" w:hAnsi="Times New Roman" w:cs="Times New Roman"/>
          <w:sz w:val="26"/>
          <w:szCs w:val="26"/>
        </w:rPr>
        <w:t>69</w:t>
      </w:r>
      <w:r w:rsidR="00600015" w:rsidRPr="009C560E">
        <w:rPr>
          <w:rFonts w:ascii="Times New Roman" w:hAnsi="Times New Roman" w:cs="Times New Roman"/>
          <w:sz w:val="26"/>
          <w:szCs w:val="26"/>
        </w:rPr>
        <w:t xml:space="preserve">: в ред. от 10.08.2017 г. № 23 // </w:t>
      </w:r>
      <w:proofErr w:type="spellStart"/>
      <w:r w:rsidR="00600015"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="00600015"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="00600015"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="00600015"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="00600015"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="00600015"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="00600015"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="00600015"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="00600015"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00015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600015"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600015" w:rsidRPr="009C560E" w:rsidRDefault="00600015" w:rsidP="00600015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>Об исчислении и уплате налогов, сборов (пошлин), иных платежей: п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proofErr w:type="spellStart"/>
      <w:r w:rsidR="00143050" w:rsidRPr="009C560E">
        <w:rPr>
          <w:rFonts w:ascii="Times New Roman" w:hAnsi="Times New Roman" w:cs="Times New Roman"/>
          <w:sz w:val="26"/>
          <w:szCs w:val="26"/>
        </w:rPr>
        <w:t>М</w:t>
      </w:r>
      <w:r w:rsidR="003C5F5A">
        <w:rPr>
          <w:rFonts w:ascii="Times New Roman" w:hAnsi="Times New Roman" w:cs="Times New Roman"/>
          <w:sz w:val="26"/>
          <w:szCs w:val="26"/>
        </w:rPr>
        <w:t>-</w:t>
      </w:r>
      <w:r w:rsidR="00143050" w:rsidRPr="009C560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143050" w:rsidRPr="009C560E">
        <w:rPr>
          <w:rFonts w:ascii="Times New Roman" w:hAnsi="Times New Roman" w:cs="Times New Roman"/>
          <w:sz w:val="26"/>
          <w:szCs w:val="26"/>
        </w:rPr>
        <w:t xml:space="preserve"> по налогам и сборам </w:t>
      </w:r>
      <w:proofErr w:type="spellStart"/>
      <w:r w:rsidR="00143050"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 Беларусь от </w:t>
      </w:r>
      <w:r w:rsidRPr="009C560E">
        <w:rPr>
          <w:rFonts w:ascii="Times New Roman" w:hAnsi="Times New Roman" w:cs="Times New Roman"/>
          <w:sz w:val="26"/>
          <w:szCs w:val="26"/>
        </w:rPr>
        <w:t>03</w:t>
      </w:r>
      <w:r w:rsidR="00143050" w:rsidRPr="009C560E">
        <w:rPr>
          <w:rFonts w:ascii="Times New Roman" w:hAnsi="Times New Roman" w:cs="Times New Roman"/>
          <w:sz w:val="26"/>
          <w:szCs w:val="26"/>
        </w:rPr>
        <w:t>.</w:t>
      </w:r>
      <w:r w:rsidRPr="009C560E">
        <w:rPr>
          <w:rFonts w:ascii="Times New Roman" w:hAnsi="Times New Roman" w:cs="Times New Roman"/>
          <w:sz w:val="26"/>
          <w:szCs w:val="26"/>
        </w:rPr>
        <w:t>0</w:t>
      </w:r>
      <w:r w:rsidR="00143050" w:rsidRPr="009C560E">
        <w:rPr>
          <w:rFonts w:ascii="Times New Roman" w:hAnsi="Times New Roman" w:cs="Times New Roman"/>
          <w:sz w:val="26"/>
          <w:szCs w:val="26"/>
        </w:rPr>
        <w:t>1.201</w:t>
      </w:r>
      <w:r w:rsidRPr="009C560E">
        <w:rPr>
          <w:rFonts w:ascii="Times New Roman" w:hAnsi="Times New Roman" w:cs="Times New Roman"/>
          <w:sz w:val="26"/>
          <w:szCs w:val="26"/>
        </w:rPr>
        <w:t xml:space="preserve">9 г. </w:t>
      </w:r>
      <w:r w:rsidR="00143050" w:rsidRPr="009C560E">
        <w:rPr>
          <w:rFonts w:ascii="Times New Roman" w:hAnsi="Times New Roman" w:cs="Times New Roman"/>
          <w:sz w:val="26"/>
          <w:szCs w:val="26"/>
        </w:rPr>
        <w:t>№</w:t>
      </w:r>
      <w:r w:rsidRPr="009C560E">
        <w:rPr>
          <w:rFonts w:ascii="Times New Roman" w:hAnsi="Times New Roman" w:cs="Times New Roman"/>
          <w:sz w:val="26"/>
          <w:szCs w:val="26"/>
        </w:rPr>
        <w:t> </w:t>
      </w:r>
      <w:r w:rsidR="00143050" w:rsidRPr="009C560E">
        <w:rPr>
          <w:rFonts w:ascii="Times New Roman" w:hAnsi="Times New Roman" w:cs="Times New Roman"/>
          <w:sz w:val="26"/>
          <w:szCs w:val="26"/>
        </w:rPr>
        <w:t>2</w:t>
      </w:r>
      <w:r w:rsidRPr="009C560E">
        <w:rPr>
          <w:rFonts w:ascii="Times New Roman" w:hAnsi="Times New Roman" w:cs="Times New Roman"/>
          <w:sz w:val="26"/>
          <w:szCs w:val="26"/>
        </w:rPr>
        <w:t>:</w:t>
      </w:r>
      <w:r w:rsidR="00143050" w:rsidRPr="009C560E">
        <w:rPr>
          <w:rFonts w:ascii="Times New Roman" w:hAnsi="Times New Roman" w:cs="Times New Roman"/>
          <w:sz w:val="26"/>
          <w:szCs w:val="26"/>
        </w:rPr>
        <w:t xml:space="preserve"> </w:t>
      </w:r>
      <w:r w:rsidRPr="009C560E">
        <w:rPr>
          <w:rFonts w:ascii="Times New Roman" w:hAnsi="Times New Roman" w:cs="Times New Roman"/>
          <w:sz w:val="26"/>
          <w:szCs w:val="26"/>
        </w:rPr>
        <w:t xml:space="preserve">в ред. от 29.05.2020 г. № 10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4073F5" w:rsidRPr="009C560E" w:rsidRDefault="004073F5" w:rsidP="004073F5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Национальный стандарт бухгалтерского учета и отчетности «Индивидуальная бухгалтерская отчетность»: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12.12.2016 г., № 104: в ред. от 22.12.2018 г., № 74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CF5472" w:rsidRPr="009C560E" w:rsidRDefault="00CF5472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>Н</w:t>
      </w:r>
      <w:r w:rsidRPr="00CF5472">
        <w:rPr>
          <w:rFonts w:ascii="Times New Roman" w:hAnsi="Times New Roman" w:cs="Times New Roman"/>
          <w:sz w:val="26"/>
          <w:szCs w:val="26"/>
        </w:rPr>
        <w:t>ациональные</w:t>
      </w:r>
      <w:r w:rsidRPr="009C560E">
        <w:rPr>
          <w:rFonts w:ascii="Times New Roman" w:hAnsi="Times New Roman" w:cs="Times New Roman"/>
          <w:sz w:val="26"/>
          <w:szCs w:val="26"/>
        </w:rPr>
        <w:t xml:space="preserve"> правила аудиторской деятельности «Цели и общие принципы аудита бухгалтерской и (или) финансовой отчетности»: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26 окт. 2000 г. № 114: в ред. от 12.12.2019 г. № 72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CF5472" w:rsidRPr="009C560E" w:rsidRDefault="00CF5472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Национальные правила аудиторской деятельности «Оценка риска и внутренний контроль в условиях компьютерной обработки данных»: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23 марта 2004 г. № 38: в ред. от 10.12.2013 г. № 78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lastRenderedPageBreak/>
        <w:t xml:space="preserve">Национальные правила аудиторской деятельности «Аудиторское заключение по бухгалтерской и (или) финансовой отчетности»: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28 июня 2017 г. № 18: в ред. от 12.12.2019 г. № 72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4073F5" w:rsidRPr="009C560E" w:rsidRDefault="004073F5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29.06.2011 г., № 50: в ред. от 13.12.2019 г., № 74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4073F5" w:rsidRPr="009C560E" w:rsidRDefault="004073F5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ошибки: постановление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финансов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Беларусь от 10.12.2013 г., № 80 //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ilex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[Электронный ресурс] / ООО «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ЮрСпектр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центр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правовой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информ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Беларусь. – Минск, 2020. – Режим доступа: https://ilex-private.ilex.by.</w:t>
      </w:r>
      <w:r w:rsidR="00232342" w:rsidRPr="009C560E">
        <w:rPr>
          <w:rFonts w:ascii="Times New Roman" w:hAnsi="Times New Roman" w:cs="Times New Roman"/>
          <w:sz w:val="26"/>
          <w:szCs w:val="26"/>
        </w:rPr>
        <w:t xml:space="preserve"> – Дата доступа: 08.06.2020.</w:t>
      </w:r>
    </w:p>
    <w:p w:rsidR="00143050" w:rsidRDefault="00143050" w:rsidP="00143050">
      <w:pPr>
        <w:pStyle w:val="Default"/>
        <w:rPr>
          <w:sz w:val="26"/>
          <w:szCs w:val="26"/>
          <w:highlight w:val="yellow"/>
        </w:rPr>
      </w:pPr>
    </w:p>
    <w:p w:rsidR="009C560E" w:rsidRDefault="009C560E" w:rsidP="00143050">
      <w:pPr>
        <w:pStyle w:val="Default"/>
        <w:rPr>
          <w:sz w:val="26"/>
          <w:szCs w:val="26"/>
          <w:highlight w:val="yellow"/>
        </w:rPr>
      </w:pPr>
    </w:p>
    <w:p w:rsidR="009C560E" w:rsidRDefault="009C560E" w:rsidP="00143050">
      <w:pPr>
        <w:pStyle w:val="Default"/>
        <w:rPr>
          <w:sz w:val="26"/>
          <w:szCs w:val="26"/>
          <w:highlight w:val="yellow"/>
        </w:rPr>
      </w:pPr>
    </w:p>
    <w:p w:rsidR="009C560E" w:rsidRDefault="009C560E" w:rsidP="00143050">
      <w:pPr>
        <w:pStyle w:val="Default"/>
        <w:rPr>
          <w:sz w:val="26"/>
          <w:szCs w:val="26"/>
          <w:highlight w:val="yellow"/>
        </w:rPr>
      </w:pPr>
    </w:p>
    <w:p w:rsidR="009C560E" w:rsidRDefault="009C560E" w:rsidP="00143050">
      <w:pPr>
        <w:pStyle w:val="Default"/>
        <w:rPr>
          <w:sz w:val="26"/>
          <w:szCs w:val="26"/>
          <w:highlight w:val="yellow"/>
        </w:rPr>
      </w:pPr>
    </w:p>
    <w:p w:rsidR="003C5F5A" w:rsidRDefault="003C5F5A" w:rsidP="00143050">
      <w:pPr>
        <w:pStyle w:val="Default"/>
        <w:rPr>
          <w:sz w:val="26"/>
          <w:szCs w:val="26"/>
          <w:highlight w:val="yellow"/>
        </w:rPr>
      </w:pPr>
    </w:p>
    <w:p w:rsidR="009C560E" w:rsidRPr="009C560E" w:rsidRDefault="009C560E" w:rsidP="00143050">
      <w:pPr>
        <w:pStyle w:val="Default"/>
        <w:rPr>
          <w:sz w:val="26"/>
          <w:szCs w:val="26"/>
          <w:highlight w:val="yellow"/>
        </w:rPr>
      </w:pPr>
    </w:p>
    <w:p w:rsidR="00143050" w:rsidRPr="009C560E" w:rsidRDefault="00143050" w:rsidP="00367606">
      <w:pPr>
        <w:pStyle w:val="Default"/>
        <w:jc w:val="center"/>
        <w:rPr>
          <w:b/>
          <w:bCs/>
          <w:sz w:val="26"/>
          <w:szCs w:val="26"/>
        </w:rPr>
      </w:pPr>
      <w:r w:rsidRPr="009C560E">
        <w:rPr>
          <w:b/>
          <w:bCs/>
          <w:sz w:val="26"/>
          <w:szCs w:val="26"/>
        </w:rPr>
        <w:t xml:space="preserve">Литература </w:t>
      </w:r>
    </w:p>
    <w:p w:rsidR="00367606" w:rsidRPr="009C560E" w:rsidRDefault="00367606" w:rsidP="00367606">
      <w:pPr>
        <w:pStyle w:val="Default"/>
        <w:rPr>
          <w:sz w:val="26"/>
          <w:szCs w:val="26"/>
          <w:highlight w:val="yellow"/>
        </w:rPr>
      </w:pPr>
    </w:p>
    <w:p w:rsidR="00143050" w:rsidRPr="009C560E" w:rsidRDefault="00143050" w:rsidP="00367606">
      <w:pPr>
        <w:pStyle w:val="Default"/>
        <w:jc w:val="center"/>
        <w:rPr>
          <w:b/>
          <w:bCs/>
          <w:sz w:val="26"/>
          <w:szCs w:val="26"/>
        </w:rPr>
      </w:pPr>
      <w:r w:rsidRPr="009C560E">
        <w:rPr>
          <w:b/>
          <w:bCs/>
          <w:sz w:val="26"/>
          <w:szCs w:val="26"/>
        </w:rPr>
        <w:t xml:space="preserve">Основная: </w:t>
      </w:r>
    </w:p>
    <w:p w:rsidR="00367606" w:rsidRPr="009C560E" w:rsidRDefault="00367606" w:rsidP="00367606">
      <w:pPr>
        <w:pStyle w:val="Default"/>
        <w:rPr>
          <w:sz w:val="26"/>
          <w:szCs w:val="26"/>
          <w:highlight w:val="yellow"/>
        </w:rPr>
      </w:pP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Бухгалтерский учет и аудит: учебное пособие / [Л.В. Глотова и др.]. - Минск: БГЭУ, 2018. - 379 с. 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Папковская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П.Я. Теоретические основы бухгалтерского учета / П.Я.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Папковская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- Минск: БГЭУ, 2018. - 251 с.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Яцковская Т.С. Бухгалтерский учет: учебно-методическое пособие / Т.С. Яцковская. - Минск: БГЭУ, 2018. - 188 с. 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Бухгалтерский учет: учебник / [П.Я.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Папковская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и др.]; под ред. П.Я.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Папковской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– 2-е изд.,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и доп. - Минск: РИПО, 2019. – 375 с.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В.Н. Аудит: пособие/ В.Н.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Лемеш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- 2-е изд.,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и доп. - Минск: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, 2017. - 291 с. 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Чечеткин А.С. Бухгалтерский учет и аудит: учебное пособие. - Минск: ИВЦ Минфина, 2017. - 549 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>.</w:t>
      </w:r>
    </w:p>
    <w:p w:rsidR="00143050" w:rsidRPr="009C560E" w:rsidRDefault="00143050" w:rsidP="00143050">
      <w:pPr>
        <w:pStyle w:val="Default"/>
        <w:rPr>
          <w:sz w:val="26"/>
          <w:szCs w:val="26"/>
          <w:highlight w:val="yellow"/>
        </w:rPr>
      </w:pPr>
    </w:p>
    <w:p w:rsidR="00143050" w:rsidRPr="009C560E" w:rsidRDefault="00143050" w:rsidP="00367606">
      <w:pPr>
        <w:pStyle w:val="Default"/>
        <w:jc w:val="center"/>
        <w:rPr>
          <w:b/>
          <w:bCs/>
          <w:sz w:val="26"/>
          <w:szCs w:val="26"/>
        </w:rPr>
      </w:pPr>
      <w:r w:rsidRPr="009C560E">
        <w:rPr>
          <w:b/>
          <w:bCs/>
          <w:sz w:val="26"/>
          <w:szCs w:val="26"/>
        </w:rPr>
        <w:t xml:space="preserve">Дополнительная: </w:t>
      </w:r>
    </w:p>
    <w:p w:rsidR="00367606" w:rsidRPr="009C560E" w:rsidRDefault="00367606" w:rsidP="00367606">
      <w:pPr>
        <w:pStyle w:val="Default"/>
        <w:rPr>
          <w:sz w:val="26"/>
          <w:szCs w:val="26"/>
          <w:highlight w:val="yellow"/>
        </w:rPr>
      </w:pP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Дорошкевич Н.М. Бухгалтерский учет и аудит: учебное пособие / Н.М. Дорошкевич. </w:t>
      </w:r>
      <w:r w:rsidR="003C5F5A">
        <w:rPr>
          <w:rFonts w:ascii="Times New Roman" w:hAnsi="Times New Roman" w:cs="Times New Roman"/>
          <w:sz w:val="26"/>
          <w:szCs w:val="26"/>
        </w:rPr>
        <w:t>–</w:t>
      </w:r>
      <w:r w:rsidRPr="009C560E">
        <w:rPr>
          <w:rFonts w:ascii="Times New Roman" w:hAnsi="Times New Roman" w:cs="Times New Roman"/>
          <w:sz w:val="26"/>
          <w:szCs w:val="26"/>
        </w:rPr>
        <w:t xml:space="preserve"> Минск: Академия МВД, 2017. - 266 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>.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Галкина Е.В. Бухгалтерский учет и аудит: учебное пособие / Е.В. Галкина. – М.: КНОРУС, 2016. </w:t>
      </w:r>
      <w:r w:rsidR="003C5F5A">
        <w:rPr>
          <w:rFonts w:ascii="Times New Roman" w:hAnsi="Times New Roman" w:cs="Times New Roman"/>
          <w:sz w:val="26"/>
          <w:szCs w:val="26"/>
        </w:rPr>
        <w:t>–</w:t>
      </w:r>
      <w:r w:rsidRPr="009C560E">
        <w:rPr>
          <w:rFonts w:ascii="Times New Roman" w:hAnsi="Times New Roman" w:cs="Times New Roman"/>
          <w:sz w:val="26"/>
          <w:szCs w:val="26"/>
        </w:rPr>
        <w:t xml:space="preserve"> 588</w:t>
      </w:r>
      <w:r w:rsidR="003C5F5A">
        <w:rPr>
          <w:rFonts w:ascii="Times New Roman" w:hAnsi="Times New Roman" w:cs="Times New Roman"/>
          <w:sz w:val="26"/>
          <w:szCs w:val="26"/>
        </w:rPr>
        <w:t xml:space="preserve"> </w:t>
      </w:r>
      <w:r w:rsidRPr="009C560E">
        <w:rPr>
          <w:rFonts w:ascii="Times New Roman" w:hAnsi="Times New Roman" w:cs="Times New Roman"/>
          <w:sz w:val="26"/>
          <w:szCs w:val="26"/>
        </w:rPr>
        <w:t xml:space="preserve">с. 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Бухгалтерский финансовый учет в 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сферы товарного обращения: учебное пособие / В.Б. Гурко [и др.]; под ред. В.Б. Гурко. – Минск: БГЭУ, 2018. – 395 с.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Бухгалтерский учет: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>метод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пособие / [С.К. Маталыцкая и др.];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М-во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Беларусь, Белорус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C560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>ос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экон. ун-т. – Минск: БГЭУ, 2018. – 274 с.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>Левкович, О.А. Бухгалтерский учет: учеб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особие / О.А. Левкович. – 12-е изд.,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и доп. – Минск: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Амалфея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, 2019. – 603 с.</w:t>
      </w:r>
    </w:p>
    <w:p w:rsidR="00367606" w:rsidRPr="009C560E" w:rsidRDefault="00367606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60E">
        <w:rPr>
          <w:rFonts w:ascii="Times New Roman" w:hAnsi="Times New Roman" w:cs="Times New Roman"/>
          <w:sz w:val="26"/>
          <w:szCs w:val="26"/>
        </w:rPr>
        <w:t xml:space="preserve">Хмельницкий, В.А. Контроль и аудит. Экспресс-курс: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 пособие</w:t>
      </w:r>
      <w:r w:rsidR="009C560E">
        <w:rPr>
          <w:rFonts w:ascii="Times New Roman" w:hAnsi="Times New Roman" w:cs="Times New Roman"/>
          <w:sz w:val="26"/>
          <w:szCs w:val="26"/>
        </w:rPr>
        <w:t xml:space="preserve"> </w:t>
      </w:r>
      <w:r w:rsidRPr="009C560E">
        <w:rPr>
          <w:rFonts w:ascii="Times New Roman" w:hAnsi="Times New Roman" w:cs="Times New Roman"/>
          <w:sz w:val="26"/>
          <w:szCs w:val="26"/>
        </w:rPr>
        <w:t>/ В.А.Хмельницкий, Т.А.</w:t>
      </w:r>
      <w:r w:rsidR="009C56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Гринь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– Минск,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Интерпресссервис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, 2012. – 240 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3050" w:rsidRPr="009C560E" w:rsidRDefault="00143050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Стражева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, Н.С. Бухгалтерский учет: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>метод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  <w:r w:rsidR="003C5F5A">
        <w:rPr>
          <w:rFonts w:ascii="Times New Roman" w:hAnsi="Times New Roman" w:cs="Times New Roman"/>
          <w:sz w:val="26"/>
          <w:szCs w:val="26"/>
        </w:rPr>
        <w:t>п</w:t>
      </w:r>
      <w:r w:rsidRPr="009C560E">
        <w:rPr>
          <w:rFonts w:ascii="Times New Roman" w:hAnsi="Times New Roman" w:cs="Times New Roman"/>
          <w:sz w:val="26"/>
          <w:szCs w:val="26"/>
        </w:rPr>
        <w:t>особие</w:t>
      </w:r>
      <w:r w:rsidR="003C5F5A">
        <w:rPr>
          <w:rFonts w:ascii="Times New Roman" w:hAnsi="Times New Roman" w:cs="Times New Roman"/>
          <w:sz w:val="26"/>
          <w:szCs w:val="26"/>
        </w:rPr>
        <w:t xml:space="preserve"> </w:t>
      </w:r>
      <w:r w:rsidRPr="009C560E">
        <w:rPr>
          <w:rFonts w:ascii="Times New Roman" w:hAnsi="Times New Roman" w:cs="Times New Roman"/>
          <w:sz w:val="26"/>
          <w:szCs w:val="26"/>
        </w:rPr>
        <w:t>/ Н.С.</w:t>
      </w:r>
      <w:r w:rsidR="003C5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Стражева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А.В.Стражев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– 14-е изд.,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 xml:space="preserve">. и доп. – Минск: Современная школа, 2012. – 944 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3050" w:rsidRPr="009C560E" w:rsidRDefault="00143050" w:rsidP="00CF5472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Пупко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, Г.М. Аудит и ревизия: учеб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560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C560E">
        <w:rPr>
          <w:rFonts w:ascii="Times New Roman" w:hAnsi="Times New Roman" w:cs="Times New Roman"/>
          <w:sz w:val="26"/>
          <w:szCs w:val="26"/>
        </w:rPr>
        <w:t>особие</w:t>
      </w:r>
      <w:r w:rsidR="009C560E">
        <w:rPr>
          <w:rFonts w:ascii="Times New Roman" w:hAnsi="Times New Roman" w:cs="Times New Roman"/>
          <w:sz w:val="26"/>
          <w:szCs w:val="26"/>
        </w:rPr>
        <w:t xml:space="preserve"> </w:t>
      </w:r>
      <w:r w:rsidRPr="009C560E">
        <w:rPr>
          <w:rFonts w:ascii="Times New Roman" w:hAnsi="Times New Roman" w:cs="Times New Roman"/>
          <w:sz w:val="26"/>
          <w:szCs w:val="26"/>
        </w:rPr>
        <w:t>/ Г.М.</w:t>
      </w:r>
      <w:r w:rsidR="009C56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Пупко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.</w:t>
      </w:r>
      <w:r w:rsidR="009C560E">
        <w:rPr>
          <w:rFonts w:ascii="Times New Roman" w:hAnsi="Times New Roman" w:cs="Times New Roman"/>
          <w:sz w:val="26"/>
          <w:szCs w:val="26"/>
        </w:rPr>
        <w:t xml:space="preserve"> </w:t>
      </w:r>
      <w:r w:rsidR="003C5F5A">
        <w:rPr>
          <w:rFonts w:ascii="Times New Roman" w:hAnsi="Times New Roman" w:cs="Times New Roman"/>
          <w:sz w:val="26"/>
          <w:szCs w:val="26"/>
        </w:rPr>
        <w:t>–</w:t>
      </w:r>
      <w:r w:rsidRPr="009C560E">
        <w:rPr>
          <w:rFonts w:ascii="Times New Roman" w:hAnsi="Times New Roman" w:cs="Times New Roman"/>
          <w:sz w:val="26"/>
          <w:szCs w:val="26"/>
        </w:rPr>
        <w:t xml:space="preserve"> Минск: Книжный Дом: </w:t>
      </w:r>
      <w:proofErr w:type="spellStart"/>
      <w:r w:rsidRPr="009C560E">
        <w:rPr>
          <w:rFonts w:ascii="Times New Roman" w:hAnsi="Times New Roman" w:cs="Times New Roman"/>
          <w:sz w:val="26"/>
          <w:szCs w:val="26"/>
        </w:rPr>
        <w:t>Мисанта</w:t>
      </w:r>
      <w:proofErr w:type="spellEnd"/>
      <w:r w:rsidRPr="009C560E">
        <w:rPr>
          <w:rFonts w:ascii="Times New Roman" w:hAnsi="Times New Roman" w:cs="Times New Roman"/>
          <w:sz w:val="26"/>
          <w:szCs w:val="26"/>
        </w:rPr>
        <w:t>, 2012. – 512 с.</w:t>
      </w:r>
    </w:p>
    <w:sectPr w:rsidR="00143050" w:rsidRPr="009C560E" w:rsidSect="001430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7BD7CD"/>
    <w:multiLevelType w:val="hybridMultilevel"/>
    <w:tmpl w:val="70EEF0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F70F9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80E96"/>
    <w:multiLevelType w:val="hybridMultilevel"/>
    <w:tmpl w:val="F6884E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A4B77"/>
    <w:multiLevelType w:val="hybridMultilevel"/>
    <w:tmpl w:val="32C893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DF1BB7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428F3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B193F1"/>
    <w:multiLevelType w:val="hybridMultilevel"/>
    <w:tmpl w:val="EC4AFB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F5087E"/>
    <w:multiLevelType w:val="hybridMultilevel"/>
    <w:tmpl w:val="25B62D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9C1674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E799204"/>
    <w:multiLevelType w:val="hybridMultilevel"/>
    <w:tmpl w:val="7AF276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438B0"/>
    <w:rsid w:val="0007522B"/>
    <w:rsid w:val="00094296"/>
    <w:rsid w:val="000956CD"/>
    <w:rsid w:val="000E3DEA"/>
    <w:rsid w:val="001109ED"/>
    <w:rsid w:val="00124DC4"/>
    <w:rsid w:val="00143050"/>
    <w:rsid w:val="00232342"/>
    <w:rsid w:val="00367606"/>
    <w:rsid w:val="003C5F5A"/>
    <w:rsid w:val="004073F5"/>
    <w:rsid w:val="005313F7"/>
    <w:rsid w:val="005438B0"/>
    <w:rsid w:val="005B0021"/>
    <w:rsid w:val="00600015"/>
    <w:rsid w:val="006628D1"/>
    <w:rsid w:val="006C570A"/>
    <w:rsid w:val="00833D83"/>
    <w:rsid w:val="00864B6B"/>
    <w:rsid w:val="009C560E"/>
    <w:rsid w:val="009F6422"/>
    <w:rsid w:val="00A33217"/>
    <w:rsid w:val="00A81E1F"/>
    <w:rsid w:val="00AE5454"/>
    <w:rsid w:val="00B1464F"/>
    <w:rsid w:val="00B655D4"/>
    <w:rsid w:val="00C40032"/>
    <w:rsid w:val="00C74A38"/>
    <w:rsid w:val="00CF5472"/>
    <w:rsid w:val="00D25B4B"/>
    <w:rsid w:val="00D474C5"/>
    <w:rsid w:val="00DF3F42"/>
    <w:rsid w:val="00E03D02"/>
    <w:rsid w:val="00F1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B4B"/>
    <w:rPr>
      <w:b/>
      <w:bCs/>
    </w:rPr>
  </w:style>
  <w:style w:type="paragraph" w:customStyle="1" w:styleId="Default">
    <w:name w:val="Default"/>
    <w:rsid w:val="00143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43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lorff00ff">
    <w:name w:val="color__ff00ff"/>
    <w:basedOn w:val="a0"/>
    <w:rsid w:val="00143050"/>
  </w:style>
  <w:style w:type="character" w:customStyle="1" w:styleId="fake-non-breaking-space">
    <w:name w:val="fake-non-breaking-space"/>
    <w:basedOn w:val="a0"/>
    <w:rsid w:val="00143050"/>
  </w:style>
  <w:style w:type="paragraph" w:customStyle="1" w:styleId="p-normal">
    <w:name w:val="p-normal"/>
    <w:basedOn w:val="a"/>
    <w:rsid w:val="00A33217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A33217"/>
  </w:style>
  <w:style w:type="character" w:customStyle="1" w:styleId="color0000ff">
    <w:name w:val="color__0000ff"/>
    <w:basedOn w:val="a0"/>
    <w:rsid w:val="00A33217"/>
  </w:style>
  <w:style w:type="character" w:styleId="a5">
    <w:name w:val="Hyperlink"/>
    <w:basedOn w:val="a0"/>
    <w:uiPriority w:val="99"/>
    <w:unhideWhenUsed/>
    <w:rsid w:val="00600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45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28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99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978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399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611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2</cp:revision>
  <cp:lastPrinted>2020-07-01T14:33:00Z</cp:lastPrinted>
  <dcterms:created xsi:type="dcterms:W3CDTF">2020-07-01T14:33:00Z</dcterms:created>
  <dcterms:modified xsi:type="dcterms:W3CDTF">2020-07-01T14:33:00Z</dcterms:modified>
</cp:coreProperties>
</file>