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43608" w14:textId="77777777" w:rsidR="00D71D65" w:rsidRDefault="00D71D65" w:rsidP="00D71D65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14:paraId="67A9832E" w14:textId="77777777" w:rsidR="00D71D65" w:rsidRPr="00D818A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Факультет финансов и банковского дела</w:t>
      </w:r>
    </w:p>
    <w:p w14:paraId="6D1A7757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Кафедра налогов и налогообложения</w:t>
      </w:r>
    </w:p>
    <w:p w14:paraId="2B613992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4BEA5E58" w14:textId="77777777" w:rsidR="00D71D65" w:rsidRPr="00D818A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79323AAB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СОГЛАСОВАНО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proofErr w:type="spellStart"/>
      <w:r w:rsidRPr="005C28DE">
        <w:rPr>
          <w:color w:val="000000"/>
          <w:sz w:val="28"/>
          <w:szCs w:val="28"/>
        </w:rPr>
        <w:t>СОГЛАСОВАНО</w:t>
      </w:r>
      <w:proofErr w:type="spellEnd"/>
    </w:p>
    <w:p w14:paraId="1701B71F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председатель методической комиссии              </w:t>
      </w:r>
      <w:r>
        <w:rPr>
          <w:color w:val="000000"/>
          <w:sz w:val="28"/>
          <w:szCs w:val="28"/>
        </w:rPr>
        <w:t xml:space="preserve">       </w:t>
      </w:r>
      <w:r w:rsidRPr="005C28DE">
        <w:rPr>
          <w:color w:val="000000"/>
          <w:sz w:val="28"/>
          <w:szCs w:val="28"/>
        </w:rPr>
        <w:t xml:space="preserve">декан факультета финансов </w:t>
      </w:r>
    </w:p>
    <w:p w14:paraId="37DAE3A0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5C28DE">
        <w:rPr>
          <w:color w:val="000000"/>
          <w:sz w:val="28"/>
          <w:szCs w:val="28"/>
        </w:rPr>
        <w:t xml:space="preserve"> и банковского дела</w:t>
      </w:r>
    </w:p>
    <w:p w14:paraId="635B2FEA" w14:textId="77777777" w:rsidR="00D71D65" w:rsidRPr="005C28DE" w:rsidRDefault="00D71D65" w:rsidP="00D71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8DE">
        <w:rPr>
          <w:rFonts w:ascii="Times New Roman" w:hAnsi="Times New Roman"/>
          <w:color w:val="000000"/>
          <w:sz w:val="28"/>
          <w:szCs w:val="28"/>
        </w:rPr>
        <w:t xml:space="preserve">_________ Сорокина Т.В.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C28DE">
        <w:rPr>
          <w:rFonts w:ascii="Times New Roman" w:hAnsi="Times New Roman"/>
          <w:color w:val="000000"/>
          <w:sz w:val="28"/>
          <w:szCs w:val="28"/>
        </w:rPr>
        <w:t xml:space="preserve">  _________</w:t>
      </w:r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>Лесневская</w:t>
      </w:r>
      <w:proofErr w:type="spellEnd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Н. А.</w:t>
      </w:r>
    </w:p>
    <w:p w14:paraId="3C4A0617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ED87146" w14:textId="77777777" w:rsidR="00D71D65" w:rsidRPr="005C28DE" w:rsidRDefault="00D71D65" w:rsidP="00D71D6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__.__ 2015  г.                                         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5C28DE">
        <w:rPr>
          <w:color w:val="000000"/>
          <w:sz w:val="28"/>
          <w:szCs w:val="28"/>
        </w:rPr>
        <w:t>__.__ 2015  г.</w:t>
      </w:r>
    </w:p>
    <w:p w14:paraId="507E913A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22962F38" w14:textId="77777777" w:rsidR="00D71D65" w:rsidRPr="00727870" w:rsidRDefault="00D71D65" w:rsidP="00D71D65">
      <w:pPr>
        <w:pStyle w:val="p14"/>
        <w:shd w:val="clear" w:color="auto" w:fill="FFFFFF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727870">
        <w:rPr>
          <w:b/>
          <w:color w:val="000000"/>
          <w:sz w:val="28"/>
          <w:szCs w:val="28"/>
        </w:rPr>
        <w:t>ЭЛЕКТРОННЫЙ</w:t>
      </w:r>
      <w:r w:rsidRPr="00727870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727870">
        <w:rPr>
          <w:b/>
          <w:color w:val="000000"/>
          <w:sz w:val="28"/>
          <w:szCs w:val="28"/>
        </w:rPr>
        <w:t>УЧЕБНО-МЕТОДИЧЕСКИЙ КОМПЛЕКС</w:t>
      </w:r>
    </w:p>
    <w:p w14:paraId="769E4651" w14:textId="77777777" w:rsidR="00D71D65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30FC7C80" w14:textId="77777777" w:rsidR="00004B34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 xml:space="preserve">по учебной дисциплине </w:t>
      </w:r>
      <w:r w:rsidR="00004B34"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>«</w:t>
      </w:r>
      <w:r w:rsidR="00004B34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инансовый менеджмент</w:t>
      </w:r>
      <w:r w:rsidRPr="00727870">
        <w:rPr>
          <w:color w:val="000000"/>
          <w:sz w:val="28"/>
          <w:szCs w:val="28"/>
        </w:rPr>
        <w:t>»</w:t>
      </w:r>
      <w:r w:rsidR="00004B34">
        <w:rPr>
          <w:color w:val="000000"/>
          <w:sz w:val="28"/>
          <w:szCs w:val="28"/>
        </w:rPr>
        <w:t xml:space="preserve"> </w:t>
      </w:r>
    </w:p>
    <w:p w14:paraId="614103B4" w14:textId="7A033C30" w:rsidR="00D71D65" w:rsidRDefault="00D71D65" w:rsidP="00943E2E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1637FBFE" w14:textId="77777777" w:rsidR="00D71D65" w:rsidRPr="00727870" w:rsidRDefault="00D71D65" w:rsidP="00D71D65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7CCAEC74" w14:textId="77777777" w:rsidR="00D71D65" w:rsidRDefault="00D71D65" w:rsidP="00D71D65">
      <w:pPr>
        <w:pStyle w:val="p14"/>
        <w:shd w:val="clear" w:color="auto" w:fill="FFFFFF"/>
        <w:jc w:val="center"/>
        <w:rPr>
          <w:sz w:val="28"/>
          <w:szCs w:val="28"/>
        </w:rPr>
      </w:pPr>
    </w:p>
    <w:p w14:paraId="0FDE0C4A" w14:textId="77777777" w:rsidR="00D71D65" w:rsidRPr="008A7510" w:rsidRDefault="00D71D65" w:rsidP="00D71D65">
      <w:pPr>
        <w:pStyle w:val="p14"/>
        <w:shd w:val="clear" w:color="auto" w:fill="FFFFFF"/>
        <w:jc w:val="center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548A26F5" w14:textId="26A1B62F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>Составител</w:t>
      </w:r>
      <w:r>
        <w:rPr>
          <w:color w:val="000000"/>
          <w:sz w:val="28"/>
          <w:szCs w:val="28"/>
        </w:rPr>
        <w:t>и</w:t>
      </w:r>
      <w:r w:rsidRPr="0072787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доцент </w:t>
      </w:r>
      <w:r w:rsidRPr="00727870">
        <w:rPr>
          <w:color w:val="000000"/>
          <w:sz w:val="28"/>
          <w:szCs w:val="28"/>
        </w:rPr>
        <w:t xml:space="preserve">кафедры налогов и налогообложения </w:t>
      </w:r>
      <w:r>
        <w:rPr>
          <w:color w:val="000000"/>
          <w:sz w:val="28"/>
          <w:szCs w:val="28"/>
        </w:rPr>
        <w:t>Пузанкевич О.А.</w:t>
      </w:r>
    </w:p>
    <w:p w14:paraId="5305680F" w14:textId="77777777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1175E63D" w14:textId="77777777" w:rsidR="00D71D65" w:rsidRPr="00727870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730E5D04" w14:textId="77777777" w:rsidR="00D71D65" w:rsidRDefault="00D71D65" w:rsidP="00D71D65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 xml:space="preserve">Рассмотрено и утверждено на заседании </w:t>
      </w:r>
      <w:r>
        <w:rPr>
          <w:color w:val="000000"/>
          <w:sz w:val="28"/>
          <w:szCs w:val="28"/>
        </w:rPr>
        <w:t>кафедры налогов и налогообложения</w:t>
      </w:r>
    </w:p>
    <w:p w14:paraId="09135EC3" w14:textId="77777777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 w:rsidRPr="00727870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</w:t>
      </w:r>
      <w:r w:rsidRPr="007278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03  </w:t>
      </w:r>
      <w:r w:rsidRPr="0072787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15 </w:t>
      </w:r>
      <w:r w:rsidRPr="00727870">
        <w:rPr>
          <w:color w:val="000000"/>
          <w:sz w:val="28"/>
          <w:szCs w:val="28"/>
        </w:rPr>
        <w:t xml:space="preserve">г.,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8 </w:t>
      </w: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tbl>
      <w:tblPr>
        <w:tblW w:w="9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D71D65" w:rsidRPr="00AD79B2" w14:paraId="697A02DE" w14:textId="77777777" w:rsidTr="00805A20">
        <w:trPr>
          <w:trHeight w:val="372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1BDF883B" w14:textId="77777777" w:rsidR="00D71D65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Ведение </w:t>
            </w:r>
          </w:p>
        </w:tc>
      </w:tr>
      <w:tr w:rsidR="00D71D65" w:rsidRPr="00AD79B2" w14:paraId="38576587" w14:textId="77777777" w:rsidTr="00805A20">
        <w:trPr>
          <w:trHeight w:val="763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8CCEAC6" w14:textId="530D9A63" w:rsidR="00D71D65" w:rsidRPr="008E5C6E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Типовая (базовая) программа по учебной дисциплине </w:t>
            </w: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92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менеджмент</w:t>
            </w: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1D65" w:rsidRPr="00AD79B2" w14:paraId="7B128F83" w14:textId="77777777" w:rsidTr="00805A20">
        <w:trPr>
          <w:trHeight w:val="46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BDEBD58" w14:textId="77777777" w:rsidR="00D71D65" w:rsidRPr="008E5C6E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Рабочий вариант учебной программы </w:t>
            </w:r>
          </w:p>
        </w:tc>
      </w:tr>
      <w:tr w:rsidR="00D71D65" w:rsidRPr="00AD79B2" w14:paraId="5569F1F9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12189DC9" w14:textId="77777777" w:rsidR="00D71D65" w:rsidRPr="008E5C6E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Краткий конспект лекций </w:t>
            </w:r>
          </w:p>
        </w:tc>
      </w:tr>
      <w:tr w:rsidR="00D71D65" w:rsidRPr="00AD79B2" w14:paraId="0643BDCB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5C74C202" w14:textId="77777777" w:rsidR="00D71D65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Методические рекомендации по изучению дисциплины и отдельных ее тем </w:t>
            </w:r>
          </w:p>
        </w:tc>
      </w:tr>
      <w:tr w:rsidR="00D71D65" w:rsidRPr="00AD79B2" w14:paraId="4EECFD14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6FD4B9E8" w14:textId="77777777" w:rsidR="00D71D65" w:rsidRPr="005C28DE" w:rsidRDefault="00D71D65" w:rsidP="00004B34">
            <w:pPr>
              <w:autoSpaceDE w:val="0"/>
              <w:autoSpaceDN w:val="0"/>
              <w:adjustRightInd w:val="0"/>
              <w:spacing w:after="0" w:line="240" w:lineRule="auto"/>
              <w:ind w:left="-32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Планы сем</w:t>
            </w:r>
            <w:r w:rsidR="00004B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инарских занятий по дисциплине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04B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«Ф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инансовый менеджмент</w:t>
            </w: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D71D65" w:rsidRPr="00AD79B2" w14:paraId="7ECFB5DA" w14:textId="77777777" w:rsidTr="00805A20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4B5D595" w14:textId="77777777" w:rsidR="00D71D65" w:rsidRDefault="00D71D65" w:rsidP="00004B34">
            <w:pPr>
              <w:widowControl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</w:t>
            </w:r>
            <w:r w:rsidRPr="005C28D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ематика рефератов и методические рекомендации по их выполнению </w:t>
            </w:r>
          </w:p>
        </w:tc>
      </w:tr>
      <w:tr w:rsidR="00D71D65" w:rsidRPr="00AD79B2" w14:paraId="372752AA" w14:textId="77777777" w:rsidTr="00805A20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1806ECD" w14:textId="77777777" w:rsidR="00D71D65" w:rsidRPr="005C28DE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материалы для контроля знаний студентов</w:t>
            </w:r>
          </w:p>
        </w:tc>
      </w:tr>
      <w:tr w:rsidR="00D71D65" w:rsidRPr="00AD79B2" w14:paraId="2A418570" w14:textId="77777777" w:rsidTr="00805A20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A9B1354" w14:textId="77777777" w:rsidR="00D71D65" w:rsidRPr="00F736A1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D71D65" w:rsidRPr="00AD79B2" w14:paraId="1FB374D3" w14:textId="77777777" w:rsidTr="00805A20">
        <w:trPr>
          <w:trHeight w:val="48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2EA8E059" w14:textId="77777777" w:rsidR="00D71D65" w:rsidRPr="008E5C6E" w:rsidRDefault="00D71D65" w:rsidP="00004B34">
            <w:pPr>
              <w:spacing w:after="0" w:line="240" w:lineRule="auto"/>
              <w:ind w:left="-108" w:firstLine="8"/>
              <w:contextualSpacing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 для самоконтроля знаний</w:t>
            </w:r>
          </w:p>
        </w:tc>
      </w:tr>
      <w:tr w:rsidR="00D71D65" w:rsidRPr="00AD79B2" w14:paraId="7DB04153" w14:textId="77777777" w:rsidTr="00805A20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429588DC" w14:textId="77777777" w:rsidR="00D71D65" w:rsidRPr="00EB7B38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EB7B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етодические рекомендации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самостоятельной работе студентов</w:t>
            </w:r>
          </w:p>
        </w:tc>
      </w:tr>
      <w:tr w:rsidR="00D71D65" w:rsidRPr="00AD79B2" w14:paraId="091BA504" w14:textId="77777777" w:rsidTr="00805A20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6DC71273" w14:textId="77777777" w:rsidR="00D71D65" w:rsidRDefault="00D71D65" w:rsidP="00004B3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рекомендованной литературы</w:t>
            </w:r>
          </w:p>
        </w:tc>
      </w:tr>
    </w:tbl>
    <w:p w14:paraId="049638D6" w14:textId="77777777" w:rsidR="00D71D65" w:rsidRDefault="00D71D65" w:rsidP="00004B34">
      <w:pPr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120F2DEE" w14:textId="77777777" w:rsidR="00D71D65" w:rsidRDefault="00D71D65" w:rsidP="00D71D65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6B61C22C" w14:textId="77777777" w:rsidR="00D71D65" w:rsidRPr="00F52287" w:rsidRDefault="00D71D65" w:rsidP="00D71D65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20631376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3EE6AE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C884CB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3F369FC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C35C52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5D97CD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397918F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8B7F72F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2492B6EB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2B801DF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D0ADA08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45B596B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F824918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43AF4C9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4CD9F67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19131E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33D2C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12A7CD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679EFB" w14:textId="77777777" w:rsidR="00D71D65" w:rsidRPr="00EB7B38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044AE6D8" w14:textId="77777777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магистрам,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«Ф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инансовый менеджмент».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 </w:t>
      </w:r>
    </w:p>
    <w:p w14:paraId="48868FE9" w14:textId="77777777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B34">
        <w:rPr>
          <w:rFonts w:ascii="Times New Roman" w:hAnsi="Times New Roman"/>
          <w:sz w:val="28"/>
          <w:szCs w:val="28"/>
        </w:rPr>
        <w:t xml:space="preserve">В современных условиях хозяйствования, </w:t>
      </w:r>
      <w:r>
        <w:rPr>
          <w:rFonts w:ascii="Times New Roman" w:hAnsi="Times New Roman"/>
          <w:sz w:val="28"/>
          <w:szCs w:val="28"/>
        </w:rPr>
        <w:t xml:space="preserve">усиления </w:t>
      </w:r>
      <w:proofErr w:type="spellStart"/>
      <w:r>
        <w:rPr>
          <w:rFonts w:ascii="Times New Roman" w:hAnsi="Times New Roman"/>
          <w:sz w:val="28"/>
          <w:szCs w:val="28"/>
        </w:rPr>
        <w:t>гло</w:t>
      </w:r>
      <w:r w:rsidRPr="00004B34">
        <w:rPr>
          <w:rFonts w:ascii="Times New Roman" w:hAnsi="Times New Roman"/>
          <w:sz w:val="28"/>
          <w:szCs w:val="28"/>
        </w:rPr>
        <w:t>бализационных</w:t>
      </w:r>
      <w:proofErr w:type="spellEnd"/>
      <w:r w:rsidRPr="00004B34">
        <w:rPr>
          <w:rFonts w:ascii="Times New Roman" w:hAnsi="Times New Roman"/>
          <w:sz w:val="28"/>
          <w:szCs w:val="28"/>
        </w:rPr>
        <w:t xml:space="preserve">  и интеграционных экономических процессов  возрастает конкуренция, усложняются финансовые связи между предприятиями, успех функционирования отдельных хозяйственных субъектов во многом зависит от использования рациональной системы управления финансовой деятельностью. Для познания сущности финансового менеджмента  и овладение его прогрессивными  методами направлено изучение данного предмета.  Эта дисциплина является весьма сложной, поскольку   изучает многие теоретические проблемы, действия конкретных инструментов и способы выбора эффективных решений, исходя из уровня риска и достигаемой финансовой выгоды.  </w:t>
      </w:r>
    </w:p>
    <w:p w14:paraId="6D4BB442" w14:textId="3DA3F2E4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ориентироваться в проблемах финансового менеджмента, овладеть основными методами управления финансовой   деятельностью   предприятия. Его структура  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Pr="00004B34">
        <w:rPr>
          <w:rFonts w:ascii="Times New Roman" w:hAnsi="Times New Roman"/>
          <w:sz w:val="28"/>
          <w:szCs w:val="28"/>
        </w:rPr>
        <w:t>«Финансовый менеджмент»</w:t>
      </w:r>
      <w:r w:rsidR="003178F7">
        <w:rPr>
          <w:rFonts w:ascii="Times New Roman" w:hAnsi="Times New Roman"/>
          <w:sz w:val="28"/>
          <w:szCs w:val="28"/>
        </w:rPr>
        <w:t xml:space="preserve"> для магистранто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в. </w:t>
      </w:r>
    </w:p>
    <w:p w14:paraId="0C4F4749" w14:textId="77777777" w:rsidR="00D71D65" w:rsidRPr="009A3BB0" w:rsidRDefault="00D71D65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В комплекс включены: 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экзаменам и тесты. </w:t>
      </w:r>
    </w:p>
    <w:p w14:paraId="586E6002" w14:textId="77777777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Комплекс составлен доцентом кафедры налогов и налогообложения Пузанкевич О.А. Раздел посвященный методическим рекомендациям по проведению семинарских и практических занятий разработан ассистентом кафедры налогов и налогообложения Пекарской А.Ю.</w:t>
      </w:r>
    </w:p>
    <w:p w14:paraId="1D66182D" w14:textId="77777777" w:rsidR="00D71D65" w:rsidRPr="008E5C6E" w:rsidRDefault="00D71D65" w:rsidP="00004B34">
      <w:pPr>
        <w:spacing w:after="0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br w:type="page"/>
      </w:r>
    </w:p>
    <w:p w14:paraId="70BA3BF4" w14:textId="77777777" w:rsidR="00D71D65" w:rsidRDefault="00D71D65" w:rsidP="00D71D65"/>
    <w:p w14:paraId="339AF607" w14:textId="77777777" w:rsidR="00D71D65" w:rsidRPr="00C927B3" w:rsidRDefault="00D71D65" w:rsidP="00D71D65">
      <w:pPr>
        <w:rPr>
          <w:rFonts w:ascii="Times New Roman" w:hAnsi="Times New Roman"/>
        </w:rPr>
      </w:pPr>
    </w:p>
    <w:p w14:paraId="5ADD4415" w14:textId="77777777" w:rsidR="0026306A" w:rsidRPr="00D71D65" w:rsidRDefault="0026306A">
      <w:pPr>
        <w:rPr>
          <w:rFonts w:ascii="Times New Roman" w:hAnsi="Times New Roman"/>
        </w:rPr>
      </w:pPr>
    </w:p>
    <w:sectPr w:rsidR="0026306A" w:rsidRPr="00D7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5"/>
    <w:rsid w:val="00004B34"/>
    <w:rsid w:val="000C3DE7"/>
    <w:rsid w:val="0026306A"/>
    <w:rsid w:val="003178F7"/>
    <w:rsid w:val="007926A4"/>
    <w:rsid w:val="00943E2E"/>
    <w:rsid w:val="00D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0FF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488</Words>
  <Characters>2782</Characters>
  <Application>Microsoft Macintosh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5</cp:revision>
  <dcterms:created xsi:type="dcterms:W3CDTF">2015-04-27T20:43:00Z</dcterms:created>
  <dcterms:modified xsi:type="dcterms:W3CDTF">2016-11-09T09:56:00Z</dcterms:modified>
</cp:coreProperties>
</file>