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gform"/>
        <w:spacing w:lineRule="auto" w:line="276"/>
        <w:jc w:val="center"/>
        <w:rPr/>
      </w:pPr>
      <w:r>
        <w:rPr/>
        <w:t>Учреждение образования «Белорусский государственный экономический университет»</w:t>
      </w:r>
    </w:p>
    <w:p>
      <w:pPr>
        <w:pStyle w:val="Newncpi0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ewncpi0"/>
        <w:spacing w:lineRule="auto" w:line="276"/>
        <w:rPr/>
      </w:pPr>
      <w:r>
        <w:rPr/>
      </w:r>
    </w:p>
    <w:p>
      <w:pPr>
        <w:pStyle w:val="Newncpi0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Факультет______Маркетинга  и логистики</w:t>
      </w:r>
    </w:p>
    <w:p>
      <w:pPr>
        <w:pStyle w:val="Newncpi0"/>
        <w:tabs>
          <w:tab w:val="clear" w:pos="708"/>
          <w:tab w:val="left" w:pos="0" w:leader="none"/>
          <w:tab w:val="left" w:pos="2127" w:leader="none"/>
        </w:tabs>
        <w:spacing w:lineRule="auto" w:line="276"/>
        <w:jc w:val="left"/>
        <w:rPr/>
      </w:pPr>
      <w:r>
        <w:rPr>
          <w:sz w:val="28"/>
          <w:szCs w:val="28"/>
        </w:rPr>
        <w:t>Кафедра ___________Маркетинга</w:t>
      </w:r>
    </w:p>
    <w:p>
      <w:pPr>
        <w:pStyle w:val="Newncpi"/>
        <w:spacing w:lineRule="auto" w:line="276"/>
        <w:rPr/>
      </w:pPr>
      <w:r>
        <w:rPr/>
        <w:t> </w:t>
      </w:r>
    </w:p>
    <w:tbl>
      <w:tblPr>
        <w:tblW w:w="3000" w:type="pct"/>
        <w:jc w:val="left"/>
        <w:tblInd w:w="4018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000"/>
      </w:tblPr>
      <w:tblGrid>
        <w:gridCol w:w="5435"/>
        <w:gridCol w:w="110"/>
        <w:gridCol w:w="68"/>
      </w:tblGrid>
      <w:tr>
        <w:trPr>
          <w:trHeight w:val="434" w:hRule="atLeast"/>
        </w:trPr>
        <w:tc>
          <w:tcPr>
            <w:tcW w:w="5435" w:type="dxa"/>
            <w:tcBorders/>
          </w:tcPr>
          <w:p>
            <w:pPr>
              <w:pStyle w:val="Newncpi0"/>
              <w:widowControl w:val="false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Newncpi0"/>
              <w:widowControl w:val="false"/>
              <w:spacing w:lineRule="auto" w:line="276"/>
              <w:jc w:val="left"/>
              <w:rPr/>
            </w:pPr>
            <w:r>
              <w:rPr/>
              <w:t>СОГЛАСОВАНО</w:t>
            </w:r>
          </w:p>
        </w:tc>
        <w:tc>
          <w:tcPr>
            <w:tcW w:w="110" w:type="dxa"/>
            <w:tcBorders/>
          </w:tcPr>
          <w:p>
            <w:pPr>
              <w:pStyle w:val="Newncpi0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68" w:type="dxa"/>
            <w:tcBorders/>
          </w:tcPr>
          <w:p>
            <w:pPr>
              <w:pStyle w:val="Newncpi0"/>
              <w:widowControl w:val="false"/>
              <w:spacing w:lineRule="auto" w:line="276"/>
              <w:rPr/>
            </w:pPr>
            <w:r>
              <w:rPr/>
            </w:r>
          </w:p>
        </w:tc>
      </w:tr>
      <w:tr>
        <w:trPr>
          <w:trHeight w:val="867" w:hRule="atLeast"/>
        </w:trPr>
        <w:tc>
          <w:tcPr>
            <w:tcW w:w="5435" w:type="dxa"/>
            <w:tcBorders/>
          </w:tcPr>
          <w:p>
            <w:pPr>
              <w:pStyle w:val="Newncpi0"/>
              <w:widowControl w:val="false"/>
              <w:spacing w:lineRule="auto" w:line="276"/>
              <w:jc w:val="left"/>
              <w:rPr/>
            </w:pPr>
            <w:r>
              <w:rPr/>
              <w:t>Председатель методической</w:t>
            </w:r>
          </w:p>
          <w:p>
            <w:pPr>
              <w:pStyle w:val="Newncpi0"/>
              <w:widowControl w:val="false"/>
              <w:spacing w:lineRule="auto" w:line="276"/>
              <w:jc w:val="left"/>
              <w:rPr/>
            </w:pPr>
            <w:r>
              <w:rPr/>
              <w:t>комиссии по специальности*</w:t>
            </w:r>
          </w:p>
          <w:p>
            <w:pPr>
              <w:pStyle w:val="Newncpi0"/>
              <w:widowControl w:val="false"/>
              <w:spacing w:lineRule="auto" w:line="276"/>
              <w:jc w:val="left"/>
              <w:rPr/>
            </w:pPr>
            <w:r>
              <w:rPr/>
              <w:t>_______________________</w:t>
            </w:r>
          </w:p>
        </w:tc>
        <w:tc>
          <w:tcPr>
            <w:tcW w:w="110" w:type="dxa"/>
            <w:tcBorders/>
          </w:tcPr>
          <w:p>
            <w:pPr>
              <w:pStyle w:val="Newncpi0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68" w:type="dxa"/>
            <w:tcBorders/>
          </w:tcPr>
          <w:p>
            <w:pPr>
              <w:pStyle w:val="Newncpi0"/>
              <w:widowControl w:val="false"/>
              <w:spacing w:lineRule="auto" w:line="276"/>
              <w:ind w:left="24" w:hanging="0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5435" w:type="dxa"/>
            <w:tcBorders/>
          </w:tcPr>
          <w:p>
            <w:pPr>
              <w:pStyle w:val="Newncpi0"/>
              <w:widowControl w:val="false"/>
              <w:spacing w:lineRule="auto" w:line="276"/>
              <w:jc w:val="left"/>
              <w:rPr/>
            </w:pPr>
            <w:r>
              <w:rPr/>
              <w:t>«__» ___________ 2016__ г.</w:t>
            </w:r>
          </w:p>
        </w:tc>
        <w:tc>
          <w:tcPr>
            <w:tcW w:w="110" w:type="dxa"/>
            <w:tcBorders/>
          </w:tcPr>
          <w:p>
            <w:pPr>
              <w:pStyle w:val="Newncpi0"/>
              <w:widowControl w:val="false"/>
              <w:spacing w:lineRule="auto" w:line="276"/>
              <w:rPr/>
            </w:pPr>
            <w:r>
              <w:rPr/>
            </w:r>
          </w:p>
        </w:tc>
        <w:tc>
          <w:tcPr>
            <w:tcW w:w="68" w:type="dxa"/>
            <w:tcBorders/>
          </w:tcPr>
          <w:p>
            <w:pPr>
              <w:pStyle w:val="Newncpi0"/>
              <w:widowControl w:val="false"/>
              <w:spacing w:lineRule="auto" w:line="276"/>
              <w:jc w:val="right"/>
              <w:rPr/>
            </w:pPr>
            <w:r>
              <w:rPr/>
            </w:r>
          </w:p>
        </w:tc>
      </w:tr>
    </w:tbl>
    <w:p>
      <w:pPr>
        <w:pStyle w:val="Newncpi"/>
        <w:spacing w:lineRule="auto" w:line="276"/>
        <w:rPr/>
      </w:pPr>
      <w:r>
        <w:rPr/>
        <w:t> 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УЧЕБНО-МЕТОДИЧЕСКИЙ КОМПЛЕКС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(ЭЛЕКТРОННЫЙ УЧЕБНО-МЕТОДИЧЕСКИЙ КОМПЛЕКС)</w:t>
      </w:r>
    </w:p>
    <w:p>
      <w:pPr>
        <w:pStyle w:val="Titlep"/>
        <w:tabs>
          <w:tab w:val="clear" w:pos="708"/>
          <w:tab w:val="left" w:pos="1743" w:leader="none"/>
          <w:tab w:val="center" w:pos="4677" w:leader="none"/>
        </w:tabs>
        <w:spacing w:lineRule="auto" w:line="276" w:before="0" w:after="0"/>
        <w:jc w:val="left"/>
        <w:rPr/>
      </w:pPr>
      <w:r>
        <w:rPr/>
        <w:tab/>
        <w:tab/>
        <w:t>ПО УЧЕБНОЙ ДИСЦИПЛИНЕ</w:t>
      </w:r>
    </w:p>
    <w:p>
      <w:pPr>
        <w:pStyle w:val="Titlep"/>
        <w:tabs>
          <w:tab w:val="clear" w:pos="708"/>
          <w:tab w:val="left" w:pos="1743" w:leader="none"/>
          <w:tab w:val="center" w:pos="4677" w:leader="none"/>
        </w:tabs>
        <w:spacing w:lineRule="auto" w:line="276" w:before="0" w:after="0"/>
        <w:rPr/>
      </w:pPr>
      <w:r>
        <w:rPr/>
      </w:r>
    </w:p>
    <w:p>
      <w:pPr>
        <w:pStyle w:val="Titlep"/>
        <w:tabs>
          <w:tab w:val="clear" w:pos="708"/>
          <w:tab w:val="left" w:pos="1743" w:leader="none"/>
          <w:tab w:val="center" w:pos="4677" w:leader="none"/>
        </w:tabs>
        <w:spacing w:lineRule="auto" w:line="276" w:before="0" w:after="0"/>
        <w:rPr/>
      </w:pPr>
      <w:r>
        <w:rPr/>
        <w:t>Управление  качеством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для специальности 1-26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02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0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«Маркетинг»</w:t>
      </w:r>
    </w:p>
    <w:p>
      <w:pPr>
        <w:pStyle w:val="Titlep"/>
        <w:tabs>
          <w:tab w:val="clear" w:pos="708"/>
          <w:tab w:val="left" w:pos="1743" w:leader="none"/>
          <w:tab w:val="center" w:pos="4677" w:leader="none"/>
        </w:tabs>
        <w:spacing w:lineRule="auto" w:line="276" w:before="0" w:after="0"/>
        <w:jc w:val="left"/>
        <w:rPr/>
      </w:pPr>
      <w:r>
        <w:rPr/>
      </w:r>
    </w:p>
    <w:p>
      <w:pPr>
        <w:pStyle w:val="Newncpi0"/>
        <w:spacing w:lineRule="auto" w:line="276"/>
        <w:rPr/>
      </w:pPr>
      <w:r>
        <w:rPr/>
        <w:t xml:space="preserve">_____________________ </w:t>
      </w:r>
    </w:p>
    <w:p>
      <w:pPr>
        <w:pStyle w:val="Newncpi0"/>
        <w:spacing w:lineRule="auto" w:line="276"/>
        <w:rPr/>
      </w:pPr>
      <w:r>
        <w:rPr/>
        <w:t>(код и наименование специальности)</w:t>
      </w:r>
    </w:p>
    <w:p>
      <w:pPr>
        <w:pStyle w:val="Newncpi0"/>
        <w:spacing w:lineRule="auto" w:line="276"/>
        <w:rPr/>
      </w:pPr>
      <w:r>
        <w:rPr/>
        <w:t>______________________________________________________________</w:t>
      </w:r>
    </w:p>
    <w:p>
      <w:pPr>
        <w:pStyle w:val="Newncpi0"/>
        <w:spacing w:lineRule="auto" w:line="276"/>
        <w:rPr/>
      </w:pPr>
      <w:r>
        <w:rPr/>
        <w:t>Составители</w:t>
      </w:r>
      <w:r>
        <w:rPr>
          <w:lang w:val="en-US"/>
        </w:rPr>
        <w:t>:</w:t>
      </w:r>
      <w:r>
        <w:rPr>
          <w:lang w:val="en-US"/>
        </w:rPr>
        <w:t xml:space="preserve"> </w:t>
      </w:r>
      <w:r>
        <w:rPr/>
        <w:t xml:space="preserve">к.с/х.н., доцент Основин С.В.,  ассистент </w:t>
      </w:r>
      <w:r>
        <w:rPr/>
        <w:t>Субботенко</w:t>
      </w:r>
      <w:r>
        <w:rPr/>
        <w:t xml:space="preserve"> </w:t>
      </w:r>
      <w:r>
        <w:rPr/>
        <w:t>А</w:t>
      </w:r>
      <w:r>
        <w:rPr/>
        <w:t>.</w:t>
      </w:r>
      <w:r>
        <w:rPr/>
        <w:t>И</w:t>
      </w:r>
      <w:r>
        <w:rPr/>
        <w:t xml:space="preserve">., ассистент </w:t>
      </w:r>
      <w:r>
        <w:rPr/>
        <w:t>Шумских И.С., ассистент Герасимович И.Д,</w:t>
      </w:r>
    </w:p>
    <w:p>
      <w:pPr>
        <w:pStyle w:val="Newncpi0"/>
        <w:spacing w:lineRule="auto" w:line="276"/>
        <w:rPr/>
      </w:pPr>
      <w:r>
        <w:rPr/>
      </w:r>
    </w:p>
    <w:p>
      <w:pPr>
        <w:pStyle w:val="Newncpi0"/>
        <w:spacing w:lineRule="auto" w:line="276"/>
        <w:ind w:right="-2" w:hanging="0"/>
        <w:rPr/>
      </w:pPr>
      <w:r>
        <w:rPr/>
        <w:t>Рассмотрено и утверждено на заседании научно-методического совета БГЭУ  _________________________ «__» __________ 20__ г., протокол № _____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375" w:leader="none"/>
        </w:tabs>
        <w:spacing w:lineRule="auto" w:line="360"/>
        <w:ind w:firstLine="709"/>
        <w:jc w:val="center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СОДЕРЖАНИЕ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Рабочий вариант учебной программы</w:t>
      </w:r>
      <w:r>
        <w:rPr>
          <w:sz w:val="24"/>
          <w:szCs w:val="24"/>
          <w:lang w:val="be-BY"/>
        </w:rPr>
        <w:t xml:space="preserve"> </w:t>
      </w:r>
      <w:bookmarkStart w:id="0" w:name="_GoBack"/>
      <w:bookmarkEnd w:id="0"/>
      <w:r>
        <w:rPr>
          <w:sz w:val="24"/>
          <w:szCs w:val="24"/>
          <w:lang w:val="be-BY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Краткий конспект лекций.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Тематика рефератов и курсовых работ, предусмотренных учебной программой дисциплины и методические рекомендации по их выполнению.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материалы для контроля знаний студентов.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36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Список рекомендованной литературы.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Body Text Indent 2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3ff8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uiPriority w:val="99"/>
    <w:qFormat/>
    <w:locked/>
    <w:rsid w:val="0038727a"/>
    <w:rPr>
      <w:rFonts w:ascii="Times New Roman" w:hAnsi="Times New Roman" w:cs="Times New Roman"/>
      <w:b/>
      <w:sz w:val="20"/>
      <w:szCs w:val="20"/>
      <w:lang w:eastAsia="ru-RU"/>
    </w:rPr>
  </w:style>
  <w:style w:type="character" w:styleId="Style15" w:customStyle="1">
    <w:name w:val="Отступ основного текста Знак"/>
    <w:basedOn w:val="DefaultParagraphFont"/>
    <w:link w:val="a5"/>
    <w:uiPriority w:val="99"/>
    <w:qFormat/>
    <w:locked/>
    <w:rsid w:val="0038727a"/>
    <w:rPr>
      <w:rFonts w:ascii="Times New Roman" w:hAnsi="Times New Roman" w:cs="Times New Roman"/>
      <w:sz w:val="20"/>
      <w:szCs w:val="20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locked/>
    <w:rsid w:val="0038727a"/>
    <w:rPr>
      <w:rFonts w:ascii="Times New Roman" w:hAnsi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locked/>
    <w:rsid w:val="00055936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link w:val="a4"/>
    <w:uiPriority w:val="99"/>
    <w:qFormat/>
    <w:rsid w:val="0038727a"/>
    <w:pPr>
      <w:spacing w:lineRule="auto" w:line="240" w:before="0" w:after="0"/>
      <w:jc w:val="center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Style23">
    <w:name w:val="Body Text Indent"/>
    <w:basedOn w:val="Normal"/>
    <w:link w:val="a6"/>
    <w:uiPriority w:val="99"/>
    <w:rsid w:val="0038727a"/>
    <w:pPr>
      <w:spacing w:lineRule="auto" w:line="240" w:before="0" w:after="0"/>
      <w:ind w:firstLine="426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qFormat/>
    <w:rsid w:val="0038727a"/>
    <w:pPr>
      <w:widowControl w:val="false"/>
      <w:spacing w:lineRule="auto" w:line="480" w:before="0" w:after="120"/>
      <w:ind w:left="283" w:hanging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670050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qFormat/>
    <w:rsid w:val="000559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2074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Begform">
    <w:name w:val="begform"/>
    <w:basedOn w:val="Normal"/>
    <w:qFormat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cs="Times New Roman"/>
      <w:sz w:val="28"/>
      <w:szCs w:val="20"/>
    </w:rPr>
  </w:style>
  <w:style w:type="paragraph" w:styleId="Newncpi0">
    <w:name w:val="newncpi0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Newncpi">
    <w:name w:val="newncpi"/>
    <w:basedOn w:val="Normal"/>
    <w:qFormat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Titlep">
    <w:name w:val="titlep"/>
    <w:basedOn w:val="Normal"/>
    <w:qFormat/>
    <w:pPr>
      <w:spacing w:lineRule="auto" w:line="240" w:before="240" w:after="24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LibreOffice/7.0.1.2$Windows_x86 LibreOffice_project/7cbcfc562f6eb6708b5ff7d7397325de9e764452</Application>
  <Pages>2</Pages>
  <Words>112</Words>
  <Characters>993</Characters>
  <CharactersWithSpaces>1086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2015-02-10T18:29:00Z</dcterms:created>
  <dc:creator>a1304</dc:creator>
  <dc:description/>
  <dc:language>ru-RU</dc:language>
  <cp:lastModifiedBy/>
  <cp:lastPrinted>2015-01-17T10:35:00Z</cp:lastPrinted>
  <dcterms:modified xsi:type="dcterms:W3CDTF">2022-05-18T14:21:56Z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