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A3" w:rsidRDefault="00D01BA3" w:rsidP="00D01BA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D01BA3" w:rsidRDefault="00D01BA3" w:rsidP="00D01BA3">
      <w:pPr>
        <w:jc w:val="center"/>
        <w:rPr>
          <w:sz w:val="28"/>
          <w:szCs w:val="28"/>
        </w:rPr>
      </w:pPr>
    </w:p>
    <w:p w:rsidR="00D01BA3" w:rsidRDefault="00D01BA3" w:rsidP="00D01BA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8"/>
        <w:gridCol w:w="5057"/>
      </w:tblGrid>
      <w:tr w:rsidR="00D01BA3" w:rsidRPr="002A4711" w:rsidTr="000F664D">
        <w:tc>
          <w:tcPr>
            <w:tcW w:w="4428" w:type="dxa"/>
          </w:tcPr>
          <w:p w:rsidR="00D01BA3" w:rsidRPr="002A4711" w:rsidRDefault="00D01BA3" w:rsidP="000F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D01BA3" w:rsidRPr="002A4711" w:rsidRDefault="00D01BA3" w:rsidP="000F664D">
            <w:pPr>
              <w:rPr>
                <w:caps/>
                <w:sz w:val="28"/>
                <w:szCs w:val="28"/>
              </w:rPr>
            </w:pPr>
            <w:r w:rsidRPr="002A4711">
              <w:rPr>
                <w:caps/>
                <w:sz w:val="28"/>
                <w:szCs w:val="28"/>
              </w:rPr>
              <w:t>Утверждаю:</w:t>
            </w:r>
          </w:p>
          <w:p w:rsidR="00D01BA3" w:rsidRPr="002A4711" w:rsidRDefault="00D01BA3" w:rsidP="000F664D">
            <w:pPr>
              <w:rPr>
                <w:sz w:val="28"/>
                <w:szCs w:val="28"/>
              </w:rPr>
            </w:pPr>
            <w:proofErr w:type="gramStart"/>
            <w:r w:rsidRPr="002A4711">
              <w:rPr>
                <w:sz w:val="28"/>
                <w:szCs w:val="28"/>
              </w:rPr>
              <w:t>Декан  факультета</w:t>
            </w:r>
            <w:proofErr w:type="gramEnd"/>
            <w:r w:rsidRPr="002A4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ФБД</w:t>
            </w:r>
          </w:p>
          <w:p w:rsidR="00D01BA3" w:rsidRPr="002A4711" w:rsidRDefault="00D01BA3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Лесневская</w:t>
            </w:r>
            <w:proofErr w:type="spellEnd"/>
            <w:r w:rsidRPr="002A4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A4711">
              <w:rPr>
                <w:sz w:val="28"/>
                <w:szCs w:val="28"/>
              </w:rPr>
              <w:t>.А.</w:t>
            </w:r>
          </w:p>
          <w:p w:rsidR="00D01BA3" w:rsidRPr="002A4711" w:rsidRDefault="00D01BA3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«_____» ____________ 201</w:t>
            </w:r>
            <w:r w:rsidRPr="005D3649">
              <w:rPr>
                <w:sz w:val="28"/>
                <w:szCs w:val="28"/>
              </w:rPr>
              <w:t>4</w:t>
            </w:r>
            <w:r w:rsidRPr="002A4711">
              <w:rPr>
                <w:sz w:val="28"/>
                <w:szCs w:val="28"/>
              </w:rPr>
              <w:t xml:space="preserve"> года</w:t>
            </w:r>
          </w:p>
          <w:p w:rsidR="00D01BA3" w:rsidRPr="002A4711" w:rsidRDefault="00D01BA3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Регистрационный номер № УД-</w:t>
            </w:r>
            <w:r w:rsidRPr="005D3649">
              <w:rPr>
                <w:sz w:val="28"/>
                <w:szCs w:val="28"/>
              </w:rPr>
              <w:t xml:space="preserve">     </w:t>
            </w:r>
            <w:r w:rsidRPr="009A487E">
              <w:rPr>
                <w:sz w:val="28"/>
                <w:szCs w:val="28"/>
              </w:rPr>
              <w:t>-1</w:t>
            </w:r>
            <w:r w:rsidRPr="000F177A">
              <w:rPr>
                <w:sz w:val="28"/>
                <w:szCs w:val="28"/>
              </w:rPr>
              <w:t>4</w:t>
            </w:r>
            <w:r w:rsidRPr="002A4711">
              <w:rPr>
                <w:sz w:val="28"/>
                <w:szCs w:val="28"/>
              </w:rPr>
              <w:t>/р.</w:t>
            </w:r>
          </w:p>
        </w:tc>
      </w:tr>
    </w:tbl>
    <w:p w:rsidR="00D01BA3" w:rsidRDefault="00D01BA3" w:rsidP="00D01BA3">
      <w:pPr>
        <w:jc w:val="center"/>
        <w:rPr>
          <w:sz w:val="28"/>
          <w:szCs w:val="28"/>
        </w:rPr>
      </w:pPr>
    </w:p>
    <w:p w:rsidR="00D01BA3" w:rsidRDefault="00D01BA3" w:rsidP="00D01BA3">
      <w:pPr>
        <w:jc w:val="center"/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jc w:val="center"/>
        <w:rPr>
          <w:b/>
          <w:sz w:val="28"/>
          <w:szCs w:val="28"/>
        </w:rPr>
      </w:pPr>
    </w:p>
    <w:p w:rsidR="00D01BA3" w:rsidRDefault="00D01BA3" w:rsidP="00D01BA3">
      <w:pPr>
        <w:jc w:val="center"/>
        <w:rPr>
          <w:b/>
          <w:sz w:val="28"/>
          <w:szCs w:val="28"/>
        </w:rPr>
      </w:pPr>
      <w:r w:rsidRPr="00756831">
        <w:rPr>
          <w:b/>
          <w:sz w:val="28"/>
          <w:szCs w:val="28"/>
        </w:rPr>
        <w:t>НАЛОГО</w:t>
      </w:r>
      <w:r>
        <w:rPr>
          <w:b/>
          <w:sz w:val="28"/>
          <w:szCs w:val="28"/>
        </w:rPr>
        <w:t>ОБЛОЖЕНИЕ АКТИВОВ</w:t>
      </w:r>
    </w:p>
    <w:p w:rsidR="00D01BA3" w:rsidRDefault="00D01BA3" w:rsidP="00D01BA3">
      <w:pPr>
        <w:jc w:val="center"/>
        <w:rPr>
          <w:b/>
          <w:sz w:val="28"/>
          <w:szCs w:val="28"/>
        </w:rPr>
      </w:pPr>
    </w:p>
    <w:p w:rsidR="00D01BA3" w:rsidRPr="00A17CD8" w:rsidRDefault="00D01BA3" w:rsidP="00D01BA3">
      <w:pPr>
        <w:jc w:val="center"/>
        <w:rPr>
          <w:sz w:val="28"/>
          <w:szCs w:val="28"/>
        </w:rPr>
      </w:pPr>
      <w:r w:rsidRPr="00A17CD8">
        <w:rPr>
          <w:sz w:val="28"/>
          <w:szCs w:val="28"/>
        </w:rPr>
        <w:t>Учебная программа для магистрантов</w:t>
      </w:r>
    </w:p>
    <w:p w:rsidR="00D01BA3" w:rsidRPr="00A17CD8" w:rsidRDefault="00D01BA3" w:rsidP="00D01BA3">
      <w:pPr>
        <w:jc w:val="center"/>
        <w:rPr>
          <w:sz w:val="28"/>
          <w:szCs w:val="28"/>
        </w:rPr>
      </w:pPr>
      <w:proofErr w:type="gramStart"/>
      <w:r w:rsidRPr="00A17CD8">
        <w:rPr>
          <w:sz w:val="28"/>
          <w:szCs w:val="28"/>
        </w:rPr>
        <w:t>специальности</w:t>
      </w:r>
      <w:proofErr w:type="gramEnd"/>
    </w:p>
    <w:p w:rsidR="00D01BA3" w:rsidRPr="00A17CD8" w:rsidRDefault="00D01BA3" w:rsidP="00D01BA3">
      <w:pPr>
        <w:jc w:val="center"/>
        <w:rPr>
          <w:sz w:val="28"/>
          <w:szCs w:val="28"/>
        </w:rPr>
      </w:pPr>
      <w:r w:rsidRPr="00A17CD8">
        <w:rPr>
          <w:sz w:val="28"/>
          <w:szCs w:val="28"/>
        </w:rPr>
        <w:t xml:space="preserve">1-25 81 04 «Финансы и кредит» </w:t>
      </w:r>
    </w:p>
    <w:p w:rsidR="00D01BA3" w:rsidRDefault="00D01BA3" w:rsidP="00D01BA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«Оценка активов</w:t>
      </w:r>
      <w:r w:rsidR="00D51768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бизнеса и инвестиций»</w:t>
      </w:r>
    </w:p>
    <w:p w:rsidR="00D01BA3" w:rsidRDefault="00D01BA3" w:rsidP="00D01BA3">
      <w:pPr>
        <w:tabs>
          <w:tab w:val="left" w:pos="70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Факультет  финансов</w:t>
      </w:r>
      <w:proofErr w:type="gramEnd"/>
      <w:r>
        <w:rPr>
          <w:sz w:val="28"/>
          <w:szCs w:val="28"/>
        </w:rPr>
        <w:t xml:space="preserve"> и банковского дела</w:t>
      </w:r>
    </w:p>
    <w:p w:rsidR="00D01BA3" w:rsidRDefault="00D01BA3" w:rsidP="00D01BA3">
      <w:pPr>
        <w:rPr>
          <w:sz w:val="28"/>
          <w:szCs w:val="28"/>
        </w:rPr>
      </w:pPr>
      <w:r>
        <w:rPr>
          <w:sz w:val="28"/>
          <w:szCs w:val="28"/>
        </w:rPr>
        <w:t>Кафедра налогов и налогообложения</w:t>
      </w: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808"/>
        <w:gridCol w:w="626"/>
        <w:gridCol w:w="3317"/>
        <w:gridCol w:w="1820"/>
      </w:tblGrid>
      <w:tr w:rsidR="00D01BA3" w:rsidRPr="002A4711" w:rsidTr="000F664D">
        <w:tc>
          <w:tcPr>
            <w:tcW w:w="3947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636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</w:tc>
      </w:tr>
      <w:tr w:rsidR="00D01BA3" w:rsidRPr="002A4711" w:rsidTr="000F664D">
        <w:tc>
          <w:tcPr>
            <w:tcW w:w="3947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>Семестр</w:t>
            </w:r>
          </w:p>
        </w:tc>
        <w:tc>
          <w:tcPr>
            <w:tcW w:w="636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</w:tc>
      </w:tr>
      <w:tr w:rsidR="00D01BA3" w:rsidRPr="002A4711" w:rsidTr="000F664D">
        <w:tc>
          <w:tcPr>
            <w:tcW w:w="3947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Лекции </w:t>
            </w:r>
          </w:p>
        </w:tc>
        <w:tc>
          <w:tcPr>
            <w:tcW w:w="636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Зачет</w:t>
            </w:r>
            <w:r w:rsidRPr="002A4711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2A4711">
              <w:rPr>
                <w:color w:val="000000"/>
                <w:sz w:val="28"/>
                <w:szCs w:val="28"/>
              </w:rPr>
              <w:t xml:space="preserve"> семестр</w:t>
            </w:r>
          </w:p>
        </w:tc>
        <w:tc>
          <w:tcPr>
            <w:tcW w:w="155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</w:tc>
      </w:tr>
      <w:tr w:rsidR="00D01BA3" w:rsidRPr="002A4711" w:rsidTr="000F664D">
        <w:tc>
          <w:tcPr>
            <w:tcW w:w="3947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636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</w:tc>
      </w:tr>
      <w:tr w:rsidR="00D01BA3" w:rsidRPr="002A4711" w:rsidTr="000F664D">
        <w:tc>
          <w:tcPr>
            <w:tcW w:w="3947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Всего аудиторных часов по дисциплине </w:t>
            </w:r>
          </w:p>
        </w:tc>
        <w:tc>
          <w:tcPr>
            <w:tcW w:w="636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429" w:type="dxa"/>
          </w:tcPr>
          <w:p w:rsidR="00D01BA3" w:rsidRPr="002A4711" w:rsidRDefault="00D01BA3" w:rsidP="000F664D">
            <w:pPr>
              <w:ind w:left="97" w:hanging="97"/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 xml:space="preserve"> Форма </w:t>
            </w:r>
            <w:proofErr w:type="gramStart"/>
            <w:r w:rsidRPr="002A4711">
              <w:rPr>
                <w:color w:val="000000"/>
                <w:sz w:val="28"/>
                <w:szCs w:val="28"/>
              </w:rPr>
              <w:t>получения  выс</w:t>
            </w:r>
            <w:r w:rsidRPr="002A4711">
              <w:rPr>
                <w:color w:val="000000"/>
                <w:sz w:val="28"/>
                <w:szCs w:val="28"/>
              </w:rPr>
              <w:softHyphen/>
              <w:t>шего</w:t>
            </w:r>
            <w:proofErr w:type="gramEnd"/>
            <w:r w:rsidRPr="002A4711">
              <w:rPr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5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магистратура</w:t>
            </w:r>
            <w:proofErr w:type="gramEnd"/>
          </w:p>
        </w:tc>
      </w:tr>
      <w:tr w:rsidR="00D01BA3" w:rsidRPr="002A4711" w:rsidTr="000F664D">
        <w:tc>
          <w:tcPr>
            <w:tcW w:w="3947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 w:rsidRPr="002A4711">
              <w:rPr>
                <w:color w:val="000000"/>
                <w:sz w:val="28"/>
                <w:szCs w:val="28"/>
              </w:rPr>
              <w:t>Всего часов по дисциплине</w:t>
            </w:r>
          </w:p>
        </w:tc>
        <w:tc>
          <w:tcPr>
            <w:tcW w:w="636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42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1BA3" w:rsidRPr="002A4711" w:rsidRDefault="00D01BA3" w:rsidP="000F664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01BA3" w:rsidRDefault="00D01BA3" w:rsidP="00D01B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</w:pPr>
    </w:p>
    <w:p w:rsidR="00D01BA3" w:rsidRDefault="00D01BA3" w:rsidP="00D01BA3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D01BA3" w:rsidRPr="00EB3568" w:rsidRDefault="00D01BA3" w:rsidP="00D01BA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68A2">
        <w:rPr>
          <w:sz w:val="28"/>
          <w:szCs w:val="28"/>
        </w:rPr>
        <w:lastRenderedPageBreak/>
        <w:t>Учебная программа</w:t>
      </w:r>
      <w:r w:rsidRPr="00EB3568">
        <w:rPr>
          <w:sz w:val="28"/>
          <w:szCs w:val="28"/>
        </w:rPr>
        <w:t xml:space="preserve"> составлена на основе учебной базовой программы </w:t>
      </w:r>
      <w:proofErr w:type="gramStart"/>
      <w:r w:rsidRPr="00EB3568">
        <w:rPr>
          <w:sz w:val="28"/>
          <w:szCs w:val="28"/>
        </w:rPr>
        <w:t>по  дисциплине</w:t>
      </w:r>
      <w:proofErr w:type="gramEnd"/>
      <w:r w:rsidRPr="00EB3568">
        <w:rPr>
          <w:sz w:val="28"/>
          <w:szCs w:val="28"/>
        </w:rPr>
        <w:t xml:space="preserve"> «</w:t>
      </w:r>
      <w:r w:rsidR="00746BEC">
        <w:rPr>
          <w:sz w:val="28"/>
          <w:szCs w:val="28"/>
        </w:rPr>
        <w:t>Налогообложение активов</w:t>
      </w:r>
      <w:r w:rsidRPr="00EB3568">
        <w:rPr>
          <w:sz w:val="28"/>
          <w:szCs w:val="28"/>
        </w:rPr>
        <w:t>», утвержденной УО БГЭУ.</w:t>
      </w:r>
      <w:r>
        <w:rPr>
          <w:sz w:val="28"/>
          <w:szCs w:val="28"/>
        </w:rPr>
        <w:t xml:space="preserve"> </w:t>
      </w:r>
      <w:r w:rsidRPr="00EB3568">
        <w:rPr>
          <w:sz w:val="28"/>
          <w:szCs w:val="28"/>
        </w:rPr>
        <w:t>Регистрационный №УД –</w:t>
      </w:r>
      <w:r w:rsidR="00746BEC">
        <w:rPr>
          <w:sz w:val="28"/>
          <w:szCs w:val="28"/>
        </w:rPr>
        <w:t xml:space="preserve"> 1452</w:t>
      </w:r>
      <w:r w:rsidRPr="00EB3568">
        <w:rPr>
          <w:sz w:val="28"/>
          <w:szCs w:val="28"/>
        </w:rPr>
        <w:t>-1</w:t>
      </w:r>
      <w:r w:rsidRPr="005D3649">
        <w:rPr>
          <w:sz w:val="28"/>
          <w:szCs w:val="28"/>
        </w:rPr>
        <w:t>4</w:t>
      </w:r>
      <w:r w:rsidRPr="00EB3568">
        <w:rPr>
          <w:sz w:val="28"/>
          <w:szCs w:val="28"/>
        </w:rPr>
        <w:t>/баз, Мн.: БГЭУ, 201</w:t>
      </w:r>
      <w:r w:rsidRPr="005D3649">
        <w:rPr>
          <w:sz w:val="28"/>
          <w:szCs w:val="28"/>
        </w:rPr>
        <w:t>4</w:t>
      </w:r>
      <w:r w:rsidRPr="00EB3568">
        <w:rPr>
          <w:sz w:val="28"/>
          <w:szCs w:val="28"/>
        </w:rPr>
        <w:t>.</w:t>
      </w:r>
    </w:p>
    <w:p w:rsidR="00D01BA3" w:rsidRDefault="00D01BA3" w:rsidP="00D01BA3">
      <w:pPr>
        <w:ind w:firstLine="720"/>
        <w:jc w:val="both"/>
        <w:rPr>
          <w:sz w:val="28"/>
          <w:szCs w:val="28"/>
        </w:rPr>
      </w:pPr>
    </w:p>
    <w:p w:rsidR="00D01BA3" w:rsidRDefault="00D01BA3" w:rsidP="00D01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Рассмотрена и рекомендована к утверждению на заседании кафедры налогов и налогообложения, </w:t>
      </w:r>
    </w:p>
    <w:p w:rsidR="00D01BA3" w:rsidRDefault="00D01BA3" w:rsidP="00D01BA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протокол</w:t>
      </w:r>
      <w:proofErr w:type="gramEnd"/>
      <w:r>
        <w:rPr>
          <w:sz w:val="28"/>
          <w:szCs w:val="28"/>
        </w:rPr>
        <w:t xml:space="preserve"> №  1</w:t>
      </w:r>
      <w:r w:rsidRPr="000F177A">
        <w:rPr>
          <w:sz w:val="28"/>
          <w:szCs w:val="28"/>
        </w:rPr>
        <w:t>3</w:t>
      </w:r>
      <w:r>
        <w:rPr>
          <w:sz w:val="28"/>
          <w:szCs w:val="28"/>
        </w:rPr>
        <w:t xml:space="preserve">   от  «  </w:t>
      </w:r>
      <w:r w:rsidRPr="000F177A">
        <w:rPr>
          <w:sz w:val="28"/>
          <w:szCs w:val="28"/>
        </w:rPr>
        <w:t>18</w:t>
      </w:r>
      <w:r>
        <w:rPr>
          <w:sz w:val="28"/>
          <w:szCs w:val="28"/>
        </w:rPr>
        <w:t xml:space="preserve"> »   июня       201</w:t>
      </w:r>
      <w:r w:rsidRPr="000F177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01BA3" w:rsidRDefault="00D01BA3" w:rsidP="00D01BA3">
      <w:pPr>
        <w:ind w:firstLine="720"/>
        <w:jc w:val="both"/>
        <w:rPr>
          <w:sz w:val="28"/>
          <w:szCs w:val="28"/>
        </w:rPr>
      </w:pPr>
    </w:p>
    <w:p w:rsidR="00D01BA3" w:rsidRDefault="00D01BA3" w:rsidP="00D01BA3">
      <w:pPr>
        <w:ind w:firstLine="720"/>
        <w:jc w:val="both"/>
        <w:rPr>
          <w:sz w:val="28"/>
          <w:szCs w:val="28"/>
        </w:rPr>
      </w:pPr>
    </w:p>
    <w:p w:rsidR="00D01BA3" w:rsidRDefault="00D01BA3" w:rsidP="00D01BA3">
      <w:pPr>
        <w:ind w:firstLine="720"/>
        <w:jc w:val="both"/>
        <w:rPr>
          <w:sz w:val="28"/>
          <w:szCs w:val="28"/>
        </w:rPr>
      </w:pPr>
    </w:p>
    <w:p w:rsidR="00D01BA3" w:rsidRDefault="00D01BA3" w:rsidP="00D01BA3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, </w:t>
      </w:r>
    </w:p>
    <w:p w:rsidR="00D01BA3" w:rsidRDefault="00D01BA3" w:rsidP="00D01BA3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профессор</w:t>
      </w:r>
      <w:proofErr w:type="gramEnd"/>
      <w:r>
        <w:rPr>
          <w:sz w:val="28"/>
          <w:szCs w:val="28"/>
        </w:rPr>
        <w:t xml:space="preserve">, доктор </w:t>
      </w:r>
    </w:p>
    <w:p w:rsidR="00D01BA3" w:rsidRDefault="00D01BA3" w:rsidP="00D01BA3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экономических</w:t>
      </w:r>
      <w:proofErr w:type="gramEnd"/>
      <w:r>
        <w:rPr>
          <w:sz w:val="28"/>
          <w:szCs w:val="28"/>
        </w:rPr>
        <w:t xml:space="preserve"> наук                                                             Е.Ф. Киреева</w:t>
      </w:r>
    </w:p>
    <w:p w:rsidR="00D01BA3" w:rsidRDefault="00D01BA3" w:rsidP="00D01BA3">
      <w:pPr>
        <w:ind w:firstLine="720"/>
        <w:rPr>
          <w:sz w:val="28"/>
          <w:szCs w:val="28"/>
        </w:rPr>
      </w:pPr>
    </w:p>
    <w:p w:rsidR="00D01BA3" w:rsidRDefault="00D01BA3" w:rsidP="00D01BA3">
      <w:pPr>
        <w:ind w:firstLine="720"/>
        <w:rPr>
          <w:sz w:val="28"/>
          <w:szCs w:val="28"/>
        </w:rPr>
      </w:pPr>
    </w:p>
    <w:p w:rsidR="00D01BA3" w:rsidRDefault="00D01BA3" w:rsidP="00D01BA3">
      <w:pPr>
        <w:ind w:firstLine="720"/>
        <w:rPr>
          <w:sz w:val="28"/>
          <w:szCs w:val="28"/>
        </w:rPr>
      </w:pPr>
    </w:p>
    <w:p w:rsidR="00D01BA3" w:rsidRDefault="00D01BA3" w:rsidP="00D01BA3">
      <w:pPr>
        <w:ind w:firstLine="720"/>
        <w:rPr>
          <w:sz w:val="28"/>
          <w:szCs w:val="28"/>
        </w:rPr>
      </w:pPr>
    </w:p>
    <w:p w:rsidR="00D01BA3" w:rsidRDefault="00D01BA3" w:rsidP="00D01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Одобрена и рекомендована к утверждению Советом факультета </w:t>
      </w:r>
      <w:r w:rsidR="00746BEC">
        <w:rPr>
          <w:sz w:val="28"/>
          <w:szCs w:val="28"/>
        </w:rPr>
        <w:t>финансов и банковского дела</w:t>
      </w:r>
    </w:p>
    <w:p w:rsidR="00D01BA3" w:rsidRDefault="00D01BA3" w:rsidP="00D01BA3">
      <w:pPr>
        <w:ind w:firstLine="720"/>
        <w:jc w:val="right"/>
        <w:rPr>
          <w:sz w:val="28"/>
          <w:szCs w:val="28"/>
        </w:rPr>
      </w:pPr>
    </w:p>
    <w:p w:rsidR="00D01BA3" w:rsidRDefault="00D01BA3" w:rsidP="00D01BA3">
      <w:pPr>
        <w:ind w:firstLine="720"/>
        <w:jc w:val="right"/>
        <w:rPr>
          <w:sz w:val="28"/>
          <w:szCs w:val="28"/>
        </w:rPr>
      </w:pPr>
    </w:p>
    <w:p w:rsidR="00D01BA3" w:rsidRDefault="00D01BA3" w:rsidP="00D01BA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_____ от «____» _____________ 201</w:t>
      </w:r>
      <w:r w:rsidRPr="000F177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01BA3" w:rsidRDefault="00D01BA3" w:rsidP="00D01BA3">
      <w:pPr>
        <w:ind w:firstLine="720"/>
        <w:jc w:val="right"/>
        <w:rPr>
          <w:sz w:val="28"/>
          <w:szCs w:val="28"/>
        </w:rPr>
      </w:pPr>
    </w:p>
    <w:p w:rsidR="00D01BA3" w:rsidRDefault="00D01BA3" w:rsidP="00D01BA3">
      <w:pPr>
        <w:ind w:firstLine="720"/>
        <w:jc w:val="right"/>
        <w:rPr>
          <w:sz w:val="28"/>
          <w:szCs w:val="28"/>
        </w:rPr>
      </w:pPr>
    </w:p>
    <w:p w:rsidR="00D01BA3" w:rsidRDefault="00D01BA3" w:rsidP="00D01BA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_________________________________</w:t>
      </w:r>
    </w:p>
    <w:p w:rsidR="00D01BA3" w:rsidRDefault="00D01BA3" w:rsidP="00D01BA3">
      <w:pPr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Ф.И.О., подпись</w:t>
      </w:r>
    </w:p>
    <w:p w:rsidR="00D01BA3" w:rsidRPr="00FB6A1E" w:rsidRDefault="00D01BA3" w:rsidP="00FB6A1E">
      <w:pPr>
        <w:pStyle w:val="4"/>
        <w:spacing w:before="0" w:after="0" w:line="360" w:lineRule="exact"/>
        <w:jc w:val="center"/>
      </w:pPr>
      <w:r>
        <w:rPr>
          <w:sz w:val="18"/>
          <w:szCs w:val="18"/>
        </w:rPr>
        <w:br w:type="page"/>
      </w:r>
      <w:r w:rsidR="00FB6A1E" w:rsidRPr="00FB6A1E">
        <w:lastRenderedPageBreak/>
        <w:t>ПОЯСНИТЕЛЬНАЯ ЗАПИСКА</w:t>
      </w: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rPr>
          <w:sz w:val="28"/>
          <w:szCs w:val="28"/>
        </w:rPr>
      </w:pP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b/>
          <w:i/>
          <w:sz w:val="28"/>
          <w:szCs w:val="28"/>
        </w:rPr>
      </w:pPr>
      <w:bookmarkStart w:id="1" w:name="OLE_LINK2"/>
      <w:r w:rsidRPr="00FB6A1E">
        <w:rPr>
          <w:b/>
          <w:i/>
          <w:sz w:val="28"/>
          <w:szCs w:val="28"/>
        </w:rPr>
        <w:t xml:space="preserve">Предметом учебной дисциплины «Налогообложение активов» является изучение основ налогообложения активов компании. </w:t>
      </w: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b/>
          <w:i/>
          <w:sz w:val="28"/>
          <w:szCs w:val="28"/>
        </w:rPr>
      </w:pPr>
    </w:p>
    <w:p w:rsidR="00D01BA3" w:rsidRPr="00FB6A1E" w:rsidRDefault="00D01BA3" w:rsidP="00FB6A1E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B6A1E">
        <w:rPr>
          <w:b/>
          <w:i/>
          <w:sz w:val="28"/>
          <w:szCs w:val="28"/>
        </w:rPr>
        <w:t>Целью дисциплины</w:t>
      </w:r>
      <w:r w:rsidRPr="00FB6A1E">
        <w:rPr>
          <w:sz w:val="28"/>
          <w:szCs w:val="28"/>
        </w:rPr>
        <w:t xml:space="preserve"> является формирование у магистрантов понятийного аппарата в области налогообложения ресурсов организаций, комплекса знаний по исчислению налогов и принятию управленческих решений в области налогообложения.</w:t>
      </w:r>
    </w:p>
    <w:p w:rsidR="00D01BA3" w:rsidRPr="00FB6A1E" w:rsidRDefault="00D01BA3" w:rsidP="00FB6A1E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Для реализации поставленных целей в курсе рассматриваются основные налоги, взимаемые при возникновении такого объекта, как наличие в собственности компании разного рода активов</w:t>
      </w:r>
      <w:r w:rsidR="00FB6A1E">
        <w:rPr>
          <w:sz w:val="28"/>
          <w:szCs w:val="28"/>
        </w:rPr>
        <w:t>. Исследуются</w:t>
      </w:r>
      <w:r w:rsidRPr="00FB6A1E">
        <w:rPr>
          <w:sz w:val="28"/>
          <w:szCs w:val="28"/>
        </w:rPr>
        <w:t xml:space="preserve"> вопросы налогового планирования, а также использования налоговой составляющей при оценке активов.</w:t>
      </w: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b/>
          <w:i/>
          <w:sz w:val="28"/>
          <w:szCs w:val="28"/>
        </w:rPr>
      </w:pPr>
      <w:r w:rsidRPr="00FB6A1E">
        <w:rPr>
          <w:b/>
          <w:i/>
          <w:sz w:val="28"/>
          <w:szCs w:val="28"/>
        </w:rPr>
        <w:t>Задачами дисциплины</w:t>
      </w:r>
      <w:r w:rsidRPr="00FB6A1E">
        <w:rPr>
          <w:sz w:val="28"/>
          <w:szCs w:val="28"/>
        </w:rPr>
        <w:t xml:space="preserve"> </w:t>
      </w:r>
      <w:r w:rsidRPr="00FB6A1E">
        <w:rPr>
          <w:b/>
          <w:i/>
          <w:sz w:val="28"/>
          <w:szCs w:val="28"/>
        </w:rPr>
        <w:t>«Налогообложение активов» являются:</w:t>
      </w:r>
      <w:r w:rsidRPr="00FB6A1E">
        <w:rPr>
          <w:sz w:val="28"/>
          <w:szCs w:val="28"/>
        </w:rPr>
        <w:t xml:space="preserve"> </w:t>
      </w:r>
    </w:p>
    <w:p w:rsidR="00D01BA3" w:rsidRPr="00FB6A1E" w:rsidRDefault="00D01BA3" w:rsidP="00FB6A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B6A1E">
        <w:rPr>
          <w:sz w:val="28"/>
          <w:szCs w:val="28"/>
        </w:rPr>
        <w:t>обучение</w:t>
      </w:r>
      <w:proofErr w:type="gramEnd"/>
      <w:r w:rsidRPr="00FB6A1E">
        <w:rPr>
          <w:sz w:val="28"/>
          <w:szCs w:val="28"/>
        </w:rPr>
        <w:t xml:space="preserve"> магистрантов основному понятийному аппарату налогообложения активов;</w:t>
      </w:r>
    </w:p>
    <w:p w:rsidR="00D01BA3" w:rsidRPr="00FB6A1E" w:rsidRDefault="00D01BA3" w:rsidP="00FB6A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B6A1E">
        <w:rPr>
          <w:sz w:val="28"/>
          <w:szCs w:val="28"/>
        </w:rPr>
        <w:t>определение</w:t>
      </w:r>
      <w:proofErr w:type="gramEnd"/>
      <w:r w:rsidRPr="00FB6A1E">
        <w:rPr>
          <w:sz w:val="28"/>
          <w:szCs w:val="28"/>
        </w:rPr>
        <w:t xml:space="preserve"> базы налогообложения и выявления места оценочной деятельности при формировании базы налогообложения;</w:t>
      </w:r>
    </w:p>
    <w:p w:rsidR="00D01BA3" w:rsidRPr="00FB6A1E" w:rsidRDefault="00D01BA3" w:rsidP="00FB6A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B6A1E">
        <w:rPr>
          <w:sz w:val="28"/>
          <w:szCs w:val="28"/>
        </w:rPr>
        <w:t>изучение</w:t>
      </w:r>
      <w:proofErr w:type="gramEnd"/>
      <w:r w:rsidRPr="00FB6A1E">
        <w:rPr>
          <w:sz w:val="28"/>
          <w:szCs w:val="28"/>
        </w:rPr>
        <w:t xml:space="preserve"> правового регулирования порядка налогообложения активов;</w:t>
      </w:r>
    </w:p>
    <w:p w:rsidR="00D01BA3" w:rsidRPr="00FB6A1E" w:rsidRDefault="00D01BA3" w:rsidP="00FB6A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 </w:t>
      </w:r>
      <w:proofErr w:type="gramStart"/>
      <w:r w:rsidRPr="00FB6A1E">
        <w:rPr>
          <w:sz w:val="28"/>
          <w:szCs w:val="28"/>
        </w:rPr>
        <w:t>изучение</w:t>
      </w:r>
      <w:proofErr w:type="gramEnd"/>
      <w:r w:rsidRPr="00FB6A1E">
        <w:rPr>
          <w:sz w:val="28"/>
          <w:szCs w:val="28"/>
        </w:rPr>
        <w:t xml:space="preserve"> существующих льгот и путей законного снижения налогового бремени;</w:t>
      </w:r>
    </w:p>
    <w:p w:rsidR="00D01BA3" w:rsidRPr="00FB6A1E" w:rsidRDefault="00D01BA3" w:rsidP="00FB6A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FB6A1E">
        <w:rPr>
          <w:sz w:val="28"/>
          <w:szCs w:val="28"/>
        </w:rPr>
        <w:t>отработка</w:t>
      </w:r>
      <w:proofErr w:type="gramEnd"/>
      <w:r w:rsidRPr="00FB6A1E">
        <w:rPr>
          <w:sz w:val="28"/>
          <w:szCs w:val="28"/>
        </w:rPr>
        <w:t xml:space="preserve"> практических навыков по исчислению налогов.</w:t>
      </w: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В результате изучения дисциплины магистрант должен </w:t>
      </w: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i/>
          <w:sz w:val="28"/>
          <w:szCs w:val="28"/>
        </w:rPr>
      </w:pPr>
      <w:r w:rsidRPr="00FB6A1E">
        <w:rPr>
          <w:i/>
          <w:sz w:val="28"/>
          <w:szCs w:val="28"/>
        </w:rPr>
        <w:t>Знать:</w:t>
      </w:r>
    </w:p>
    <w:p w:rsidR="00D01BA3" w:rsidRPr="00FB6A1E" w:rsidRDefault="00D01BA3" w:rsidP="00FB6A1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Порядок налогообложения активов;</w:t>
      </w:r>
    </w:p>
    <w:p w:rsidR="00D01BA3" w:rsidRPr="00FB6A1E" w:rsidRDefault="00D01BA3" w:rsidP="00FB6A1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Основы налогового планирования;</w:t>
      </w:r>
    </w:p>
    <w:p w:rsidR="00D01BA3" w:rsidRPr="00FB6A1E" w:rsidRDefault="00D01BA3" w:rsidP="00FB6A1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Механизм оптимизации налоговых обязательств на предприятиях Республики Беларусь;</w:t>
      </w:r>
    </w:p>
    <w:p w:rsidR="00D01BA3" w:rsidRPr="00FB6A1E" w:rsidRDefault="00D01BA3" w:rsidP="00FB6A1E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Основы международного управления налоговыми платежами.</w:t>
      </w: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 </w:t>
      </w: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i/>
          <w:sz w:val="28"/>
          <w:szCs w:val="28"/>
        </w:rPr>
      </w:pPr>
      <w:r w:rsidRPr="00FB6A1E">
        <w:rPr>
          <w:i/>
          <w:sz w:val="28"/>
          <w:szCs w:val="28"/>
        </w:rPr>
        <w:t>Уметь:</w:t>
      </w:r>
    </w:p>
    <w:p w:rsidR="00D01BA3" w:rsidRPr="00FB6A1E" w:rsidRDefault="00D01BA3" w:rsidP="00FB6A1E">
      <w:pPr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Исчислять налоги и сборы;</w:t>
      </w:r>
    </w:p>
    <w:p w:rsidR="00D01BA3" w:rsidRPr="00FB6A1E" w:rsidRDefault="00D01BA3" w:rsidP="00FB6A1E">
      <w:pPr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 Анализировать налоговую ситуацию в организации, уровень налоговой нагрузки и эффективность применяемой налоговой и учетной политики;</w:t>
      </w:r>
    </w:p>
    <w:p w:rsidR="00D01BA3" w:rsidRPr="00FB6A1E" w:rsidRDefault="00FB6A1E" w:rsidP="00FB6A1E">
      <w:pPr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Оценивать возможности</w:t>
      </w:r>
      <w:r w:rsidR="00D01BA3" w:rsidRPr="00FB6A1E">
        <w:rPr>
          <w:sz w:val="28"/>
          <w:szCs w:val="28"/>
        </w:rPr>
        <w:t xml:space="preserve"> оценки для формирования базы налогообложения;</w:t>
      </w:r>
    </w:p>
    <w:p w:rsidR="00D01BA3" w:rsidRPr="00FB6A1E" w:rsidRDefault="00D01BA3" w:rsidP="00FB6A1E">
      <w:pPr>
        <w:numPr>
          <w:ilvl w:val="0"/>
          <w:numId w:val="3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Определять финансовые риски от применения различных видов оценки для формирования базы налогообложения.</w:t>
      </w:r>
    </w:p>
    <w:bookmarkEnd w:id="1"/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:rsidR="00D01BA3" w:rsidRPr="00FB6A1E" w:rsidRDefault="00D01BA3" w:rsidP="00FB6A1E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Данный курс тесно взаимосвязан с прочими дисциплинами специальности.</w:t>
      </w:r>
    </w:p>
    <w:p w:rsidR="00D01BA3" w:rsidRPr="00FB6A1E" w:rsidRDefault="00D01BA3" w:rsidP="00FB6A1E">
      <w:pPr>
        <w:pStyle w:val="a6"/>
        <w:tabs>
          <w:tab w:val="left" w:pos="1134"/>
        </w:tabs>
        <w:spacing w:after="0" w:line="360" w:lineRule="exact"/>
        <w:jc w:val="both"/>
        <w:rPr>
          <w:sz w:val="28"/>
          <w:szCs w:val="28"/>
        </w:rPr>
      </w:pPr>
    </w:p>
    <w:p w:rsidR="00D01BA3" w:rsidRPr="00FB6A1E" w:rsidRDefault="00D01BA3" w:rsidP="00FB6A1E">
      <w:pPr>
        <w:pStyle w:val="a6"/>
        <w:spacing w:after="0" w:line="360" w:lineRule="exact"/>
        <w:rPr>
          <w:sz w:val="28"/>
          <w:szCs w:val="28"/>
        </w:rPr>
      </w:pPr>
    </w:p>
    <w:p w:rsidR="00D01BA3" w:rsidRPr="00FB6A1E" w:rsidRDefault="00D01BA3" w:rsidP="00FB6A1E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FB6A1E">
        <w:rPr>
          <w:b/>
          <w:caps/>
          <w:sz w:val="28"/>
          <w:szCs w:val="28"/>
        </w:rPr>
        <w:br w:type="page"/>
      </w:r>
      <w:r w:rsidRPr="00FB6A1E">
        <w:rPr>
          <w:b/>
          <w:sz w:val="28"/>
          <w:szCs w:val="28"/>
        </w:rPr>
        <w:lastRenderedPageBreak/>
        <w:t>ИНФОРМАЦИОННО-МЕТОДИЧЕСКАЯ ЧАСТЬ</w:t>
      </w:r>
    </w:p>
    <w:p w:rsidR="00D01BA3" w:rsidRPr="00FB6A1E" w:rsidRDefault="00D01BA3" w:rsidP="00FB6A1E">
      <w:pPr>
        <w:tabs>
          <w:tab w:val="left" w:pos="2250"/>
        </w:tabs>
        <w:spacing w:line="360" w:lineRule="exact"/>
        <w:ind w:firstLine="708"/>
        <w:jc w:val="both"/>
        <w:rPr>
          <w:b/>
          <w:sz w:val="28"/>
          <w:szCs w:val="28"/>
        </w:rPr>
      </w:pPr>
    </w:p>
    <w:p w:rsidR="00D01BA3" w:rsidRPr="00FB6A1E" w:rsidRDefault="00D01BA3" w:rsidP="00FB6A1E">
      <w:pPr>
        <w:spacing w:line="360" w:lineRule="exact"/>
        <w:ind w:firstLine="567"/>
        <w:jc w:val="center"/>
        <w:rPr>
          <w:b/>
          <w:sz w:val="28"/>
          <w:szCs w:val="28"/>
        </w:rPr>
      </w:pPr>
      <w:r w:rsidRPr="00FB6A1E">
        <w:rPr>
          <w:b/>
          <w:sz w:val="28"/>
          <w:szCs w:val="28"/>
        </w:rPr>
        <w:t>ЗАКОНОДАТЕЛЬНЫЕ И НОРМАТИВНЫЕ АКТЫ:</w:t>
      </w:r>
    </w:p>
    <w:p w:rsidR="00D01BA3" w:rsidRPr="00FB6A1E" w:rsidRDefault="00D01BA3" w:rsidP="00FB6A1E">
      <w:pPr>
        <w:pStyle w:val="11"/>
        <w:numPr>
          <w:ilvl w:val="0"/>
          <w:numId w:val="2"/>
        </w:numPr>
        <w:tabs>
          <w:tab w:val="clear" w:pos="720"/>
          <w:tab w:val="num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Налоговый кодекс Республики Беларусь (Общая часть) от 19 декабря </w:t>
      </w:r>
      <w:smartTag w:uri="urn:schemas-microsoft-com:office:smarttags" w:element="metricconverter">
        <w:smartTagPr>
          <w:attr w:name="ProductID" w:val="2002 г"/>
        </w:smartTagPr>
        <w:r w:rsidRPr="00FB6A1E">
          <w:rPr>
            <w:sz w:val="28"/>
            <w:szCs w:val="28"/>
          </w:rPr>
          <w:t>2002 г</w:t>
        </w:r>
      </w:smartTag>
      <w:r w:rsidRPr="00FB6A1E">
        <w:rPr>
          <w:sz w:val="28"/>
          <w:szCs w:val="28"/>
        </w:rPr>
        <w:t>. № 166-З (в ред. 26.12.2007) // Национальный реестр правовых актов Республики Беларусь. 2003. № 4, 2/920.</w:t>
      </w:r>
    </w:p>
    <w:p w:rsidR="00D01BA3" w:rsidRPr="00FB6A1E" w:rsidRDefault="00D01BA3" w:rsidP="00FB6A1E">
      <w:pPr>
        <w:pStyle w:val="11"/>
        <w:numPr>
          <w:ilvl w:val="0"/>
          <w:numId w:val="2"/>
        </w:numPr>
        <w:tabs>
          <w:tab w:val="clear" w:pos="720"/>
          <w:tab w:val="num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Евразийского экономического сообщества на уровне глав государств от 27 ноября 2009 года № 17) </w:t>
      </w:r>
      <w:hyperlink r:id="rId5" w:history="1">
        <w:r w:rsidRPr="00FB6A1E">
          <w:rPr>
            <w:rStyle w:val="a3"/>
            <w:color w:val="auto"/>
            <w:sz w:val="28"/>
            <w:szCs w:val="28"/>
            <w:u w:val="none"/>
          </w:rPr>
          <w:t>http://pravo.levonevsky.org/kodeksby/tktc/2010_07/index.htm</w:t>
        </w:r>
      </w:hyperlink>
    </w:p>
    <w:p w:rsidR="00D01BA3" w:rsidRPr="00FB6A1E" w:rsidRDefault="00D01BA3" w:rsidP="00FB6A1E">
      <w:pPr>
        <w:pStyle w:val="11"/>
        <w:numPr>
          <w:ilvl w:val="0"/>
          <w:numId w:val="2"/>
        </w:numPr>
        <w:tabs>
          <w:tab w:val="clear" w:pos="720"/>
          <w:tab w:val="num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Налоговый кодекс Республики Беларусь (Особенная часть) от 29 декабря </w:t>
      </w:r>
      <w:smartTag w:uri="urn:schemas-microsoft-com:office:smarttags" w:element="metricconverter">
        <w:smartTagPr>
          <w:attr w:name="ProductID" w:val="2009 г"/>
        </w:smartTagPr>
        <w:r w:rsidRPr="00FB6A1E">
          <w:rPr>
            <w:sz w:val="28"/>
            <w:szCs w:val="28"/>
          </w:rPr>
          <w:t>2009 г</w:t>
        </w:r>
      </w:smartTag>
      <w:r w:rsidRPr="00FB6A1E">
        <w:rPr>
          <w:sz w:val="28"/>
          <w:szCs w:val="28"/>
        </w:rPr>
        <w:t>. №</w:t>
      </w:r>
      <w:r w:rsidRPr="00FB6A1E">
        <w:rPr>
          <w:sz w:val="28"/>
          <w:szCs w:val="28"/>
          <w:lang w:val="be-BY"/>
        </w:rPr>
        <w:t xml:space="preserve"> </w:t>
      </w:r>
      <w:r w:rsidRPr="00FB6A1E">
        <w:rPr>
          <w:sz w:val="28"/>
          <w:szCs w:val="28"/>
        </w:rPr>
        <w:t xml:space="preserve">71-З // Зарегистрировано в Национальном реестре правовых актов Республики Беларусь 30 декабря </w:t>
      </w:r>
      <w:smartTag w:uri="urn:schemas-microsoft-com:office:smarttags" w:element="metricconverter">
        <w:smartTagPr>
          <w:attr w:name="ProductID" w:val="2009 г"/>
        </w:smartTagPr>
        <w:r w:rsidRPr="00FB6A1E">
          <w:rPr>
            <w:sz w:val="28"/>
            <w:szCs w:val="28"/>
          </w:rPr>
          <w:t>2009 г</w:t>
        </w:r>
      </w:smartTag>
      <w:r w:rsidRPr="00FB6A1E">
        <w:rPr>
          <w:sz w:val="28"/>
          <w:szCs w:val="28"/>
        </w:rPr>
        <w:t xml:space="preserve">. № 2/1623. </w:t>
      </w:r>
      <w:r w:rsidRPr="00FB6A1E">
        <w:rPr>
          <w:sz w:val="28"/>
          <w:szCs w:val="28"/>
          <w:lang w:val="be-BY"/>
        </w:rPr>
        <w:t xml:space="preserve">// </w:t>
      </w:r>
      <w:r w:rsidRPr="00FB6A1E">
        <w:rPr>
          <w:sz w:val="28"/>
          <w:szCs w:val="28"/>
          <w:lang w:val="en-US"/>
        </w:rPr>
        <w:fldChar w:fldCharType="begin"/>
      </w:r>
      <w:r w:rsidRPr="00FB6A1E">
        <w:rPr>
          <w:sz w:val="28"/>
          <w:szCs w:val="28"/>
        </w:rPr>
        <w:instrText xml:space="preserve"> </w:instrText>
      </w:r>
      <w:r w:rsidRPr="00FB6A1E">
        <w:rPr>
          <w:sz w:val="28"/>
          <w:szCs w:val="28"/>
          <w:lang w:val="en-US"/>
        </w:rPr>
        <w:instrText>HYPERLINK</w:instrText>
      </w:r>
      <w:r w:rsidRPr="00FB6A1E">
        <w:rPr>
          <w:sz w:val="28"/>
          <w:szCs w:val="28"/>
        </w:rPr>
        <w:instrText xml:space="preserve"> "</w:instrText>
      </w:r>
      <w:r w:rsidRPr="00FB6A1E">
        <w:rPr>
          <w:sz w:val="28"/>
          <w:szCs w:val="28"/>
          <w:lang w:val="en-US"/>
        </w:rPr>
        <w:instrText>http</w:instrText>
      </w:r>
      <w:r w:rsidRPr="00FB6A1E">
        <w:rPr>
          <w:sz w:val="28"/>
          <w:szCs w:val="28"/>
        </w:rPr>
        <w:instrText>://</w:instrText>
      </w:r>
      <w:r w:rsidRPr="00FB6A1E">
        <w:rPr>
          <w:sz w:val="28"/>
          <w:szCs w:val="28"/>
          <w:lang w:val="en-US"/>
        </w:rPr>
        <w:instrText>www</w:instrText>
      </w:r>
      <w:r w:rsidRPr="00FB6A1E">
        <w:rPr>
          <w:sz w:val="28"/>
          <w:szCs w:val="28"/>
        </w:rPr>
        <w:instrText>.</w:instrText>
      </w:r>
      <w:r w:rsidRPr="00FB6A1E">
        <w:rPr>
          <w:sz w:val="28"/>
          <w:szCs w:val="28"/>
          <w:lang w:val="en-US"/>
        </w:rPr>
        <w:instrText>ncpi</w:instrText>
      </w:r>
      <w:r w:rsidRPr="00FB6A1E">
        <w:rPr>
          <w:sz w:val="28"/>
          <w:szCs w:val="28"/>
        </w:rPr>
        <w:instrText>.</w:instrText>
      </w:r>
      <w:r w:rsidRPr="00FB6A1E">
        <w:rPr>
          <w:sz w:val="28"/>
          <w:szCs w:val="28"/>
          <w:lang w:val="en-US"/>
        </w:rPr>
        <w:instrText>gov</w:instrText>
      </w:r>
      <w:r w:rsidRPr="00FB6A1E">
        <w:rPr>
          <w:sz w:val="28"/>
          <w:szCs w:val="28"/>
        </w:rPr>
        <w:instrText>.</w:instrText>
      </w:r>
      <w:r w:rsidRPr="00FB6A1E">
        <w:rPr>
          <w:sz w:val="28"/>
          <w:szCs w:val="28"/>
          <w:lang w:val="en-US"/>
        </w:rPr>
        <w:instrText>by</w:instrText>
      </w:r>
      <w:r w:rsidRPr="00FB6A1E">
        <w:rPr>
          <w:sz w:val="28"/>
          <w:szCs w:val="28"/>
        </w:rPr>
        <w:instrText xml:space="preserve">/" </w:instrText>
      </w:r>
      <w:r w:rsidRPr="00FB6A1E">
        <w:rPr>
          <w:sz w:val="28"/>
          <w:szCs w:val="28"/>
          <w:lang w:val="en-US"/>
        </w:rPr>
        <w:fldChar w:fldCharType="separate"/>
      </w:r>
      <w:r w:rsidRPr="00FB6A1E">
        <w:rPr>
          <w:rStyle w:val="a3"/>
          <w:color w:val="auto"/>
          <w:sz w:val="28"/>
          <w:szCs w:val="28"/>
          <w:u w:val="none"/>
          <w:lang w:val="en-US"/>
        </w:rPr>
        <w:t>www</w:t>
      </w:r>
      <w:r w:rsidRPr="00FB6A1E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Pr="00FB6A1E">
        <w:rPr>
          <w:rStyle w:val="a3"/>
          <w:color w:val="auto"/>
          <w:sz w:val="28"/>
          <w:szCs w:val="28"/>
          <w:u w:val="none"/>
          <w:lang w:val="en-US"/>
        </w:rPr>
        <w:t>ncpi</w:t>
      </w:r>
      <w:proofErr w:type="spellEnd"/>
      <w:r w:rsidRPr="00FB6A1E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Pr="00FB6A1E">
        <w:rPr>
          <w:rStyle w:val="a3"/>
          <w:color w:val="auto"/>
          <w:sz w:val="28"/>
          <w:szCs w:val="28"/>
          <w:u w:val="none"/>
          <w:lang w:val="en-US"/>
        </w:rPr>
        <w:t>gov</w:t>
      </w:r>
      <w:proofErr w:type="spellEnd"/>
      <w:r w:rsidRPr="00FB6A1E">
        <w:rPr>
          <w:rStyle w:val="a3"/>
          <w:color w:val="auto"/>
          <w:sz w:val="28"/>
          <w:szCs w:val="28"/>
          <w:u w:val="none"/>
        </w:rPr>
        <w:t>.</w:t>
      </w:r>
      <w:r w:rsidRPr="00FB6A1E">
        <w:rPr>
          <w:rStyle w:val="a3"/>
          <w:color w:val="auto"/>
          <w:sz w:val="28"/>
          <w:szCs w:val="28"/>
          <w:u w:val="none"/>
          <w:lang w:val="en-US"/>
        </w:rPr>
        <w:t>by</w:t>
      </w:r>
      <w:r w:rsidRPr="00FB6A1E">
        <w:rPr>
          <w:sz w:val="28"/>
          <w:szCs w:val="28"/>
          <w:lang w:val="en-US"/>
        </w:rPr>
        <w:fldChar w:fldCharType="end"/>
      </w:r>
      <w:r w:rsidRPr="00FB6A1E">
        <w:rPr>
          <w:sz w:val="28"/>
          <w:szCs w:val="28"/>
        </w:rPr>
        <w:t>.</w:t>
      </w:r>
    </w:p>
    <w:p w:rsidR="00D01BA3" w:rsidRPr="00FB6A1E" w:rsidRDefault="00D01BA3" w:rsidP="00FB6A1E">
      <w:pPr>
        <w:pStyle w:val="11"/>
        <w:numPr>
          <w:ilvl w:val="0"/>
          <w:numId w:val="2"/>
        </w:numPr>
        <w:tabs>
          <w:tab w:val="clear" w:pos="720"/>
          <w:tab w:val="num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О совершенствовании контрольной (надзорной) деятельности в Республике Беларусь /Указ Президента Республики Беларусь от 16 октября </w:t>
      </w:r>
      <w:smartTag w:uri="urn:schemas-microsoft-com:office:smarttags" w:element="metricconverter">
        <w:smartTagPr>
          <w:attr w:name="ProductID" w:val="2009 г"/>
        </w:smartTagPr>
        <w:r w:rsidRPr="00FB6A1E">
          <w:rPr>
            <w:sz w:val="28"/>
            <w:szCs w:val="28"/>
          </w:rPr>
          <w:t>2009 г</w:t>
        </w:r>
      </w:smartTag>
      <w:r w:rsidRPr="00FB6A1E">
        <w:rPr>
          <w:sz w:val="28"/>
          <w:szCs w:val="28"/>
        </w:rPr>
        <w:t xml:space="preserve">. № 510// </w:t>
      </w:r>
      <w:hyperlink r:id="rId6" w:history="1">
        <w:r w:rsidRPr="00FB6A1E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B6A1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B6A1E">
          <w:rPr>
            <w:rStyle w:val="a3"/>
            <w:color w:val="auto"/>
            <w:sz w:val="28"/>
            <w:szCs w:val="28"/>
            <w:u w:val="none"/>
            <w:lang w:val="en-US"/>
          </w:rPr>
          <w:t>ncpi</w:t>
        </w:r>
        <w:proofErr w:type="spellEnd"/>
        <w:r w:rsidRPr="00FB6A1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B6A1E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B6A1E">
          <w:rPr>
            <w:rStyle w:val="a3"/>
            <w:color w:val="auto"/>
            <w:sz w:val="28"/>
            <w:szCs w:val="28"/>
            <w:u w:val="none"/>
          </w:rPr>
          <w:t>.</w:t>
        </w:r>
        <w:r w:rsidRPr="00FB6A1E">
          <w:rPr>
            <w:rStyle w:val="a3"/>
            <w:color w:val="auto"/>
            <w:sz w:val="28"/>
            <w:szCs w:val="28"/>
            <w:u w:val="none"/>
            <w:lang w:val="en-US"/>
          </w:rPr>
          <w:t>by</w:t>
        </w:r>
      </w:hyperlink>
      <w:r w:rsidRPr="00FB6A1E">
        <w:rPr>
          <w:sz w:val="28"/>
          <w:szCs w:val="28"/>
        </w:rPr>
        <w:t>.</w:t>
      </w:r>
    </w:p>
    <w:p w:rsidR="00D01BA3" w:rsidRPr="00FB6A1E" w:rsidRDefault="00D01BA3" w:rsidP="00FB6A1E">
      <w:pPr>
        <w:pStyle w:val="11"/>
        <w:numPr>
          <w:ilvl w:val="0"/>
          <w:numId w:val="2"/>
        </w:numPr>
        <w:tabs>
          <w:tab w:val="clear" w:pos="720"/>
          <w:tab w:val="num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Закон Республики Беларусь от 15 октября </w:t>
      </w:r>
      <w:smartTag w:uri="urn:schemas-microsoft-com:office:smarttags" w:element="metricconverter">
        <w:smartTagPr>
          <w:attr w:name="ProductID" w:val="2010 г"/>
        </w:smartTagPr>
        <w:r w:rsidRPr="00FB6A1E">
          <w:rPr>
            <w:sz w:val="28"/>
            <w:szCs w:val="28"/>
          </w:rPr>
          <w:t>2010 г</w:t>
        </w:r>
      </w:smartTag>
      <w:r w:rsidRPr="00FB6A1E">
        <w:rPr>
          <w:sz w:val="28"/>
          <w:szCs w:val="28"/>
        </w:rPr>
        <w:t xml:space="preserve">. № 174-З «О внесении дополнений и изменений в Налоговый кодекс Республики Беларусь» [Электронный ресурс]. – 2010. – Режим доступа: </w:t>
      </w:r>
      <w:hyperlink r:id="rId7" w:history="1">
        <w:r w:rsidRPr="00FB6A1E">
          <w:rPr>
            <w:rStyle w:val="a3"/>
            <w:color w:val="auto"/>
            <w:sz w:val="28"/>
            <w:szCs w:val="28"/>
            <w:u w:val="none"/>
          </w:rPr>
          <w:t>http://www.nalog.by</w:t>
        </w:r>
      </w:hyperlink>
    </w:p>
    <w:p w:rsidR="00D01BA3" w:rsidRPr="00FB6A1E" w:rsidRDefault="00D01BA3" w:rsidP="00FB6A1E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exact"/>
        <w:ind w:left="0" w:firstLine="709"/>
        <w:jc w:val="both"/>
        <w:rPr>
          <w:sz w:val="28"/>
          <w:szCs w:val="28"/>
          <w:lang w:eastAsia="en-US"/>
        </w:rPr>
      </w:pPr>
      <w:r w:rsidRPr="00FB6A1E">
        <w:rPr>
          <w:sz w:val="28"/>
          <w:szCs w:val="28"/>
          <w:lang w:eastAsia="en-US"/>
        </w:rPr>
        <w:t xml:space="preserve">Закон </w:t>
      </w:r>
      <w:proofErr w:type="spellStart"/>
      <w:r w:rsidRPr="00FB6A1E">
        <w:rPr>
          <w:sz w:val="28"/>
          <w:szCs w:val="28"/>
          <w:lang w:eastAsia="en-US"/>
        </w:rPr>
        <w:t>Pеспублики</w:t>
      </w:r>
      <w:proofErr w:type="spellEnd"/>
      <w:r w:rsidRPr="00FB6A1E">
        <w:rPr>
          <w:sz w:val="28"/>
          <w:szCs w:val="28"/>
          <w:lang w:eastAsia="en-US"/>
        </w:rPr>
        <w:t xml:space="preserve"> Беларусь от 30 декабря </w:t>
      </w:r>
      <w:smartTag w:uri="urn:schemas-microsoft-com:office:smarttags" w:element="metricconverter">
        <w:smartTagPr>
          <w:attr w:name="ProductID" w:val="2011 г"/>
        </w:smartTagPr>
        <w:r w:rsidRPr="00FB6A1E">
          <w:rPr>
            <w:sz w:val="28"/>
            <w:szCs w:val="28"/>
            <w:lang w:eastAsia="en-US"/>
          </w:rPr>
          <w:t>2011 г</w:t>
        </w:r>
      </w:smartTag>
      <w:r w:rsidRPr="00FB6A1E">
        <w:rPr>
          <w:sz w:val="28"/>
          <w:szCs w:val="28"/>
          <w:lang w:eastAsia="en-US"/>
        </w:rPr>
        <w:t xml:space="preserve">. № 331-3 «О республиканском бюджете на 2012 год» // </w:t>
      </w:r>
      <w:r w:rsidRPr="00FB6A1E">
        <w:rPr>
          <w:sz w:val="28"/>
          <w:szCs w:val="28"/>
          <w:lang w:val="en-US" w:eastAsia="en-US"/>
        </w:rPr>
        <w:t>www</w:t>
      </w:r>
      <w:r w:rsidRPr="00FB6A1E">
        <w:rPr>
          <w:sz w:val="28"/>
          <w:szCs w:val="28"/>
          <w:lang w:eastAsia="en-US"/>
        </w:rPr>
        <w:t>.</w:t>
      </w:r>
      <w:proofErr w:type="spellStart"/>
      <w:r w:rsidRPr="00FB6A1E">
        <w:rPr>
          <w:sz w:val="28"/>
          <w:szCs w:val="28"/>
          <w:lang w:val="en-US" w:eastAsia="en-US"/>
        </w:rPr>
        <w:t>minfin</w:t>
      </w:r>
      <w:proofErr w:type="spellEnd"/>
      <w:r w:rsidRPr="00FB6A1E">
        <w:rPr>
          <w:sz w:val="28"/>
          <w:szCs w:val="28"/>
          <w:lang w:eastAsia="en-US"/>
        </w:rPr>
        <w:t>.</w:t>
      </w:r>
      <w:proofErr w:type="spellStart"/>
      <w:r w:rsidRPr="00FB6A1E">
        <w:rPr>
          <w:sz w:val="28"/>
          <w:szCs w:val="28"/>
          <w:lang w:val="en-US" w:eastAsia="en-US"/>
        </w:rPr>
        <w:t>gov</w:t>
      </w:r>
      <w:proofErr w:type="spellEnd"/>
      <w:r w:rsidRPr="00FB6A1E">
        <w:rPr>
          <w:sz w:val="28"/>
          <w:szCs w:val="28"/>
          <w:lang w:eastAsia="en-US"/>
        </w:rPr>
        <w:t>.</w:t>
      </w:r>
      <w:r w:rsidRPr="00FB6A1E">
        <w:rPr>
          <w:sz w:val="28"/>
          <w:szCs w:val="28"/>
          <w:lang w:val="en-US" w:eastAsia="en-US"/>
        </w:rPr>
        <w:t>by</w:t>
      </w:r>
      <w:r w:rsidRPr="00FB6A1E">
        <w:rPr>
          <w:sz w:val="28"/>
          <w:szCs w:val="28"/>
          <w:lang w:eastAsia="en-US"/>
        </w:rPr>
        <w:t>.</w:t>
      </w:r>
    </w:p>
    <w:p w:rsidR="00D01BA3" w:rsidRPr="00FB6A1E" w:rsidRDefault="00D01BA3" w:rsidP="00FB6A1E">
      <w:pPr>
        <w:spacing w:line="360" w:lineRule="exact"/>
        <w:jc w:val="both"/>
        <w:rPr>
          <w:sz w:val="28"/>
          <w:szCs w:val="28"/>
        </w:rPr>
      </w:pPr>
    </w:p>
    <w:p w:rsidR="00D01BA3" w:rsidRPr="00FB6A1E" w:rsidRDefault="00D01BA3" w:rsidP="00FB6A1E">
      <w:pPr>
        <w:tabs>
          <w:tab w:val="left" w:pos="2649"/>
        </w:tabs>
        <w:spacing w:line="360" w:lineRule="exact"/>
        <w:jc w:val="center"/>
        <w:rPr>
          <w:b/>
          <w:sz w:val="28"/>
          <w:szCs w:val="28"/>
        </w:rPr>
      </w:pPr>
      <w:r w:rsidRPr="00FB6A1E">
        <w:rPr>
          <w:b/>
          <w:sz w:val="28"/>
          <w:szCs w:val="28"/>
        </w:rPr>
        <w:t>ЛИТЕРАТУРА</w:t>
      </w:r>
    </w:p>
    <w:p w:rsidR="00D01BA3" w:rsidRPr="00FB6A1E" w:rsidRDefault="00D01BA3" w:rsidP="00FB6A1E">
      <w:pPr>
        <w:tabs>
          <w:tab w:val="left" w:pos="2649"/>
        </w:tabs>
        <w:spacing w:line="360" w:lineRule="exact"/>
        <w:jc w:val="center"/>
        <w:rPr>
          <w:b/>
          <w:sz w:val="28"/>
          <w:szCs w:val="28"/>
        </w:rPr>
      </w:pPr>
    </w:p>
    <w:p w:rsidR="00D01BA3" w:rsidRPr="00FB6A1E" w:rsidRDefault="00D01BA3" w:rsidP="00FB6A1E">
      <w:pPr>
        <w:tabs>
          <w:tab w:val="left" w:pos="2649"/>
        </w:tabs>
        <w:spacing w:line="360" w:lineRule="exact"/>
        <w:jc w:val="center"/>
        <w:rPr>
          <w:b/>
          <w:sz w:val="28"/>
          <w:szCs w:val="28"/>
        </w:rPr>
      </w:pPr>
      <w:r w:rsidRPr="00FB6A1E">
        <w:rPr>
          <w:b/>
          <w:sz w:val="28"/>
          <w:szCs w:val="28"/>
        </w:rPr>
        <w:t>ОСНОВНАЯ:</w:t>
      </w:r>
    </w:p>
    <w:p w:rsidR="00D01BA3" w:rsidRPr="00FB6A1E" w:rsidRDefault="00D01BA3" w:rsidP="00FB6A1E">
      <w:pPr>
        <w:tabs>
          <w:tab w:val="left" w:pos="2649"/>
        </w:tabs>
        <w:spacing w:line="360" w:lineRule="exact"/>
        <w:rPr>
          <w:sz w:val="28"/>
          <w:szCs w:val="28"/>
        </w:rPr>
      </w:pPr>
    </w:p>
    <w:p w:rsidR="00D01BA3" w:rsidRPr="00FB6A1E" w:rsidRDefault="00D01BA3" w:rsidP="00FB6A1E">
      <w:pPr>
        <w:pStyle w:val="11"/>
        <w:numPr>
          <w:ilvl w:val="0"/>
          <w:numId w:val="6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 Налоговый </w:t>
      </w:r>
      <w:proofErr w:type="gramStart"/>
      <w:r w:rsidRPr="00FB6A1E">
        <w:rPr>
          <w:sz w:val="28"/>
          <w:szCs w:val="28"/>
        </w:rPr>
        <w:t>контроль :</w:t>
      </w:r>
      <w:proofErr w:type="gramEnd"/>
      <w:r w:rsidRPr="00FB6A1E">
        <w:rPr>
          <w:sz w:val="28"/>
          <w:szCs w:val="28"/>
        </w:rPr>
        <w:t xml:space="preserve"> учеб. пособие / Е.Ф. Киреева [и др.] ; под ред. Е.Ф. Киреевой, И.А. Лукьяновой. — </w:t>
      </w:r>
      <w:proofErr w:type="gramStart"/>
      <w:r w:rsidRPr="00FB6A1E">
        <w:rPr>
          <w:sz w:val="28"/>
          <w:szCs w:val="28"/>
        </w:rPr>
        <w:t>Минск :</w:t>
      </w:r>
      <w:proofErr w:type="gramEnd"/>
      <w:r w:rsidRPr="00FB6A1E">
        <w:rPr>
          <w:sz w:val="28"/>
          <w:szCs w:val="28"/>
        </w:rPr>
        <w:t xml:space="preserve"> БГЭУ, 2008. — 219 с.</w:t>
      </w:r>
    </w:p>
    <w:p w:rsidR="00D01BA3" w:rsidRPr="00FB6A1E" w:rsidRDefault="00D01BA3" w:rsidP="00FB6A1E">
      <w:pPr>
        <w:pStyle w:val="11"/>
        <w:numPr>
          <w:ilvl w:val="0"/>
          <w:numId w:val="6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Налоги и налогообложение: учебник для студентов экономических специальностей учреждений, обеспечивающих получение высшего образования [Н.Е. Заяц и др.; под общей редакцией Н.Е. Заяц, Т.Е. Бондарь, И.Н. </w:t>
      </w:r>
      <w:proofErr w:type="spellStart"/>
      <w:r w:rsidRPr="00FB6A1E">
        <w:rPr>
          <w:sz w:val="28"/>
          <w:szCs w:val="28"/>
        </w:rPr>
        <w:t>Алешкевич</w:t>
      </w:r>
      <w:proofErr w:type="spellEnd"/>
      <w:r w:rsidRPr="00FB6A1E">
        <w:rPr>
          <w:sz w:val="28"/>
          <w:szCs w:val="28"/>
        </w:rPr>
        <w:t xml:space="preserve">. – 5-е </w:t>
      </w:r>
      <w:proofErr w:type="spellStart"/>
      <w:r w:rsidRPr="00FB6A1E">
        <w:rPr>
          <w:sz w:val="28"/>
          <w:szCs w:val="28"/>
        </w:rPr>
        <w:t>изд</w:t>
      </w:r>
      <w:proofErr w:type="spellEnd"/>
      <w:r w:rsidRPr="00FB6A1E">
        <w:rPr>
          <w:sz w:val="28"/>
          <w:szCs w:val="28"/>
        </w:rPr>
        <w:t xml:space="preserve">, </w:t>
      </w:r>
      <w:proofErr w:type="spellStart"/>
      <w:r w:rsidRPr="00FB6A1E">
        <w:rPr>
          <w:sz w:val="28"/>
          <w:szCs w:val="28"/>
        </w:rPr>
        <w:t>испр</w:t>
      </w:r>
      <w:proofErr w:type="spellEnd"/>
      <w:r w:rsidRPr="00FB6A1E">
        <w:rPr>
          <w:sz w:val="28"/>
          <w:szCs w:val="28"/>
        </w:rPr>
        <w:t xml:space="preserve">. И доп. – Минск, </w:t>
      </w:r>
      <w:proofErr w:type="spellStart"/>
      <w:r w:rsidRPr="00FB6A1E">
        <w:rPr>
          <w:sz w:val="28"/>
          <w:szCs w:val="28"/>
        </w:rPr>
        <w:t>Вышэйшая</w:t>
      </w:r>
      <w:proofErr w:type="spellEnd"/>
      <w:r w:rsidRPr="00FB6A1E">
        <w:rPr>
          <w:sz w:val="28"/>
          <w:szCs w:val="28"/>
        </w:rPr>
        <w:t xml:space="preserve"> школа, 2008. – 316 с.</w:t>
      </w:r>
    </w:p>
    <w:p w:rsidR="00D01BA3" w:rsidRPr="00FB6A1E" w:rsidRDefault="00D01BA3" w:rsidP="00FB6A1E">
      <w:pPr>
        <w:pStyle w:val="11"/>
        <w:numPr>
          <w:ilvl w:val="0"/>
          <w:numId w:val="6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Налоги и налогообложение: учебно-методическое пособие/ Министерство образования Республики Беларусь, УО «Белорусский государственный экономический университет»: [Т.И. Вуколова и др.] М.: БГЭУ, 2007 - 127 с.</w:t>
      </w:r>
    </w:p>
    <w:p w:rsidR="00D01BA3" w:rsidRPr="00FB6A1E" w:rsidRDefault="00D01BA3" w:rsidP="00FB6A1E">
      <w:pPr>
        <w:numPr>
          <w:ilvl w:val="0"/>
          <w:numId w:val="6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Основы финансового менеджмента: Учебное пособие / Ткачук М.И., Киреева Е.Ф.- Минск: </w:t>
      </w:r>
      <w:proofErr w:type="spellStart"/>
      <w:r w:rsidRPr="00FB6A1E">
        <w:rPr>
          <w:sz w:val="28"/>
          <w:szCs w:val="28"/>
        </w:rPr>
        <w:t>Интерпрессервис</w:t>
      </w:r>
      <w:proofErr w:type="spellEnd"/>
      <w:r w:rsidRPr="00FB6A1E">
        <w:rPr>
          <w:sz w:val="28"/>
          <w:szCs w:val="28"/>
        </w:rPr>
        <w:t>, 2006.</w:t>
      </w:r>
    </w:p>
    <w:p w:rsidR="00D01BA3" w:rsidRPr="00FB6A1E" w:rsidRDefault="00D01BA3" w:rsidP="00FB6A1E">
      <w:pPr>
        <w:numPr>
          <w:ilvl w:val="0"/>
          <w:numId w:val="6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lastRenderedPageBreak/>
        <w:t xml:space="preserve">Теория финансов: Учебное пособие/ Н.Е. Заяц, М.К. Фисенко и </w:t>
      </w:r>
      <w:proofErr w:type="spellStart"/>
      <w:r w:rsidRPr="00FB6A1E">
        <w:rPr>
          <w:sz w:val="28"/>
          <w:szCs w:val="28"/>
        </w:rPr>
        <w:t>др.Минск</w:t>
      </w:r>
      <w:proofErr w:type="spellEnd"/>
      <w:r w:rsidRPr="00FB6A1E">
        <w:rPr>
          <w:sz w:val="28"/>
          <w:szCs w:val="28"/>
        </w:rPr>
        <w:t xml:space="preserve">: БГЭУ, 2005. </w:t>
      </w:r>
    </w:p>
    <w:p w:rsidR="00D01BA3" w:rsidRPr="00FB6A1E" w:rsidRDefault="00D01BA3" w:rsidP="00FB6A1E">
      <w:pPr>
        <w:numPr>
          <w:ilvl w:val="0"/>
          <w:numId w:val="6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Финансовый менеджмент: ответы на экзаменационные вопросы. / М.И. Ткачук, О.А. </w:t>
      </w:r>
      <w:proofErr w:type="spellStart"/>
      <w:proofErr w:type="gramStart"/>
      <w:r w:rsidRPr="00FB6A1E">
        <w:rPr>
          <w:sz w:val="28"/>
          <w:szCs w:val="28"/>
        </w:rPr>
        <w:t>Пузанкевич</w:t>
      </w:r>
      <w:proofErr w:type="spellEnd"/>
      <w:r w:rsidRPr="00FB6A1E">
        <w:rPr>
          <w:sz w:val="28"/>
          <w:szCs w:val="28"/>
        </w:rPr>
        <w:t>.-</w:t>
      </w:r>
      <w:proofErr w:type="gramEnd"/>
      <w:r w:rsidRPr="00FB6A1E">
        <w:rPr>
          <w:sz w:val="28"/>
          <w:szCs w:val="28"/>
        </w:rPr>
        <w:t xml:space="preserve"> Минск: Тетра Систем, 2008.   </w:t>
      </w:r>
    </w:p>
    <w:p w:rsidR="00D01BA3" w:rsidRPr="00FB6A1E" w:rsidRDefault="00D01BA3" w:rsidP="00FB6A1E">
      <w:pPr>
        <w:numPr>
          <w:ilvl w:val="0"/>
          <w:numId w:val="6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Финансы предприятий: учебное пособие/ Н.Е. Заяц, Т.И. Василевская и др.-Минск: </w:t>
      </w:r>
      <w:proofErr w:type="spellStart"/>
      <w:proofErr w:type="gramStart"/>
      <w:r w:rsidRPr="00FB6A1E">
        <w:rPr>
          <w:sz w:val="28"/>
          <w:szCs w:val="28"/>
        </w:rPr>
        <w:t>Выш.шк</w:t>
      </w:r>
      <w:proofErr w:type="spellEnd"/>
      <w:r w:rsidRPr="00FB6A1E">
        <w:rPr>
          <w:sz w:val="28"/>
          <w:szCs w:val="28"/>
        </w:rPr>
        <w:t>.,</w:t>
      </w:r>
      <w:proofErr w:type="gramEnd"/>
      <w:r w:rsidRPr="00FB6A1E">
        <w:rPr>
          <w:sz w:val="28"/>
          <w:szCs w:val="28"/>
        </w:rPr>
        <w:t xml:space="preserve"> 2005.</w:t>
      </w:r>
    </w:p>
    <w:p w:rsidR="00D01BA3" w:rsidRPr="00FB6A1E" w:rsidRDefault="00D01BA3" w:rsidP="00FB6A1E">
      <w:pPr>
        <w:numPr>
          <w:ilvl w:val="0"/>
          <w:numId w:val="6"/>
        </w:numPr>
        <w:tabs>
          <w:tab w:val="left" w:pos="1134"/>
        </w:tabs>
        <w:spacing w:line="360" w:lineRule="exact"/>
        <w:ind w:left="0" w:firstLine="709"/>
        <w:rPr>
          <w:sz w:val="28"/>
          <w:szCs w:val="28"/>
        </w:rPr>
      </w:pPr>
      <w:r w:rsidRPr="00FB6A1E">
        <w:rPr>
          <w:sz w:val="28"/>
          <w:szCs w:val="28"/>
        </w:rPr>
        <w:t xml:space="preserve">Теория финансов: Учебное пособие/ Н.Е. Заяц, М.К. Фисенко и </w:t>
      </w:r>
      <w:proofErr w:type="spellStart"/>
      <w:r w:rsidRPr="00FB6A1E">
        <w:rPr>
          <w:sz w:val="28"/>
          <w:szCs w:val="28"/>
        </w:rPr>
        <w:t>др.Минск</w:t>
      </w:r>
      <w:proofErr w:type="spellEnd"/>
      <w:r w:rsidRPr="00FB6A1E">
        <w:rPr>
          <w:sz w:val="28"/>
          <w:szCs w:val="28"/>
        </w:rPr>
        <w:t>: БГЭУ, 2005.</w:t>
      </w:r>
    </w:p>
    <w:p w:rsidR="00D01BA3" w:rsidRPr="00FB6A1E" w:rsidRDefault="00D01BA3" w:rsidP="00FB6A1E">
      <w:pPr>
        <w:pStyle w:val="a4"/>
        <w:spacing w:line="360" w:lineRule="exact"/>
        <w:jc w:val="left"/>
        <w:rPr>
          <w:szCs w:val="28"/>
        </w:rPr>
      </w:pPr>
    </w:p>
    <w:p w:rsidR="00D01BA3" w:rsidRPr="00FB6A1E" w:rsidRDefault="00D01BA3" w:rsidP="00FB6A1E">
      <w:pPr>
        <w:pStyle w:val="a4"/>
        <w:spacing w:line="360" w:lineRule="exact"/>
        <w:rPr>
          <w:szCs w:val="28"/>
        </w:rPr>
      </w:pPr>
      <w:r w:rsidRPr="00FB6A1E">
        <w:rPr>
          <w:szCs w:val="28"/>
        </w:rPr>
        <w:t>ДОПОЛНИТЕЛЬНАЯ:</w:t>
      </w:r>
    </w:p>
    <w:p w:rsidR="00D01BA3" w:rsidRPr="00FB6A1E" w:rsidRDefault="00D01BA3" w:rsidP="00FB6A1E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01BA3" w:rsidRPr="00FB6A1E" w:rsidRDefault="00D01BA3" w:rsidP="00FB6A1E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proofErr w:type="spellStart"/>
      <w:r w:rsidRPr="00FB6A1E">
        <w:rPr>
          <w:sz w:val="28"/>
          <w:szCs w:val="28"/>
        </w:rPr>
        <w:t>Барулин</w:t>
      </w:r>
      <w:proofErr w:type="spellEnd"/>
      <w:r w:rsidRPr="00FB6A1E">
        <w:rPr>
          <w:sz w:val="28"/>
          <w:szCs w:val="28"/>
        </w:rPr>
        <w:t xml:space="preserve"> С.В./ Налоговый менеджмент / учебное пособие/ </w:t>
      </w:r>
      <w:proofErr w:type="spellStart"/>
      <w:r w:rsidRPr="00FB6A1E">
        <w:rPr>
          <w:sz w:val="28"/>
          <w:szCs w:val="28"/>
        </w:rPr>
        <w:t>Барулин</w:t>
      </w:r>
      <w:proofErr w:type="spellEnd"/>
      <w:r w:rsidRPr="00FB6A1E">
        <w:rPr>
          <w:sz w:val="28"/>
          <w:szCs w:val="28"/>
        </w:rPr>
        <w:t xml:space="preserve"> С.В., Ермакова Е.А., Степаненко В.В. Налоговый менеджмент М.: Издательство: "Омега-Л"; 2007– 300 с.</w:t>
      </w:r>
    </w:p>
    <w:p w:rsidR="00D01BA3" w:rsidRPr="00FB6A1E" w:rsidRDefault="00D01BA3" w:rsidP="00FB6A1E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Лукьянова, И.А. Теоретические основы налогового регулирования: налоговый потенциал факторов производства / И.А. Лукьянова. – Минск: </w:t>
      </w:r>
      <w:proofErr w:type="spellStart"/>
      <w:r w:rsidRPr="00FB6A1E">
        <w:rPr>
          <w:sz w:val="28"/>
          <w:szCs w:val="28"/>
        </w:rPr>
        <w:t>Энциклопедикс</w:t>
      </w:r>
      <w:proofErr w:type="spellEnd"/>
      <w:r w:rsidRPr="00FB6A1E">
        <w:rPr>
          <w:sz w:val="28"/>
          <w:szCs w:val="28"/>
        </w:rPr>
        <w:t>, 2008. – 188 с.</w:t>
      </w:r>
    </w:p>
    <w:p w:rsidR="00D01BA3" w:rsidRPr="00FB6A1E" w:rsidRDefault="00D01BA3" w:rsidP="00FB6A1E">
      <w:pPr>
        <w:pStyle w:val="aa"/>
        <w:numPr>
          <w:ilvl w:val="0"/>
          <w:numId w:val="7"/>
        </w:numPr>
        <w:tabs>
          <w:tab w:val="clear" w:pos="720"/>
          <w:tab w:val="num" w:pos="0"/>
          <w:tab w:val="left" w:pos="1134"/>
        </w:tabs>
        <w:spacing w:line="360" w:lineRule="exact"/>
        <w:ind w:left="0" w:righ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>Налогообложение в международной экономической практике: основы организации международного налогообложения: Учеб</w:t>
      </w:r>
      <w:proofErr w:type="gramStart"/>
      <w:r w:rsidRPr="00FB6A1E">
        <w:rPr>
          <w:sz w:val="28"/>
          <w:szCs w:val="28"/>
        </w:rPr>
        <w:t>. пособие</w:t>
      </w:r>
      <w:proofErr w:type="gramEnd"/>
      <w:r w:rsidRPr="00FB6A1E">
        <w:rPr>
          <w:sz w:val="28"/>
          <w:szCs w:val="28"/>
        </w:rPr>
        <w:t xml:space="preserve"> / Киреева Е.Ф. – Минск.: БГЭУ, 2006 – 231с.</w:t>
      </w:r>
    </w:p>
    <w:p w:rsidR="00D01BA3" w:rsidRPr="00FB6A1E" w:rsidRDefault="00D01BA3" w:rsidP="00FB6A1E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Налоги и налогообложение [Барабаш А.Я. и </w:t>
      </w:r>
      <w:proofErr w:type="spellStart"/>
      <w:r w:rsidRPr="00FB6A1E">
        <w:rPr>
          <w:sz w:val="28"/>
          <w:szCs w:val="28"/>
        </w:rPr>
        <w:t>др</w:t>
      </w:r>
      <w:proofErr w:type="spellEnd"/>
      <w:r w:rsidRPr="00FB6A1E">
        <w:rPr>
          <w:sz w:val="28"/>
          <w:szCs w:val="28"/>
        </w:rPr>
        <w:t xml:space="preserve">]; под ред. </w:t>
      </w:r>
      <w:proofErr w:type="spellStart"/>
      <w:r w:rsidRPr="00FB6A1E">
        <w:rPr>
          <w:sz w:val="28"/>
          <w:szCs w:val="28"/>
        </w:rPr>
        <w:t>М.В.Романовского</w:t>
      </w:r>
      <w:proofErr w:type="spellEnd"/>
      <w:r w:rsidRPr="00FB6A1E">
        <w:rPr>
          <w:sz w:val="28"/>
          <w:szCs w:val="28"/>
        </w:rPr>
        <w:t>, О.В. Врублевской. – 6-е изд. доп.- СПб: Питер Пресс, 2009. – 522 с.</w:t>
      </w:r>
    </w:p>
    <w:p w:rsidR="00D01BA3" w:rsidRPr="00FB6A1E" w:rsidRDefault="00D01BA3" w:rsidP="00FB6A1E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FB6A1E">
        <w:rPr>
          <w:sz w:val="28"/>
          <w:szCs w:val="28"/>
        </w:rPr>
        <w:t xml:space="preserve">Налоги и </w:t>
      </w:r>
      <w:proofErr w:type="spellStart"/>
      <w:proofErr w:type="gramStart"/>
      <w:r w:rsidRPr="00FB6A1E">
        <w:rPr>
          <w:sz w:val="28"/>
          <w:szCs w:val="28"/>
        </w:rPr>
        <w:t>налогообложение:под</w:t>
      </w:r>
      <w:proofErr w:type="spellEnd"/>
      <w:proofErr w:type="gramEnd"/>
      <w:r w:rsidRPr="00FB6A1E">
        <w:rPr>
          <w:sz w:val="28"/>
          <w:szCs w:val="28"/>
        </w:rPr>
        <w:t xml:space="preserve"> редакцией Д.Г. Черника: Учебное </w:t>
      </w:r>
      <w:proofErr w:type="spellStart"/>
      <w:r w:rsidRPr="00FB6A1E">
        <w:rPr>
          <w:sz w:val="28"/>
          <w:szCs w:val="28"/>
        </w:rPr>
        <w:t>пособие:Изд-во</w:t>
      </w:r>
      <w:proofErr w:type="spellEnd"/>
      <w:r w:rsidRPr="00FB6A1E">
        <w:rPr>
          <w:sz w:val="28"/>
          <w:szCs w:val="28"/>
        </w:rPr>
        <w:t xml:space="preserve">: </w:t>
      </w:r>
      <w:proofErr w:type="spellStart"/>
      <w:r w:rsidRPr="00FB6A1E">
        <w:rPr>
          <w:sz w:val="28"/>
          <w:szCs w:val="28"/>
        </w:rPr>
        <w:t>Юнити</w:t>
      </w:r>
      <w:proofErr w:type="spellEnd"/>
      <w:r w:rsidRPr="00FB6A1E">
        <w:rPr>
          <w:sz w:val="28"/>
          <w:szCs w:val="28"/>
        </w:rPr>
        <w:t>-Дан: 2010- 368с.</w:t>
      </w:r>
    </w:p>
    <w:p w:rsidR="00D01BA3" w:rsidRPr="00FB6A1E" w:rsidRDefault="00D01BA3" w:rsidP="00FB6A1E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01BA3" w:rsidRPr="00FB6A1E" w:rsidRDefault="00D01BA3" w:rsidP="00FB6A1E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01BA3" w:rsidRPr="00FB6A1E" w:rsidRDefault="00D01BA3" w:rsidP="00FB6A1E">
      <w:pPr>
        <w:tabs>
          <w:tab w:val="left" w:pos="2649"/>
        </w:tabs>
        <w:spacing w:line="360" w:lineRule="exact"/>
        <w:jc w:val="center"/>
        <w:rPr>
          <w:sz w:val="28"/>
          <w:szCs w:val="28"/>
        </w:rPr>
      </w:pPr>
    </w:p>
    <w:p w:rsidR="00D01BA3" w:rsidRPr="00FB6A1E" w:rsidRDefault="00D01BA3" w:rsidP="00FB6A1E">
      <w:pPr>
        <w:tabs>
          <w:tab w:val="left" w:pos="2649"/>
        </w:tabs>
        <w:spacing w:line="360" w:lineRule="exact"/>
        <w:rPr>
          <w:sz w:val="28"/>
          <w:szCs w:val="28"/>
        </w:rPr>
      </w:pPr>
    </w:p>
    <w:p w:rsidR="00D01BA3" w:rsidRPr="00FB6A1E" w:rsidRDefault="00D01BA3" w:rsidP="00FB6A1E">
      <w:pPr>
        <w:tabs>
          <w:tab w:val="left" w:pos="2649"/>
        </w:tabs>
        <w:jc w:val="center"/>
        <w:rPr>
          <w:sz w:val="28"/>
          <w:szCs w:val="28"/>
        </w:rPr>
      </w:pPr>
    </w:p>
    <w:p w:rsidR="00D01BA3" w:rsidRDefault="00D01BA3" w:rsidP="00D01BA3">
      <w:pPr>
        <w:tabs>
          <w:tab w:val="left" w:pos="2649"/>
        </w:tabs>
        <w:ind w:left="180"/>
        <w:jc w:val="center"/>
        <w:rPr>
          <w:sz w:val="28"/>
          <w:szCs w:val="28"/>
        </w:rPr>
      </w:pPr>
    </w:p>
    <w:p w:rsidR="00D01BA3" w:rsidRDefault="00D01BA3" w:rsidP="00D01BA3">
      <w:pPr>
        <w:tabs>
          <w:tab w:val="left" w:pos="2649"/>
        </w:tabs>
        <w:ind w:left="180"/>
        <w:jc w:val="center"/>
        <w:rPr>
          <w:sz w:val="28"/>
          <w:szCs w:val="28"/>
        </w:rPr>
      </w:pPr>
    </w:p>
    <w:p w:rsidR="00D01BA3" w:rsidRDefault="00D01BA3" w:rsidP="00D01BA3">
      <w:pPr>
        <w:tabs>
          <w:tab w:val="left" w:pos="2649"/>
        </w:tabs>
        <w:ind w:left="180"/>
        <w:jc w:val="center"/>
        <w:rPr>
          <w:sz w:val="28"/>
          <w:szCs w:val="28"/>
        </w:rPr>
      </w:pPr>
    </w:p>
    <w:p w:rsidR="00D01BA3" w:rsidRDefault="00D01BA3" w:rsidP="00D01BA3">
      <w:pPr>
        <w:tabs>
          <w:tab w:val="left" w:pos="2649"/>
        </w:tabs>
        <w:ind w:left="180"/>
        <w:jc w:val="center"/>
        <w:rPr>
          <w:sz w:val="28"/>
          <w:szCs w:val="28"/>
        </w:rPr>
      </w:pPr>
    </w:p>
    <w:p w:rsidR="00D01BA3" w:rsidRPr="00A40293" w:rsidRDefault="00D01BA3" w:rsidP="00D01BA3">
      <w:pPr>
        <w:rPr>
          <w:sz w:val="28"/>
          <w:szCs w:val="28"/>
        </w:rPr>
        <w:sectPr w:rsidR="00D01BA3" w:rsidRPr="00A40293">
          <w:pgSz w:w="11906" w:h="16838"/>
          <w:pgMar w:top="1134" w:right="850" w:bottom="1134" w:left="1701" w:header="708" w:footer="708" w:gutter="0"/>
          <w:cols w:space="720"/>
        </w:sectPr>
      </w:pPr>
    </w:p>
    <w:p w:rsidR="00D01BA3" w:rsidRDefault="00D01BA3" w:rsidP="00D01BA3">
      <w:pPr>
        <w:pStyle w:val="a4"/>
        <w:rPr>
          <w:szCs w:val="28"/>
        </w:rPr>
      </w:pPr>
      <w:r>
        <w:rPr>
          <w:szCs w:val="28"/>
        </w:rPr>
        <w:lastRenderedPageBreak/>
        <w:t xml:space="preserve">Учебно- </w:t>
      </w:r>
      <w:proofErr w:type="gramStart"/>
      <w:r>
        <w:rPr>
          <w:szCs w:val="28"/>
        </w:rPr>
        <w:t>методическая  карта</w:t>
      </w:r>
      <w:proofErr w:type="gramEnd"/>
      <w:r>
        <w:rPr>
          <w:szCs w:val="28"/>
        </w:rPr>
        <w:t xml:space="preserve"> дисциплины</w:t>
      </w:r>
    </w:p>
    <w:p w:rsidR="00D01BA3" w:rsidRDefault="00D01BA3" w:rsidP="00D01BA3">
      <w:pPr>
        <w:pStyle w:val="a4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893"/>
        <w:gridCol w:w="720"/>
        <w:gridCol w:w="1080"/>
        <w:gridCol w:w="720"/>
        <w:gridCol w:w="900"/>
        <w:gridCol w:w="900"/>
        <w:gridCol w:w="1440"/>
      </w:tblGrid>
      <w:tr w:rsidR="00D01BA3" w:rsidRPr="002A4711" w:rsidTr="000F664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BA3" w:rsidRDefault="00D01BA3" w:rsidP="000F664D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7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  <w:p w:rsidR="00D01BA3" w:rsidRDefault="00D01BA3" w:rsidP="000F664D">
            <w:pPr>
              <w:jc w:val="center"/>
            </w:pPr>
          </w:p>
          <w:p w:rsidR="00D01BA3" w:rsidRDefault="00D01BA3" w:rsidP="000F664D">
            <w:pPr>
              <w:jc w:val="center"/>
            </w:pPr>
          </w:p>
          <w:p w:rsidR="00D01BA3" w:rsidRDefault="00D01BA3" w:rsidP="000F664D">
            <w:pPr>
              <w:jc w:val="center"/>
            </w:pPr>
          </w:p>
          <w:p w:rsidR="00D01BA3" w:rsidRDefault="00D01BA3" w:rsidP="000F664D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BA3" w:rsidRDefault="00D01BA3" w:rsidP="000F664D">
            <w:pPr>
              <w:ind w:left="113" w:right="113"/>
              <w:jc w:val="center"/>
            </w:pPr>
            <w:r>
              <w:t>Литература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BA3" w:rsidRDefault="00D01BA3" w:rsidP="000F664D">
            <w:pPr>
              <w:ind w:left="113" w:right="113"/>
              <w:jc w:val="center"/>
            </w:pPr>
            <w:r>
              <w:t xml:space="preserve">Форма контроля знаний </w:t>
            </w:r>
          </w:p>
        </w:tc>
      </w:tr>
      <w:tr w:rsidR="00D01BA3" w:rsidRPr="002A4711" w:rsidTr="000F664D">
        <w:trPr>
          <w:cantSplit/>
          <w:trHeight w:val="17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A3" w:rsidRDefault="00D01BA3" w:rsidP="000F664D"/>
        </w:tc>
        <w:tc>
          <w:tcPr>
            <w:tcW w:w="7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A3" w:rsidRDefault="00D01BA3" w:rsidP="000F664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BA3" w:rsidRDefault="00D01BA3" w:rsidP="000F664D">
            <w:pPr>
              <w:ind w:left="113" w:right="113"/>
              <w:jc w:val="center"/>
            </w:pPr>
            <w:proofErr w:type="gramStart"/>
            <w:r>
              <w:t>лекции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BA3" w:rsidRDefault="00D01BA3" w:rsidP="000F664D">
            <w:pPr>
              <w:ind w:left="113" w:right="113"/>
              <w:jc w:val="center"/>
            </w:pPr>
            <w:r>
              <w:t xml:space="preserve">Практические (семинарские) занятия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BA3" w:rsidRDefault="00D01BA3" w:rsidP="000F664D">
            <w:pPr>
              <w:ind w:left="113" w:right="113"/>
              <w:jc w:val="center"/>
            </w:pPr>
            <w:r>
              <w:t>Лабораторные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BA3" w:rsidRDefault="00D01BA3" w:rsidP="000F664D">
            <w:pPr>
              <w:ind w:left="113" w:right="113"/>
              <w:jc w:val="center"/>
            </w:pPr>
            <w:r>
              <w:t>Управляемая самостоятельная работа студента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A3" w:rsidRDefault="00D01BA3" w:rsidP="000F664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A3" w:rsidRDefault="00D01BA3" w:rsidP="000F664D"/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rPr>
                <w:b/>
              </w:rPr>
            </w:pPr>
            <w:r>
              <w:rPr>
                <w:b/>
                <w:bCs/>
                <w:i/>
              </w:rPr>
              <w:t xml:space="preserve">Налогообложение </w:t>
            </w:r>
            <w:proofErr w:type="gramStart"/>
            <w:r>
              <w:rPr>
                <w:b/>
                <w:bCs/>
                <w:i/>
              </w:rPr>
              <w:t>недвижимости</w:t>
            </w:r>
            <w:r w:rsidRPr="00031796">
              <w:rPr>
                <w:sz w:val="28"/>
                <w:szCs w:val="28"/>
              </w:rPr>
              <w:t xml:space="preserve">  </w:t>
            </w:r>
            <w:r w:rsidRPr="002A4711">
              <w:rPr>
                <w:b/>
              </w:rPr>
              <w:t>(</w:t>
            </w:r>
            <w:proofErr w:type="gramEnd"/>
            <w:r>
              <w:rPr>
                <w:b/>
              </w:rPr>
              <w:t>4</w:t>
            </w:r>
            <w:r w:rsidRPr="002A4711">
              <w:rPr>
                <w:b/>
              </w:rPr>
              <w:t xml:space="preserve"> час</w:t>
            </w:r>
            <w:r>
              <w:rPr>
                <w:b/>
              </w:rPr>
              <w:t>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sz w:val="28"/>
                <w:szCs w:val="28"/>
              </w:rPr>
            </w:pP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1.1.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>1.Экономическая сущность налога на недвижимость, категории плательщиков и объекты обложения, ставки, льготы для юридических и физических лиц, порядок его начисления и уплаты.</w:t>
            </w:r>
          </w:p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 xml:space="preserve">2.  Роль и значение местных налогов, порядок их установления. База для налогообложения налогом на недвижимость. </w:t>
            </w:r>
          </w:p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A65D34" w:rsidRDefault="00D01BA3" w:rsidP="000F664D">
            <w:pPr>
              <w:jc w:val="center"/>
            </w:pPr>
            <w:r w:rsidRPr="00A65D34">
              <w:t>[</w:t>
            </w:r>
            <w:r>
              <w:t>1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Контроль</w:t>
            </w:r>
            <w:r>
              <w:softHyphen/>
              <w:t>ный опрос</w:t>
            </w: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1.2.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 xml:space="preserve">3.Особенности определения для юридических и физических лиц. </w:t>
            </w:r>
          </w:p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>4. Место оценочной деятельности в определении налоговой базы.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A65D34" w:rsidRDefault="00D01BA3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b/>
              </w:rPr>
            </w:pPr>
            <w:r w:rsidRPr="002A4711">
              <w:rPr>
                <w:b/>
              </w:rPr>
              <w:t>2.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926B8" w:rsidRDefault="00D01BA3" w:rsidP="000F664D">
            <w:pPr>
              <w:shd w:val="clear" w:color="auto" w:fill="FFFFFF"/>
              <w:tabs>
                <w:tab w:val="num" w:pos="1134"/>
                <w:tab w:val="left" w:pos="1843"/>
                <w:tab w:val="left" w:pos="2127"/>
              </w:tabs>
              <w:suppressAutoHyphens/>
              <w:jc w:val="both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Налогообложение владения земельными угодьями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A65D34" w:rsidRDefault="00D01BA3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A33AD" w:rsidRDefault="00D01BA3" w:rsidP="000F664D">
            <w:pPr>
              <w:jc w:val="center"/>
            </w:pPr>
            <w:r w:rsidRPr="000A33AD">
              <w:t>2.1.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>1.</w:t>
            </w:r>
            <w:r w:rsidRPr="001560BB">
              <w:rPr>
                <w:spacing w:val="-3"/>
              </w:rPr>
              <w:tab/>
              <w:t>Экономическая сущность налога на землю, категории плательщиков и объекты обложения, ставки, льготы для юридических и физических лиц, порядок его начисления и уплаты.</w:t>
            </w:r>
          </w:p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>2. Роль и значение местных налогов, порядок их установления. База для налогообложения налогом на землю.</w:t>
            </w:r>
          </w:p>
          <w:p w:rsidR="00D01BA3" w:rsidRPr="001560BB" w:rsidRDefault="00D01BA3" w:rsidP="000F664D">
            <w:pPr>
              <w:tabs>
                <w:tab w:val="left" w:pos="1843"/>
              </w:tabs>
              <w:suppressAutoHyphens/>
              <w:ind w:left="318" w:firstLine="283"/>
              <w:jc w:val="both"/>
              <w:rPr>
                <w:spacing w:val="-3"/>
              </w:rPr>
            </w:pPr>
          </w:p>
          <w:p w:rsidR="00D01BA3" w:rsidRPr="001560BB" w:rsidRDefault="00D01BA3" w:rsidP="000F664D">
            <w:pPr>
              <w:tabs>
                <w:tab w:val="num" w:pos="1134"/>
                <w:tab w:val="left" w:pos="1843"/>
              </w:tabs>
              <w:suppressAutoHyphens/>
              <w:ind w:left="318" w:firstLine="283"/>
              <w:jc w:val="both"/>
              <w:rPr>
                <w:spacing w:val="-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</w:t>
            </w:r>
            <w:r w:rsidRPr="00A65D34">
              <w:t>3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A33AD" w:rsidRDefault="00D01BA3" w:rsidP="000F664D">
            <w:pPr>
              <w:jc w:val="center"/>
            </w:pPr>
            <w:r w:rsidRPr="000A33AD">
              <w:t>2.2.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>1. Особенности определения для различных видов земли.</w:t>
            </w:r>
          </w:p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2. </w:t>
            </w:r>
            <w:r w:rsidRPr="001560BB">
              <w:rPr>
                <w:spacing w:val="-3"/>
              </w:rPr>
              <w:t xml:space="preserve"> Перспективы налога с точки зрения современного опыта зарубежных стран. </w:t>
            </w:r>
          </w:p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Pr="001560BB">
              <w:rPr>
                <w:spacing w:val="-3"/>
              </w:rPr>
              <w:t>.  Место оценочной деятельности в определении налоговой базы.</w:t>
            </w:r>
          </w:p>
          <w:p w:rsidR="00D01BA3" w:rsidRPr="000926B8" w:rsidRDefault="00D01BA3" w:rsidP="000F664D">
            <w:pPr>
              <w:tabs>
                <w:tab w:val="num" w:pos="1134"/>
              </w:tabs>
              <w:suppressAutoHyphens/>
              <w:ind w:left="318" w:firstLine="283"/>
              <w:jc w:val="both"/>
              <w:rPr>
                <w:b/>
                <w:bCs/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1560BB" w:rsidRDefault="00D01BA3" w:rsidP="000F664D">
            <w:pPr>
              <w:jc w:val="center"/>
            </w:pPr>
            <w:r w:rsidRPr="001560BB">
              <w:t>[</w:t>
            </w:r>
            <w:r w:rsidRPr="00A65D34">
              <w:t>1</w:t>
            </w:r>
            <w:r>
              <w:t>,</w:t>
            </w:r>
            <w:r w:rsidRPr="00A65D34">
              <w:t>5</w:t>
            </w:r>
            <w:r w:rsidRPr="001560BB"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Решение задач.</w:t>
            </w: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lastRenderedPageBreak/>
              <w:t>3.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926B8" w:rsidRDefault="00D01BA3" w:rsidP="000F664D">
            <w:pPr>
              <w:shd w:val="clear" w:color="auto" w:fill="FFFFFF"/>
              <w:suppressAutoHyphens/>
              <w:ind w:left="318" w:firstLine="283"/>
              <w:jc w:val="both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Таможенные пошлины</w:t>
            </w:r>
            <w:r w:rsidRPr="000926B8">
              <w:rPr>
                <w:b/>
                <w:bCs/>
                <w:i/>
              </w:rPr>
              <w:tab/>
            </w:r>
            <w:r w:rsidRPr="000926B8">
              <w:rPr>
                <w:i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1560BB" w:rsidRDefault="00D01BA3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3.1.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 xml:space="preserve">1.Экономическая сущность таможенных пошлин, категории плательщиков и объекты обложения, ставки, льготы для юридических и физических лиц, порядок его начисления и уплаты. </w:t>
            </w:r>
          </w:p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 xml:space="preserve">2.Роль и значение международных договоров РБ для уплаты таможенных пошлин.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,5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  <w:r w:rsidRPr="002A4711">
              <w:rPr>
                <w:b/>
                <w:sz w:val="28"/>
                <w:szCs w:val="28"/>
              </w:rPr>
              <w:t>.</w:t>
            </w: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3.2.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 xml:space="preserve">1.Особенности приобретаемых активов с точки зрения правил определения таможенной стоимости. </w:t>
            </w:r>
          </w:p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>2.Модели и методы определения таможенной стоимости</w:t>
            </w:r>
          </w:p>
          <w:p w:rsidR="00D01BA3" w:rsidRPr="001560BB" w:rsidRDefault="00D01BA3" w:rsidP="000F664D">
            <w:pPr>
              <w:shd w:val="clear" w:color="auto" w:fill="FFFFFF"/>
              <w:tabs>
                <w:tab w:val="left" w:pos="1843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  <w:r w:rsidRPr="001560BB">
              <w:rPr>
                <w:spacing w:val="-3"/>
              </w:rPr>
              <w:t>3. База для исчисления таможенных пошлин.</w:t>
            </w:r>
          </w:p>
          <w:p w:rsidR="00D01BA3" w:rsidRPr="001560BB" w:rsidRDefault="00D01BA3" w:rsidP="000F664D">
            <w:pPr>
              <w:tabs>
                <w:tab w:val="num" w:pos="1134"/>
                <w:tab w:val="left" w:pos="2127"/>
              </w:tabs>
              <w:suppressAutoHyphens/>
              <w:ind w:left="318" w:firstLine="283"/>
              <w:jc w:val="both"/>
              <w:rPr>
                <w:spacing w:val="-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A65D34" w:rsidRDefault="00D01BA3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  <w:r w:rsidRPr="002A4711">
              <w:rPr>
                <w:b/>
                <w:sz w:val="28"/>
                <w:szCs w:val="28"/>
              </w:rPr>
              <w:t>.</w:t>
            </w:r>
          </w:p>
        </w:tc>
      </w:tr>
      <w:tr w:rsidR="00D01BA3" w:rsidRPr="002A4711" w:rsidTr="000F664D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A33AD" w:rsidRDefault="00D01BA3" w:rsidP="000F664D">
            <w:pPr>
              <w:jc w:val="center"/>
            </w:pPr>
            <w:r>
              <w:t>4</w:t>
            </w:r>
            <w:r w:rsidRPr="000A33AD">
              <w:t>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both"/>
              <w:rPr>
                <w:b/>
              </w:rPr>
            </w:pPr>
            <w:r>
              <w:rPr>
                <w:b/>
                <w:bCs/>
                <w:i/>
              </w:rPr>
              <w:t>Оценочная стоимость в процессе формирования базы налогообложения налогом на прибыль</w:t>
            </w:r>
            <w:r w:rsidRPr="000926B8">
              <w:rPr>
                <w:b/>
                <w:bCs/>
                <w:i/>
              </w:rPr>
              <w:t xml:space="preserve"> </w:t>
            </w:r>
            <w:r w:rsidRPr="000926B8">
              <w:rPr>
                <w:b/>
                <w:bCs/>
                <w:i/>
              </w:rPr>
              <w:tab/>
            </w:r>
            <w:r w:rsidRPr="00BC0ABE">
              <w:rPr>
                <w:b/>
                <w:szCs w:val="28"/>
              </w:rPr>
              <w:t>Налоговое планирование и прогнозирование в налоговой стратегии предприятия</w:t>
            </w:r>
            <w:r w:rsidRPr="002A4711">
              <w:rPr>
                <w:b/>
              </w:rPr>
              <w:t xml:space="preserve"> (</w:t>
            </w:r>
            <w:r>
              <w:rPr>
                <w:b/>
              </w:rPr>
              <w:t>10</w:t>
            </w:r>
            <w:r w:rsidRPr="002A4711">
              <w:rPr>
                <w:b/>
              </w:rPr>
              <w:t>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A65D34" w:rsidRDefault="00D01BA3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A33AD" w:rsidRDefault="00D01BA3" w:rsidP="000F664D">
            <w:pPr>
              <w:jc w:val="center"/>
            </w:pPr>
            <w:r>
              <w:t>4</w:t>
            </w:r>
            <w:r w:rsidRPr="000A33AD">
              <w:t>.1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1560BB" w:rsidRDefault="00D01BA3" w:rsidP="00D01BA3">
            <w:pPr>
              <w:pStyle w:val="a8"/>
              <w:numPr>
                <w:ilvl w:val="0"/>
                <w:numId w:val="8"/>
              </w:numPr>
              <w:tabs>
                <w:tab w:val="clear" w:pos="1440"/>
                <w:tab w:val="num" w:pos="312"/>
              </w:tabs>
              <w:ind w:left="312" w:firstLine="0"/>
              <w:rPr>
                <w:sz w:val="24"/>
                <w:szCs w:val="24"/>
              </w:rPr>
            </w:pPr>
            <w:r w:rsidRPr="001560BB">
              <w:rPr>
                <w:sz w:val="24"/>
                <w:szCs w:val="24"/>
              </w:rPr>
              <w:t xml:space="preserve"> Контроль стоимости сделок в налоговом законодательстве. </w:t>
            </w:r>
          </w:p>
          <w:p w:rsidR="00D01BA3" w:rsidRPr="001560BB" w:rsidRDefault="00D01BA3" w:rsidP="000F664D">
            <w:pPr>
              <w:pStyle w:val="a8"/>
              <w:ind w:left="1080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A65D34" w:rsidRDefault="00D01BA3" w:rsidP="000F664D">
            <w:pPr>
              <w:jc w:val="center"/>
            </w:pPr>
            <w:r w:rsidRPr="00A65D34">
              <w:t>[1</w:t>
            </w:r>
            <w:r>
              <w:t>,</w:t>
            </w:r>
            <w:r w:rsidRPr="00A65D34">
              <w:t>2]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  <w:r w:rsidRPr="002A4711">
              <w:rPr>
                <w:b/>
                <w:sz w:val="28"/>
                <w:szCs w:val="28"/>
              </w:rPr>
              <w:t>.</w:t>
            </w: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A33AD" w:rsidRDefault="00D01BA3" w:rsidP="000F664D">
            <w:pPr>
              <w:jc w:val="center"/>
            </w:pPr>
            <w:r>
              <w:t>4</w:t>
            </w:r>
            <w:r w:rsidRPr="000A33AD">
              <w:t>.2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1560BB" w:rsidRDefault="00D01BA3" w:rsidP="00D01BA3">
            <w:pPr>
              <w:pStyle w:val="a8"/>
              <w:numPr>
                <w:ilvl w:val="0"/>
                <w:numId w:val="8"/>
              </w:numPr>
              <w:tabs>
                <w:tab w:val="clear" w:pos="1440"/>
                <w:tab w:val="num" w:pos="312"/>
              </w:tabs>
              <w:ind w:left="312" w:firstLine="0"/>
              <w:rPr>
                <w:spacing w:val="-3"/>
                <w:sz w:val="24"/>
                <w:szCs w:val="24"/>
              </w:rPr>
            </w:pPr>
            <w:r w:rsidRPr="001560BB">
              <w:rPr>
                <w:spacing w:val="-3"/>
                <w:sz w:val="24"/>
                <w:szCs w:val="24"/>
              </w:rPr>
              <w:t xml:space="preserve"> Место оценщика при определении рыночной стоимости реализуемой недвижимости и при </w:t>
            </w:r>
            <w:proofErr w:type="gramStart"/>
            <w:r w:rsidRPr="001560BB">
              <w:rPr>
                <w:spacing w:val="-3"/>
                <w:sz w:val="24"/>
                <w:szCs w:val="24"/>
              </w:rPr>
              <w:t>формировании  рыночной</w:t>
            </w:r>
            <w:proofErr w:type="gramEnd"/>
            <w:r w:rsidRPr="001560BB">
              <w:rPr>
                <w:spacing w:val="-3"/>
                <w:sz w:val="24"/>
                <w:szCs w:val="24"/>
              </w:rPr>
              <w:t xml:space="preserve"> цены отдельных товаров, цена которых подлежит контролю налоговых органов при определении налога на прибыль.  </w:t>
            </w:r>
          </w:p>
          <w:p w:rsidR="00D01BA3" w:rsidRPr="001560BB" w:rsidRDefault="00D01BA3" w:rsidP="000F664D">
            <w:pPr>
              <w:pStyle w:val="a8"/>
              <w:ind w:left="312" w:firstLine="0"/>
              <w:rPr>
                <w:spacing w:val="-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</w:t>
            </w:r>
            <w:r w:rsidRPr="00A65D34">
              <w:t>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b/>
                <w:sz w:val="28"/>
                <w:szCs w:val="28"/>
              </w:rPr>
            </w:pPr>
            <w:r>
              <w:t>Контроль</w:t>
            </w:r>
            <w:r>
              <w:softHyphen/>
              <w:t>ный опрос</w:t>
            </w:r>
            <w:r w:rsidRPr="002A4711">
              <w:rPr>
                <w:b/>
                <w:sz w:val="28"/>
                <w:szCs w:val="28"/>
              </w:rPr>
              <w:t>.</w:t>
            </w:r>
          </w:p>
        </w:tc>
      </w:tr>
      <w:tr w:rsidR="00D01BA3" w:rsidRPr="002A4711" w:rsidTr="000F664D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8405E0" w:rsidRDefault="00D01BA3" w:rsidP="000F664D">
            <w:pPr>
              <w:jc w:val="center"/>
              <w:rPr>
                <w:b/>
              </w:rPr>
            </w:pPr>
            <w:r w:rsidRPr="008405E0">
              <w:rPr>
                <w:b/>
              </w:rPr>
              <w:t>5.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spacing w:line="360" w:lineRule="auto"/>
              <w:jc w:val="both"/>
            </w:pPr>
            <w:r>
              <w:rPr>
                <w:b/>
                <w:bCs/>
                <w:i/>
              </w:rPr>
              <w:t>Оценочная стоимость в модели формирования базы налогообложения</w:t>
            </w:r>
            <w:proofErr w:type="gramStart"/>
            <w:r w:rsidRPr="000926B8">
              <w:rPr>
                <w:b/>
                <w:bCs/>
                <w:i/>
              </w:rPr>
              <w:t xml:space="preserve">   </w:t>
            </w:r>
            <w:r w:rsidRPr="002A4711">
              <w:rPr>
                <w:b/>
              </w:rPr>
              <w:t>(</w:t>
            </w:r>
            <w:proofErr w:type="gramEnd"/>
            <w:r>
              <w:rPr>
                <w:b/>
              </w:rPr>
              <w:t>4</w:t>
            </w:r>
            <w:r w:rsidRPr="002A4711">
              <w:rPr>
                <w:b/>
              </w:rPr>
              <w:t>час</w:t>
            </w:r>
            <w:r>
              <w:rPr>
                <w:b/>
              </w:rPr>
              <w:t>а</w:t>
            </w:r>
            <w:r w:rsidRPr="002A4711">
              <w:rPr>
                <w:b/>
              </w:rPr>
              <w:t>)</w:t>
            </w:r>
            <w:r w:rsidRPr="006E7F0B">
              <w:rPr>
                <w:b/>
                <w:bCs/>
                <w:iCs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8405E0" w:rsidRDefault="00D01BA3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8405E0" w:rsidRDefault="00D01BA3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A33AD" w:rsidRDefault="00D01BA3" w:rsidP="000F664D">
            <w:pPr>
              <w:jc w:val="center"/>
            </w:pPr>
            <w:r w:rsidRPr="000A33AD">
              <w:t>5.</w:t>
            </w:r>
            <w:r>
              <w:t>1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D01BA3">
            <w:pPr>
              <w:numPr>
                <w:ilvl w:val="0"/>
                <w:numId w:val="9"/>
              </w:numPr>
              <w:tabs>
                <w:tab w:val="clear" w:pos="1032"/>
                <w:tab w:val="num" w:pos="312"/>
              </w:tabs>
              <w:autoSpaceDE w:val="0"/>
              <w:autoSpaceDN w:val="0"/>
              <w:adjustRightInd w:val="0"/>
              <w:ind w:left="312" w:firstLine="0"/>
              <w:jc w:val="both"/>
              <w:rPr>
                <w:rFonts w:ascii="TimesNewRomanPSMT" w:hAnsi="TimesNewRomanPSMT" w:cs="TimesNewRomanPSMT"/>
              </w:rPr>
            </w:pPr>
            <w:r w:rsidRPr="001560BB">
              <w:rPr>
                <w:rFonts w:ascii="TimesNewRomanPSMT" w:hAnsi="TimesNewRomanPSMT" w:cs="TimesNewRomanPSMT"/>
              </w:rPr>
              <w:t>Оценочная стоимость, отличия основных подходов оценщиков при определении рыночной стоимости.</w:t>
            </w:r>
          </w:p>
          <w:p w:rsidR="00D01BA3" w:rsidRPr="00911ED0" w:rsidRDefault="00D01BA3" w:rsidP="000F664D">
            <w:pPr>
              <w:autoSpaceDE w:val="0"/>
              <w:autoSpaceDN w:val="0"/>
              <w:adjustRightInd w:val="0"/>
              <w:ind w:left="312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>
              <w:t>2,</w:t>
            </w:r>
            <w:r w:rsidRPr="00A65D34">
              <w:t>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Контроль</w:t>
            </w:r>
            <w:r>
              <w:softHyphen/>
              <w:t>ная работа.</w:t>
            </w: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5.2.</w:t>
            </w:r>
          </w:p>
          <w:p w:rsidR="00D01BA3" w:rsidRPr="000A33AD" w:rsidRDefault="00D01BA3" w:rsidP="000F664D">
            <w:pPr>
              <w:jc w:val="center"/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1560BB" w:rsidRDefault="00D01BA3" w:rsidP="00D01BA3">
            <w:pPr>
              <w:numPr>
                <w:ilvl w:val="0"/>
                <w:numId w:val="12"/>
              </w:numPr>
              <w:tabs>
                <w:tab w:val="clear" w:pos="1032"/>
                <w:tab w:val="num" w:pos="318"/>
              </w:tabs>
              <w:autoSpaceDE w:val="0"/>
              <w:autoSpaceDN w:val="0"/>
              <w:adjustRightInd w:val="0"/>
              <w:ind w:hanging="714"/>
              <w:jc w:val="both"/>
            </w:pPr>
            <w:r w:rsidRPr="001560BB">
              <w:t xml:space="preserve">Перспективы применения рыночной стоимости активов в оценке стоимости </w:t>
            </w:r>
            <w:proofErr w:type="gramStart"/>
            <w:r w:rsidRPr="001560BB">
              <w:t>сделок  для</w:t>
            </w:r>
            <w:proofErr w:type="gramEnd"/>
            <w:r w:rsidRPr="001560BB">
              <w:t xml:space="preserve"> целей налогообложения. </w:t>
            </w:r>
          </w:p>
          <w:p w:rsidR="00D01BA3" w:rsidRPr="001560BB" w:rsidRDefault="00D01BA3" w:rsidP="00D01B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2" w:firstLine="0"/>
              <w:jc w:val="both"/>
            </w:pPr>
            <w:r w:rsidRPr="001560BB">
              <w:t>Методы и модели формирования базы данных рыночных цен</w:t>
            </w:r>
            <w:r w:rsidRPr="001560BB"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</w:t>
            </w:r>
            <w:r w:rsidRPr="00A65D34">
              <w:t>8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Контроль</w:t>
            </w:r>
            <w:r>
              <w:softHyphen/>
              <w:t>ный опрос.</w:t>
            </w: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8405E0" w:rsidRDefault="00D01BA3" w:rsidP="000F664D">
            <w:pPr>
              <w:jc w:val="center"/>
              <w:rPr>
                <w:b/>
              </w:rPr>
            </w:pPr>
            <w:r w:rsidRPr="008405E0">
              <w:rPr>
                <w:b/>
              </w:rPr>
              <w:t>6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8405E0" w:rsidRDefault="00D01BA3" w:rsidP="000F664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</w:rPr>
            </w:pPr>
            <w:r>
              <w:rPr>
                <w:b/>
                <w:bCs/>
                <w:i/>
                <w:color w:val="000000"/>
              </w:rPr>
              <w:t>Особенности налогообложения интеллектуальной собственности</w:t>
            </w:r>
            <w:r w:rsidRPr="008405E0">
              <w:rPr>
                <w:b/>
              </w:rPr>
              <w:t>. (</w:t>
            </w:r>
            <w:r>
              <w:rPr>
                <w:b/>
              </w:rPr>
              <w:t>4</w:t>
            </w:r>
            <w:r w:rsidRPr="008405E0">
              <w:rPr>
                <w:b/>
              </w:rPr>
              <w:t xml:space="preserve"> часов)</w:t>
            </w:r>
            <w:r w:rsidRPr="008405E0">
              <w:rPr>
                <w:b/>
                <w:bCs/>
                <w:iCs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8405E0" w:rsidRDefault="00D01BA3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8405E0" w:rsidRDefault="00D01BA3" w:rsidP="000F66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8405E0" w:rsidRDefault="00D01BA3" w:rsidP="000F664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D4FA6" w:rsidRDefault="00D01BA3" w:rsidP="000F664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A33AD" w:rsidRDefault="00D01BA3" w:rsidP="000F664D">
            <w:pPr>
              <w:jc w:val="center"/>
            </w:pPr>
            <w:r>
              <w:lastRenderedPageBreak/>
              <w:t>6.1.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D01BA3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autoSpaceDE w:val="0"/>
              <w:autoSpaceDN w:val="0"/>
              <w:adjustRightInd w:val="0"/>
              <w:ind w:left="312" w:hanging="120"/>
              <w:jc w:val="both"/>
              <w:rPr>
                <w:rFonts w:ascii="TimesNewRomanPSMT" w:hAnsi="TimesNewRomanPSMT" w:cs="TimesNewRomanPSMT"/>
              </w:rPr>
            </w:pPr>
            <w:r w:rsidRPr="001560BB">
              <w:rPr>
                <w:rFonts w:ascii="TimesNewRomanPSMT" w:hAnsi="TimesNewRomanPSMT" w:cs="TimesNewRomanPSMT"/>
              </w:rPr>
              <w:t xml:space="preserve">Налогообложение процесса создания и реализации инновационного продукта. </w:t>
            </w:r>
          </w:p>
          <w:p w:rsidR="00D01BA3" w:rsidRDefault="00D01BA3" w:rsidP="00D01BA3">
            <w:pPr>
              <w:numPr>
                <w:ilvl w:val="0"/>
                <w:numId w:val="10"/>
              </w:numPr>
              <w:tabs>
                <w:tab w:val="clear" w:pos="1440"/>
                <w:tab w:val="num" w:pos="72"/>
              </w:tabs>
              <w:autoSpaceDE w:val="0"/>
              <w:autoSpaceDN w:val="0"/>
              <w:adjustRightInd w:val="0"/>
              <w:ind w:left="312" w:hanging="120"/>
              <w:jc w:val="both"/>
              <w:rPr>
                <w:rFonts w:ascii="TimesNewRomanPSMT" w:hAnsi="TimesNewRomanPSMT" w:cs="TimesNewRomanPSMT"/>
              </w:rPr>
            </w:pPr>
            <w:r w:rsidRPr="001560BB">
              <w:rPr>
                <w:rFonts w:ascii="TimesNewRomanPSMT" w:hAnsi="TimesNewRomanPSMT" w:cs="TimesNewRomanPSMT"/>
              </w:rPr>
              <w:t xml:space="preserve">Интеллектуальная </w:t>
            </w:r>
            <w:proofErr w:type="gramStart"/>
            <w:r w:rsidRPr="001560BB">
              <w:rPr>
                <w:rFonts w:ascii="TimesNewRomanPSMT" w:hAnsi="TimesNewRomanPSMT" w:cs="TimesNewRomanPSMT"/>
              </w:rPr>
              <w:t>собственность  в</w:t>
            </w:r>
            <w:proofErr w:type="gramEnd"/>
            <w:r w:rsidRPr="001560BB">
              <w:rPr>
                <w:rFonts w:ascii="TimesNewRomanPSMT" w:hAnsi="TimesNewRomanPSMT" w:cs="TimesNewRomanPSMT"/>
              </w:rPr>
              <w:t xml:space="preserve"> контексте налогообложения активов. </w:t>
            </w:r>
          </w:p>
          <w:p w:rsidR="00D01BA3" w:rsidRPr="008405E0" w:rsidRDefault="00D01BA3" w:rsidP="000F664D">
            <w:pPr>
              <w:autoSpaceDE w:val="0"/>
              <w:autoSpaceDN w:val="0"/>
              <w:adjustRightInd w:val="0"/>
              <w:ind w:left="312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[1</w:t>
            </w:r>
            <w:r>
              <w:t>,</w:t>
            </w:r>
            <w:r w:rsidRPr="00A65D34">
              <w:t>6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Контроль</w:t>
            </w:r>
            <w:r>
              <w:softHyphen/>
              <w:t>ная работа.</w:t>
            </w:r>
          </w:p>
        </w:tc>
      </w:tr>
      <w:tr w:rsidR="00D01BA3" w:rsidRPr="002A4711" w:rsidTr="000F66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0A33AD" w:rsidRDefault="00D01BA3" w:rsidP="000F664D">
            <w:pPr>
              <w:jc w:val="center"/>
            </w:pPr>
            <w:r>
              <w:t>6.2.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1560BB" w:rsidRDefault="00D01BA3" w:rsidP="00D01BA3">
            <w:pPr>
              <w:numPr>
                <w:ilvl w:val="0"/>
                <w:numId w:val="13"/>
              </w:numPr>
              <w:tabs>
                <w:tab w:val="clear" w:pos="1440"/>
                <w:tab w:val="num" w:pos="743"/>
              </w:tabs>
              <w:autoSpaceDE w:val="0"/>
              <w:autoSpaceDN w:val="0"/>
              <w:adjustRightInd w:val="0"/>
              <w:ind w:hanging="1264"/>
              <w:jc w:val="both"/>
              <w:rPr>
                <w:rFonts w:ascii="TimesNewRomanPSMT" w:hAnsi="TimesNewRomanPSMT" w:cs="TimesNewRomanPSMT"/>
              </w:rPr>
            </w:pPr>
            <w:r w:rsidRPr="001560BB">
              <w:rPr>
                <w:rFonts w:ascii="TimesNewRomanPSMT" w:hAnsi="TimesNewRomanPSMT" w:cs="TimesNewRomanPSMT"/>
              </w:rPr>
              <w:t>Основные проблемы в области налогообложения на этапах инновационного цикла.</w:t>
            </w:r>
          </w:p>
          <w:p w:rsidR="00D01BA3" w:rsidRPr="008405E0" w:rsidRDefault="00D01BA3" w:rsidP="00D01BA3">
            <w:pPr>
              <w:numPr>
                <w:ilvl w:val="0"/>
                <w:numId w:val="13"/>
              </w:numPr>
              <w:tabs>
                <w:tab w:val="clear" w:pos="1440"/>
                <w:tab w:val="num" w:pos="743"/>
              </w:tabs>
              <w:autoSpaceDE w:val="0"/>
              <w:autoSpaceDN w:val="0"/>
              <w:adjustRightInd w:val="0"/>
              <w:ind w:left="312" w:hanging="1264"/>
              <w:jc w:val="both"/>
              <w:rPr>
                <w:rFonts w:ascii="TimesNewRomanPSMT" w:hAnsi="TimesNewRomanPSMT" w:cs="TimesNewRomanPSMT"/>
              </w:rPr>
            </w:pPr>
          </w:p>
          <w:p w:rsidR="00D01BA3" w:rsidRPr="006E7F0B" w:rsidRDefault="00D01BA3" w:rsidP="000F664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Pr="002A4711" w:rsidRDefault="00D01BA3" w:rsidP="000F664D">
            <w:pPr>
              <w:jc w:val="center"/>
              <w:rPr>
                <w:lang w:val="en-US"/>
              </w:rPr>
            </w:pPr>
            <w:r w:rsidRPr="002A4711">
              <w:rPr>
                <w:lang w:val="en-US"/>
              </w:rPr>
              <w:t>[</w:t>
            </w:r>
            <w:r w:rsidRPr="00A65D34">
              <w:t>1</w:t>
            </w:r>
            <w:r>
              <w:t>,</w:t>
            </w:r>
            <w:r w:rsidRPr="00A65D34">
              <w:t>8</w:t>
            </w:r>
            <w:r w:rsidRPr="002A4711">
              <w:rPr>
                <w:lang w:val="en-US"/>
              </w:rPr>
              <w:t>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3" w:rsidRDefault="00D01BA3" w:rsidP="000F664D">
            <w:pPr>
              <w:jc w:val="center"/>
            </w:pPr>
            <w:r>
              <w:t>Контроль</w:t>
            </w:r>
            <w:r>
              <w:softHyphen/>
              <w:t>ный опрос.</w:t>
            </w:r>
          </w:p>
        </w:tc>
      </w:tr>
    </w:tbl>
    <w:p w:rsidR="00D01BA3" w:rsidRDefault="00D01BA3" w:rsidP="00D01BA3">
      <w:pPr>
        <w:ind w:firstLine="720"/>
        <w:jc w:val="center"/>
        <w:rPr>
          <w:b/>
          <w:caps/>
          <w:sz w:val="28"/>
          <w:szCs w:val="28"/>
        </w:rPr>
      </w:pPr>
    </w:p>
    <w:p w:rsidR="00D01BA3" w:rsidRDefault="00D01BA3" w:rsidP="00D01BA3">
      <w:pPr>
        <w:ind w:firstLine="720"/>
        <w:jc w:val="center"/>
        <w:rPr>
          <w:b/>
          <w:caps/>
          <w:sz w:val="28"/>
          <w:szCs w:val="28"/>
        </w:rPr>
      </w:pPr>
    </w:p>
    <w:p w:rsidR="00D01BA3" w:rsidRDefault="00D01BA3" w:rsidP="00D01BA3">
      <w:pPr>
        <w:ind w:firstLine="720"/>
        <w:jc w:val="center"/>
        <w:rPr>
          <w:b/>
          <w:caps/>
          <w:sz w:val="28"/>
          <w:szCs w:val="28"/>
        </w:rPr>
      </w:pPr>
    </w:p>
    <w:p w:rsidR="00D01BA3" w:rsidRDefault="00D01BA3" w:rsidP="00D01BA3">
      <w:pPr>
        <w:ind w:firstLine="720"/>
        <w:jc w:val="center"/>
        <w:rPr>
          <w:b/>
          <w:caps/>
          <w:sz w:val="28"/>
          <w:szCs w:val="28"/>
        </w:rPr>
      </w:pPr>
    </w:p>
    <w:p w:rsidR="00D01BA3" w:rsidRDefault="00D01BA3" w:rsidP="00D01BA3">
      <w:pPr>
        <w:ind w:firstLine="720"/>
        <w:jc w:val="center"/>
        <w:rPr>
          <w:b/>
          <w:caps/>
          <w:sz w:val="28"/>
          <w:szCs w:val="28"/>
        </w:rPr>
      </w:pPr>
    </w:p>
    <w:p w:rsidR="00D01BA3" w:rsidRDefault="00D01BA3" w:rsidP="00D01BA3">
      <w:pPr>
        <w:ind w:firstLine="720"/>
        <w:jc w:val="center"/>
        <w:rPr>
          <w:b/>
          <w:caps/>
          <w:sz w:val="28"/>
          <w:szCs w:val="28"/>
        </w:rPr>
      </w:pPr>
    </w:p>
    <w:p w:rsidR="00D01BA3" w:rsidRDefault="00D01BA3" w:rsidP="00D01BA3">
      <w:pPr>
        <w:rPr>
          <w:sz w:val="28"/>
          <w:szCs w:val="28"/>
        </w:rPr>
        <w:sectPr w:rsidR="00D01BA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149DA" w:rsidRDefault="00C149DA" w:rsidP="00C149DA">
      <w:pPr>
        <w:numPr>
          <w:ilvl w:val="0"/>
          <w:numId w:val="15"/>
        </w:numPr>
        <w:shd w:val="clear" w:color="auto" w:fill="FFFFFF"/>
        <w:tabs>
          <w:tab w:val="left" w:pos="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ПРОТОКОЛ СОГЛАСОВАНИЯ УЧЕБНОЙ ПРОГРАММЫ ПО ИЗУЧАЕМОЙ УЧЕБНОЙ ДИСЦИПЛИНЕ С ДРУГИМИ ДИСЦИПЛИНАМИ</w:t>
      </w:r>
    </w:p>
    <w:p w:rsidR="00C149DA" w:rsidRDefault="00C149DA" w:rsidP="00C149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380"/>
        <w:gridCol w:w="2276"/>
        <w:gridCol w:w="2310"/>
      </w:tblGrid>
      <w:tr w:rsidR="00C149DA" w:rsidRPr="002A4711" w:rsidTr="000F66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jc w:val="center"/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Название дисци</w:t>
            </w:r>
            <w:r w:rsidRPr="002A4711">
              <w:rPr>
                <w:sz w:val="28"/>
                <w:szCs w:val="28"/>
              </w:rPr>
              <w:softHyphen/>
              <w:t>плины, с которой требуется согла</w:t>
            </w:r>
            <w:r w:rsidRPr="002A4711">
              <w:rPr>
                <w:sz w:val="28"/>
                <w:szCs w:val="28"/>
              </w:rPr>
              <w:softHyphen/>
              <w:t>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jc w:val="center"/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Название ка</w:t>
            </w:r>
            <w:r w:rsidRPr="002A4711">
              <w:rPr>
                <w:sz w:val="28"/>
                <w:szCs w:val="28"/>
              </w:rPr>
              <w:softHyphen/>
              <w:t>федры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jc w:val="center"/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Предложения об изменения в со</w:t>
            </w:r>
            <w:r w:rsidRPr="002A4711">
              <w:rPr>
                <w:sz w:val="28"/>
                <w:szCs w:val="28"/>
              </w:rPr>
              <w:softHyphen/>
              <w:t>держании учеб</w:t>
            </w:r>
            <w:r w:rsidRPr="002A4711">
              <w:rPr>
                <w:sz w:val="28"/>
                <w:szCs w:val="28"/>
              </w:rPr>
              <w:softHyphen/>
              <w:t>ной программы по изучаемой дисциплине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jc w:val="center"/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Решение, приня</w:t>
            </w:r>
            <w:r w:rsidRPr="002A4711">
              <w:rPr>
                <w:sz w:val="28"/>
                <w:szCs w:val="28"/>
              </w:rPr>
              <w:softHyphen/>
              <w:t>тое кафедрой разработавшей учебную про</w:t>
            </w:r>
            <w:r w:rsidRPr="002A4711">
              <w:rPr>
                <w:sz w:val="28"/>
                <w:szCs w:val="28"/>
              </w:rPr>
              <w:softHyphen/>
              <w:t>грамму (с указа</w:t>
            </w:r>
            <w:r w:rsidRPr="002A4711">
              <w:rPr>
                <w:sz w:val="28"/>
                <w:szCs w:val="28"/>
              </w:rPr>
              <w:softHyphen/>
              <w:t>нием даты и но</w:t>
            </w:r>
            <w:r w:rsidRPr="002A4711">
              <w:rPr>
                <w:sz w:val="28"/>
                <w:szCs w:val="28"/>
              </w:rPr>
              <w:softHyphen/>
              <w:t>мера протокола)</w:t>
            </w:r>
          </w:p>
        </w:tc>
      </w:tr>
      <w:tr w:rsidR="00C149DA" w:rsidRPr="002A4711" w:rsidTr="000F66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1.Налоги и налогообложение </w:t>
            </w:r>
          </w:p>
          <w:p w:rsidR="00C149DA" w:rsidRPr="002A4711" w:rsidRDefault="00C149DA" w:rsidP="000F66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Налогов и налогообложения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Протокол №   </w:t>
            </w:r>
            <w:r>
              <w:rPr>
                <w:sz w:val="28"/>
                <w:szCs w:val="28"/>
              </w:rPr>
              <w:t>15</w:t>
            </w:r>
            <w:r w:rsidRPr="002A4711">
              <w:rPr>
                <w:sz w:val="28"/>
                <w:szCs w:val="28"/>
              </w:rPr>
              <w:t xml:space="preserve">   от     </w:t>
            </w:r>
            <w:r>
              <w:rPr>
                <w:sz w:val="28"/>
                <w:szCs w:val="28"/>
              </w:rPr>
              <w:t>25.06.</w:t>
            </w:r>
            <w:r w:rsidRPr="002A4711">
              <w:rPr>
                <w:sz w:val="28"/>
                <w:szCs w:val="28"/>
              </w:rPr>
              <w:t xml:space="preserve">          201</w:t>
            </w:r>
            <w:r>
              <w:rPr>
                <w:sz w:val="28"/>
                <w:szCs w:val="28"/>
              </w:rPr>
              <w:t>2</w:t>
            </w:r>
            <w:r w:rsidRPr="002A4711">
              <w:rPr>
                <w:sz w:val="28"/>
                <w:szCs w:val="28"/>
              </w:rPr>
              <w:t>.</w:t>
            </w:r>
          </w:p>
          <w:p w:rsidR="00C149DA" w:rsidRPr="002A4711" w:rsidRDefault="00C149DA" w:rsidP="000F664D">
            <w:pPr>
              <w:rPr>
                <w:sz w:val="28"/>
                <w:szCs w:val="28"/>
              </w:rPr>
            </w:pPr>
          </w:p>
        </w:tc>
      </w:tr>
      <w:tr w:rsidR="00C149DA" w:rsidRPr="002A4711" w:rsidTr="000F66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Налоговый контроль</w:t>
            </w:r>
          </w:p>
          <w:p w:rsidR="00C149DA" w:rsidRPr="002A4711" w:rsidRDefault="00C149DA" w:rsidP="000F66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>Налогов и налогообложение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A" w:rsidRPr="002A4711" w:rsidRDefault="00C149DA" w:rsidP="000F664D">
            <w:pPr>
              <w:rPr>
                <w:sz w:val="28"/>
                <w:szCs w:val="28"/>
              </w:rPr>
            </w:pPr>
            <w:r w:rsidRPr="002A4711">
              <w:rPr>
                <w:sz w:val="28"/>
                <w:szCs w:val="28"/>
              </w:rPr>
              <w:t xml:space="preserve">Протокол №   </w:t>
            </w:r>
            <w:r>
              <w:rPr>
                <w:sz w:val="28"/>
                <w:szCs w:val="28"/>
              </w:rPr>
              <w:t>15</w:t>
            </w:r>
            <w:r w:rsidRPr="002A4711">
              <w:rPr>
                <w:sz w:val="28"/>
                <w:szCs w:val="28"/>
              </w:rPr>
              <w:t xml:space="preserve">   от     </w:t>
            </w:r>
            <w:r>
              <w:rPr>
                <w:sz w:val="28"/>
                <w:szCs w:val="28"/>
              </w:rPr>
              <w:t>25.06.</w:t>
            </w:r>
            <w:r w:rsidRPr="002A4711">
              <w:rPr>
                <w:sz w:val="28"/>
                <w:szCs w:val="28"/>
              </w:rPr>
              <w:t xml:space="preserve">          201</w:t>
            </w:r>
            <w:r>
              <w:rPr>
                <w:sz w:val="28"/>
                <w:szCs w:val="28"/>
              </w:rPr>
              <w:t>2</w:t>
            </w:r>
            <w:r w:rsidRPr="002A4711">
              <w:rPr>
                <w:sz w:val="28"/>
                <w:szCs w:val="28"/>
              </w:rPr>
              <w:t>.</w:t>
            </w:r>
          </w:p>
          <w:p w:rsidR="00C149DA" w:rsidRPr="002A4711" w:rsidRDefault="00C149DA" w:rsidP="000F664D">
            <w:pPr>
              <w:rPr>
                <w:sz w:val="28"/>
                <w:szCs w:val="28"/>
              </w:rPr>
            </w:pPr>
          </w:p>
        </w:tc>
      </w:tr>
    </w:tbl>
    <w:p w:rsidR="00C149DA" w:rsidRDefault="00C149DA" w:rsidP="00C149DA">
      <w:pPr>
        <w:rPr>
          <w:sz w:val="28"/>
          <w:szCs w:val="28"/>
        </w:rPr>
      </w:pPr>
    </w:p>
    <w:p w:rsidR="00C149DA" w:rsidRDefault="00C149DA" w:rsidP="00C149DA">
      <w:pPr>
        <w:rPr>
          <w:sz w:val="28"/>
          <w:szCs w:val="28"/>
        </w:rPr>
      </w:pPr>
    </w:p>
    <w:p w:rsidR="00C149DA" w:rsidRDefault="00C149DA" w:rsidP="00C149DA">
      <w:pPr>
        <w:rPr>
          <w:sz w:val="28"/>
          <w:szCs w:val="28"/>
        </w:rPr>
      </w:pPr>
    </w:p>
    <w:p w:rsidR="00C149DA" w:rsidRDefault="00C149DA" w:rsidP="00C14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Дополнение и изменения к учебной программе </w:t>
      </w:r>
    </w:p>
    <w:p w:rsidR="00C149DA" w:rsidRDefault="00C149DA" w:rsidP="00C149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изучаемой дисциплине</w:t>
      </w:r>
    </w:p>
    <w:p w:rsidR="00C149DA" w:rsidRDefault="00C149DA" w:rsidP="00C149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 учебный год</w:t>
      </w:r>
    </w:p>
    <w:p w:rsidR="00C149DA" w:rsidRDefault="00C149DA" w:rsidP="00C149DA">
      <w:pPr>
        <w:jc w:val="center"/>
        <w:rPr>
          <w:sz w:val="28"/>
          <w:szCs w:val="28"/>
        </w:rPr>
      </w:pPr>
    </w:p>
    <w:p w:rsidR="00C149DA" w:rsidRDefault="00C149DA" w:rsidP="00C149DA">
      <w:pPr>
        <w:jc w:val="center"/>
        <w:rPr>
          <w:sz w:val="28"/>
          <w:szCs w:val="28"/>
        </w:rPr>
      </w:pPr>
    </w:p>
    <w:p w:rsidR="00C149DA" w:rsidRDefault="00C149DA" w:rsidP="00C149DA">
      <w:pPr>
        <w:rPr>
          <w:sz w:val="28"/>
          <w:szCs w:val="28"/>
        </w:rPr>
      </w:pPr>
      <w:r>
        <w:rPr>
          <w:sz w:val="28"/>
          <w:szCs w:val="28"/>
        </w:rPr>
        <w:t>В учебную программу вносятся изменения:</w:t>
      </w:r>
    </w:p>
    <w:p w:rsidR="00C149DA" w:rsidRDefault="00C149DA" w:rsidP="00C149DA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149DA" w:rsidRDefault="00C149DA" w:rsidP="00C149DA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149DA" w:rsidRDefault="00C149DA" w:rsidP="00C149DA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C149DA" w:rsidRDefault="00C149DA" w:rsidP="00C149DA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C149DA" w:rsidRDefault="00C149DA" w:rsidP="00C149DA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C149DA" w:rsidRDefault="00C149DA" w:rsidP="00C149DA">
      <w:pPr>
        <w:rPr>
          <w:sz w:val="28"/>
          <w:szCs w:val="28"/>
        </w:rPr>
      </w:pPr>
    </w:p>
    <w:p w:rsidR="00C149DA" w:rsidRDefault="00C149DA" w:rsidP="00C149DA">
      <w:pPr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 кафедры</w:t>
      </w:r>
    </w:p>
    <w:p w:rsidR="00C149DA" w:rsidRDefault="00C149DA" w:rsidP="00C149DA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proofErr w:type="gramStart"/>
      <w:r>
        <w:rPr>
          <w:sz w:val="28"/>
          <w:szCs w:val="28"/>
        </w:rPr>
        <w:t>_( протокол</w:t>
      </w:r>
      <w:proofErr w:type="gramEnd"/>
      <w:r>
        <w:rPr>
          <w:sz w:val="28"/>
          <w:szCs w:val="28"/>
        </w:rPr>
        <w:t xml:space="preserve"> №____от ______)</w:t>
      </w:r>
    </w:p>
    <w:p w:rsidR="00C149DA" w:rsidRDefault="00C149DA" w:rsidP="00C149DA">
      <w:pPr>
        <w:rPr>
          <w:sz w:val="28"/>
          <w:szCs w:val="28"/>
        </w:rPr>
      </w:pPr>
    </w:p>
    <w:p w:rsidR="00C149DA" w:rsidRDefault="00C149DA" w:rsidP="00C149DA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кафедрой  _</w:t>
      </w:r>
      <w:proofErr w:type="gramEnd"/>
      <w:r>
        <w:rPr>
          <w:sz w:val="28"/>
          <w:szCs w:val="28"/>
        </w:rPr>
        <w:t>____________</w:t>
      </w:r>
    </w:p>
    <w:p w:rsidR="00C149DA" w:rsidRDefault="00C149DA" w:rsidP="00C149DA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</w:t>
      </w:r>
    </w:p>
    <w:p w:rsidR="00C149DA" w:rsidRDefault="00C149DA" w:rsidP="00C149DA">
      <w:pPr>
        <w:rPr>
          <w:caps/>
          <w:sz w:val="28"/>
          <w:szCs w:val="28"/>
        </w:rPr>
      </w:pPr>
    </w:p>
    <w:p w:rsidR="00C149DA" w:rsidRDefault="00C149DA" w:rsidP="00C149DA">
      <w:pPr>
        <w:rPr>
          <w:caps/>
          <w:sz w:val="28"/>
          <w:szCs w:val="28"/>
        </w:rPr>
      </w:pPr>
    </w:p>
    <w:p w:rsidR="00C149DA" w:rsidRDefault="00C149DA" w:rsidP="00C149DA">
      <w:pPr>
        <w:rPr>
          <w:caps/>
          <w:sz w:val="28"/>
          <w:szCs w:val="28"/>
        </w:rPr>
      </w:pPr>
    </w:p>
    <w:p w:rsidR="00C149DA" w:rsidRDefault="00C149DA" w:rsidP="00C149DA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</w:t>
      </w:r>
    </w:p>
    <w:p w:rsidR="00C149DA" w:rsidRDefault="00C149DA" w:rsidP="00C149DA">
      <w:pPr>
        <w:rPr>
          <w:caps/>
          <w:sz w:val="28"/>
          <w:szCs w:val="28"/>
        </w:rPr>
      </w:pPr>
    </w:p>
    <w:p w:rsidR="00C149DA" w:rsidRDefault="00C149DA">
      <w:pPr>
        <w:spacing w:after="160" w:line="259" w:lineRule="auto"/>
        <w:rPr>
          <w:b/>
          <w:sz w:val="28"/>
          <w:szCs w:val="20"/>
        </w:rPr>
      </w:pPr>
      <w:proofErr w:type="gramStart"/>
      <w:r>
        <w:rPr>
          <w:sz w:val="28"/>
          <w:szCs w:val="28"/>
        </w:rPr>
        <w:t>Декан  факультета</w:t>
      </w:r>
      <w:proofErr w:type="gramEnd"/>
      <w:r>
        <w:rPr>
          <w:sz w:val="28"/>
          <w:szCs w:val="28"/>
        </w:rPr>
        <w:t xml:space="preserve">   ______________________</w:t>
      </w:r>
      <w:r>
        <w:rPr>
          <w:b/>
        </w:rPr>
        <w:br w:type="page"/>
      </w:r>
    </w:p>
    <w:p w:rsidR="00D01BA3" w:rsidRDefault="00D01BA3" w:rsidP="00E046CA">
      <w:pPr>
        <w:pStyle w:val="a8"/>
        <w:tabs>
          <w:tab w:val="left" w:pos="0"/>
        </w:tabs>
        <w:spacing w:line="360" w:lineRule="exact"/>
        <w:ind w:left="-600" w:hanging="120"/>
        <w:jc w:val="center"/>
        <w:rPr>
          <w:b/>
        </w:rPr>
      </w:pPr>
      <w:r w:rsidRPr="00FA5CB9">
        <w:rPr>
          <w:b/>
        </w:rPr>
        <w:lastRenderedPageBreak/>
        <w:t xml:space="preserve">ВОПРОСЫ К </w:t>
      </w:r>
      <w:r>
        <w:rPr>
          <w:b/>
        </w:rPr>
        <w:t>ЗАЧЕТУ</w:t>
      </w:r>
      <w:r w:rsidRPr="00FA5CB9">
        <w:rPr>
          <w:b/>
        </w:rPr>
        <w:t xml:space="preserve"> «НАЛОГО</w:t>
      </w:r>
      <w:r>
        <w:rPr>
          <w:b/>
        </w:rPr>
        <w:t>ОБЛОЖЕНИЕ АКТИВОВ</w:t>
      </w:r>
      <w:r w:rsidRPr="00FA5CB9">
        <w:rPr>
          <w:b/>
        </w:rPr>
        <w:t>»</w:t>
      </w:r>
    </w:p>
    <w:p w:rsidR="00D01BA3" w:rsidRDefault="00D01BA3" w:rsidP="00E046CA">
      <w:pPr>
        <w:pStyle w:val="a8"/>
        <w:tabs>
          <w:tab w:val="left" w:pos="0"/>
        </w:tabs>
        <w:spacing w:line="360" w:lineRule="exact"/>
        <w:ind w:left="-600" w:hanging="120"/>
        <w:jc w:val="center"/>
        <w:rPr>
          <w:b/>
        </w:rPr>
      </w:pPr>
    </w:p>
    <w:p w:rsidR="00D01BA3" w:rsidRDefault="00D01BA3" w:rsidP="00E046CA">
      <w:pPr>
        <w:pStyle w:val="a8"/>
        <w:tabs>
          <w:tab w:val="left" w:pos="0"/>
        </w:tabs>
        <w:spacing w:line="360" w:lineRule="exact"/>
        <w:ind w:left="-600" w:hanging="120"/>
        <w:jc w:val="right"/>
        <w:rPr>
          <w:b/>
          <w:i/>
        </w:rPr>
      </w:pPr>
      <w:r w:rsidRPr="00857FD8">
        <w:rPr>
          <w:b/>
          <w:i/>
        </w:rPr>
        <w:t xml:space="preserve">                       Магистры</w:t>
      </w:r>
    </w:p>
    <w:p w:rsidR="00D01BA3" w:rsidRPr="00857FD8" w:rsidRDefault="00D01BA3" w:rsidP="00E046CA">
      <w:pPr>
        <w:pStyle w:val="a8"/>
        <w:tabs>
          <w:tab w:val="left" w:pos="0"/>
        </w:tabs>
        <w:spacing w:line="360" w:lineRule="exact"/>
        <w:ind w:left="-600" w:hanging="120"/>
        <w:jc w:val="right"/>
        <w:rPr>
          <w:b/>
          <w:i/>
        </w:rPr>
      </w:pP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>Экономическая сущность налога на недвижимость, категории плательщиков и объекты обложения, ставки, льготы для юридических и физических лиц, порядок его начисления и уплаты.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Роль и значение местных налогов, порядок их установления. База для налогообложения налогом на недвижимость. 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Особенности определения для юридических и физических лиц. 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>Место оценочной деятельности в определении налоговой базы.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>Экономическая сущность налога на землю, категории плательщиков и объекты обложения, ставки, льготы для юридических и физических лиц, порядок его начисления и уплаты.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>Роль и значение местных налогов, порядок их установления. База для налогообложения налогом на землю.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Особенности определения для различных видов земли. Перспективы налога с точки зрения современного опыта зарубежных стран. 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>Место оценочной деятельности в определении налоговой базы.</w:t>
      </w:r>
    </w:p>
    <w:p w:rsidR="00D01BA3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Экономическая сущность таможенных пошлин, категории плательщиков и объекты обложения, ставки, льготы для юридических и физических лиц, порядок его начисления и уплаты. </w:t>
      </w:r>
    </w:p>
    <w:p w:rsidR="00D01BA3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Роль и значение международных договоров РБ для уплаты таможенных пошлин. </w:t>
      </w:r>
    </w:p>
    <w:p w:rsidR="00D01BA3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Особенности приобретаемых активов с точки зрения правил определения таможенной стоимости. </w:t>
      </w:r>
    </w:p>
    <w:p w:rsidR="00D01BA3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Модели и методы определения таможенной стоимости 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 База для исчисления таможенных пошлин.</w:t>
      </w:r>
    </w:p>
    <w:p w:rsidR="00D01BA3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Контроль стоимости сделок в налоговом законодательстве. 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>Место оценщика при определении рыночной стоимости реализуемой н</w:t>
      </w:r>
      <w:r w:rsidR="00E046CA">
        <w:t xml:space="preserve">едвижимости и при формировании </w:t>
      </w:r>
      <w:r w:rsidRPr="001560BB">
        <w:t xml:space="preserve">рыночной цены отдельных товаров, цена которых подлежит контролю налоговых органов при определении налога на прибыль.  </w:t>
      </w:r>
    </w:p>
    <w:p w:rsidR="00D01BA3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Оценочная стоимость, отличия основных подходов оценщиков при определении рыночной стоимости. </w:t>
      </w:r>
    </w:p>
    <w:p w:rsidR="00D01BA3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>Перспективы применения рыночной стоимости ак</w:t>
      </w:r>
      <w:r w:rsidR="00E046CA">
        <w:t>тивов в оценке стоимости сделок</w:t>
      </w:r>
      <w:r w:rsidRPr="001560BB">
        <w:t xml:space="preserve"> для целей налогообложения. </w:t>
      </w:r>
    </w:p>
    <w:p w:rsidR="00D01BA3" w:rsidRPr="001560BB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>Методы и модели формирован</w:t>
      </w:r>
      <w:r w:rsidR="00E046CA">
        <w:t>ия базы данных рыночных цен</w:t>
      </w:r>
      <w:r w:rsidR="00E046CA">
        <w:tab/>
      </w:r>
    </w:p>
    <w:p w:rsidR="00D01BA3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 xml:space="preserve">Налогообложение процесса создания и реализации инновационного продукта. </w:t>
      </w:r>
    </w:p>
    <w:p w:rsidR="00D01BA3" w:rsidRDefault="00E046CA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>
        <w:lastRenderedPageBreak/>
        <w:t>Интеллектуальная собственность</w:t>
      </w:r>
      <w:r w:rsidR="00D01BA3" w:rsidRPr="001560BB">
        <w:t xml:space="preserve"> в контексте налогообложения активов. </w:t>
      </w:r>
    </w:p>
    <w:p w:rsidR="00B66209" w:rsidRDefault="00D01BA3" w:rsidP="00E046CA">
      <w:pPr>
        <w:pStyle w:val="a8"/>
        <w:numPr>
          <w:ilvl w:val="0"/>
          <w:numId w:val="11"/>
        </w:numPr>
        <w:tabs>
          <w:tab w:val="clear" w:pos="1440"/>
          <w:tab w:val="left" w:pos="0"/>
          <w:tab w:val="num" w:pos="1134"/>
        </w:tabs>
        <w:spacing w:line="360" w:lineRule="exact"/>
        <w:ind w:left="0" w:firstLine="709"/>
      </w:pPr>
      <w:r w:rsidRPr="001560BB">
        <w:t>Основные проблемы в области налогообложения на этапах инновационного цикла.</w:t>
      </w:r>
    </w:p>
    <w:sectPr w:rsidR="00B6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44C"/>
    <w:multiLevelType w:val="hybridMultilevel"/>
    <w:tmpl w:val="9C3A0A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D840BC"/>
    <w:multiLevelType w:val="hybridMultilevel"/>
    <w:tmpl w:val="5240C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7698A"/>
    <w:multiLevelType w:val="hybridMultilevel"/>
    <w:tmpl w:val="54A6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03244"/>
    <w:multiLevelType w:val="hybridMultilevel"/>
    <w:tmpl w:val="4C8864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A50A8F"/>
    <w:multiLevelType w:val="hybridMultilevel"/>
    <w:tmpl w:val="6AF60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948F8"/>
    <w:multiLevelType w:val="hybridMultilevel"/>
    <w:tmpl w:val="12EAF224"/>
    <w:lvl w:ilvl="0" w:tplc="640A47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99E5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863432"/>
    <w:multiLevelType w:val="hybridMultilevel"/>
    <w:tmpl w:val="4C8864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9D44A7B"/>
    <w:multiLevelType w:val="hybridMultilevel"/>
    <w:tmpl w:val="B9B4A106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9">
    <w:nsid w:val="5F686CC3"/>
    <w:multiLevelType w:val="hybridMultilevel"/>
    <w:tmpl w:val="AB987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752F16"/>
    <w:multiLevelType w:val="hybridMultilevel"/>
    <w:tmpl w:val="5240C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34486"/>
    <w:multiLevelType w:val="hybridMultilevel"/>
    <w:tmpl w:val="35A09F82"/>
    <w:lvl w:ilvl="0" w:tplc="D9763AD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31CAA"/>
    <w:multiLevelType w:val="hybridMultilevel"/>
    <w:tmpl w:val="B9B4A106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3">
    <w:nsid w:val="70AF3715"/>
    <w:multiLevelType w:val="hybridMultilevel"/>
    <w:tmpl w:val="AF22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5971EE"/>
    <w:multiLevelType w:val="hybridMultilevel"/>
    <w:tmpl w:val="336869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  <w:lvlOverride w:ilvl="0">
      <w:startOverride w:val="1"/>
    </w:lvlOverride>
  </w:num>
  <w:num w:numId="7">
    <w:abstractNumId w:val="13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8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A3"/>
    <w:rsid w:val="006468A2"/>
    <w:rsid w:val="00746BEC"/>
    <w:rsid w:val="00B66209"/>
    <w:rsid w:val="00C149DA"/>
    <w:rsid w:val="00D01BA3"/>
    <w:rsid w:val="00D51768"/>
    <w:rsid w:val="00DA5408"/>
    <w:rsid w:val="00E046CA"/>
    <w:rsid w:val="00FB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991C-E91D-47AA-AE34-4E9927FD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B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D01B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BA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01B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D01BA3"/>
    <w:rPr>
      <w:color w:val="0000FF"/>
      <w:u w:val="single"/>
    </w:rPr>
  </w:style>
  <w:style w:type="paragraph" w:styleId="a4">
    <w:name w:val="Title"/>
    <w:basedOn w:val="a"/>
    <w:link w:val="a5"/>
    <w:qFormat/>
    <w:rsid w:val="00D01BA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D01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D01BA3"/>
    <w:pPr>
      <w:spacing w:after="120"/>
    </w:pPr>
  </w:style>
  <w:style w:type="character" w:customStyle="1" w:styleId="a7">
    <w:name w:val="Основной текст Знак"/>
    <w:basedOn w:val="a0"/>
    <w:link w:val="a6"/>
    <w:rsid w:val="00D0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1BA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01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D01BA3"/>
    <w:pPr>
      <w:widowControl w:val="0"/>
      <w:snapToGrid w:val="0"/>
      <w:spacing w:after="0" w:line="240" w:lineRule="auto"/>
      <w:ind w:left="320" w:hanging="3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lock Text"/>
    <w:basedOn w:val="a"/>
    <w:rsid w:val="00D01BA3"/>
    <w:pPr>
      <w:ind w:left="113" w:right="113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i.gov.by" TargetMode="External"/><Relationship Id="rId5" Type="http://schemas.openxmlformats.org/officeDocument/2006/relationships/hyperlink" Target="http://pravo.levonevsky.org/kodeksby/tktc/2010_07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8</cp:revision>
  <dcterms:created xsi:type="dcterms:W3CDTF">2016-07-07T09:18:00Z</dcterms:created>
  <dcterms:modified xsi:type="dcterms:W3CDTF">2016-11-14T12:20:00Z</dcterms:modified>
</cp:coreProperties>
</file>