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B0" w:rsidRPr="00103141" w:rsidRDefault="005438B0" w:rsidP="005438B0">
      <w:pPr>
        <w:jc w:val="center"/>
        <w:rPr>
          <w:sz w:val="28"/>
          <w:szCs w:val="28"/>
        </w:rPr>
      </w:pPr>
      <w:r w:rsidRPr="00103141">
        <w:rPr>
          <w:sz w:val="28"/>
          <w:szCs w:val="28"/>
        </w:rPr>
        <w:t>ДОПОЛНЕНИЯ</w:t>
      </w:r>
      <w:r w:rsidR="00E03D02" w:rsidRPr="00103141">
        <w:rPr>
          <w:sz w:val="28"/>
          <w:szCs w:val="28"/>
        </w:rPr>
        <w:t xml:space="preserve"> </w:t>
      </w:r>
      <w:r w:rsidRPr="00103141">
        <w:rPr>
          <w:sz w:val="28"/>
          <w:szCs w:val="28"/>
        </w:rPr>
        <w:t xml:space="preserve"> И</w:t>
      </w:r>
      <w:r w:rsidR="00E03D02" w:rsidRPr="00103141">
        <w:rPr>
          <w:sz w:val="28"/>
          <w:szCs w:val="28"/>
        </w:rPr>
        <w:t xml:space="preserve"> </w:t>
      </w:r>
      <w:r w:rsidRPr="00103141">
        <w:rPr>
          <w:sz w:val="28"/>
          <w:szCs w:val="28"/>
        </w:rPr>
        <w:t xml:space="preserve"> ИЗМЕНЕНИЯ </w:t>
      </w:r>
      <w:r w:rsidR="00E03D02" w:rsidRPr="00103141">
        <w:rPr>
          <w:sz w:val="28"/>
          <w:szCs w:val="28"/>
        </w:rPr>
        <w:t xml:space="preserve"> </w:t>
      </w:r>
      <w:r w:rsidRPr="00103141">
        <w:rPr>
          <w:sz w:val="28"/>
          <w:szCs w:val="28"/>
        </w:rPr>
        <w:t>К</w:t>
      </w:r>
      <w:r w:rsidR="00E03D02" w:rsidRPr="00103141">
        <w:rPr>
          <w:sz w:val="28"/>
          <w:szCs w:val="28"/>
        </w:rPr>
        <w:t xml:space="preserve"> </w:t>
      </w:r>
      <w:r w:rsidRPr="00103141">
        <w:rPr>
          <w:sz w:val="28"/>
          <w:szCs w:val="28"/>
        </w:rPr>
        <w:t xml:space="preserve"> УЧЕБНОЙ </w:t>
      </w:r>
      <w:r w:rsidR="00E03D02" w:rsidRPr="00103141">
        <w:rPr>
          <w:sz w:val="28"/>
          <w:szCs w:val="28"/>
        </w:rPr>
        <w:t xml:space="preserve"> </w:t>
      </w:r>
      <w:r w:rsidRPr="00103141">
        <w:rPr>
          <w:sz w:val="28"/>
          <w:szCs w:val="28"/>
        </w:rPr>
        <w:t xml:space="preserve">ПРОГРАММЕ </w:t>
      </w:r>
      <w:r w:rsidR="00E03D02" w:rsidRPr="00103141">
        <w:rPr>
          <w:sz w:val="28"/>
          <w:szCs w:val="28"/>
        </w:rPr>
        <w:t xml:space="preserve"> </w:t>
      </w:r>
      <w:r w:rsidRPr="00103141">
        <w:rPr>
          <w:sz w:val="28"/>
          <w:szCs w:val="28"/>
        </w:rPr>
        <w:t>УВО</w:t>
      </w:r>
    </w:p>
    <w:p w:rsidR="005438B0" w:rsidRPr="00103141" w:rsidRDefault="005438B0" w:rsidP="005438B0">
      <w:pPr>
        <w:jc w:val="center"/>
        <w:rPr>
          <w:sz w:val="28"/>
          <w:szCs w:val="28"/>
        </w:rPr>
      </w:pPr>
      <w:r w:rsidRPr="00103141">
        <w:rPr>
          <w:sz w:val="28"/>
          <w:szCs w:val="28"/>
        </w:rPr>
        <w:t xml:space="preserve">на </w:t>
      </w:r>
      <w:r w:rsidR="00C74A38" w:rsidRPr="00103141">
        <w:rPr>
          <w:sz w:val="28"/>
          <w:szCs w:val="28"/>
          <w:u w:val="single"/>
        </w:rPr>
        <w:t> 20</w:t>
      </w:r>
      <w:r w:rsidR="008C764D" w:rsidRPr="00103141">
        <w:rPr>
          <w:sz w:val="28"/>
          <w:szCs w:val="28"/>
          <w:u w:val="single"/>
        </w:rPr>
        <w:t>20</w:t>
      </w:r>
      <w:r w:rsidR="00C74A38" w:rsidRPr="00103141">
        <w:rPr>
          <w:sz w:val="28"/>
          <w:szCs w:val="28"/>
        </w:rPr>
        <w:t> </w:t>
      </w:r>
      <w:r w:rsidRPr="00103141">
        <w:rPr>
          <w:sz w:val="28"/>
          <w:szCs w:val="28"/>
        </w:rPr>
        <w:t>/</w:t>
      </w:r>
      <w:r w:rsidR="00C74A38" w:rsidRPr="00103141">
        <w:rPr>
          <w:sz w:val="28"/>
          <w:szCs w:val="28"/>
          <w:u w:val="single"/>
        </w:rPr>
        <w:t> 202</w:t>
      </w:r>
      <w:r w:rsidR="008C764D" w:rsidRPr="00103141">
        <w:rPr>
          <w:sz w:val="28"/>
          <w:szCs w:val="28"/>
          <w:u w:val="single"/>
        </w:rPr>
        <w:t>1</w:t>
      </w:r>
      <w:r w:rsidR="00C74A38" w:rsidRPr="00103141">
        <w:rPr>
          <w:sz w:val="28"/>
          <w:szCs w:val="28"/>
          <w:u w:val="single"/>
        </w:rPr>
        <w:t> </w:t>
      </w:r>
      <w:r w:rsidRPr="00103141">
        <w:rPr>
          <w:sz w:val="28"/>
          <w:szCs w:val="28"/>
        </w:rPr>
        <w:t xml:space="preserve"> учебный год</w:t>
      </w:r>
    </w:p>
    <w:p w:rsidR="005438B0" w:rsidRPr="00103141" w:rsidRDefault="005438B0" w:rsidP="005438B0">
      <w:pPr>
        <w:jc w:val="center"/>
        <w:rPr>
          <w:szCs w:val="28"/>
        </w:rPr>
      </w:pPr>
    </w:p>
    <w:p w:rsidR="00E03D02" w:rsidRPr="00103141" w:rsidRDefault="00E03D02" w:rsidP="005438B0">
      <w:pPr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88"/>
        <w:gridCol w:w="1701"/>
      </w:tblGrid>
      <w:tr w:rsidR="005438B0" w:rsidRPr="00103141" w:rsidTr="005313F7">
        <w:tc>
          <w:tcPr>
            <w:tcW w:w="675" w:type="dxa"/>
          </w:tcPr>
          <w:p w:rsidR="005438B0" w:rsidRPr="00103141" w:rsidRDefault="005438B0" w:rsidP="000B4EFF">
            <w:pPr>
              <w:jc w:val="center"/>
              <w:rPr>
                <w:sz w:val="24"/>
                <w:szCs w:val="24"/>
              </w:rPr>
            </w:pPr>
            <w:r w:rsidRPr="00103141">
              <w:rPr>
                <w:sz w:val="24"/>
                <w:szCs w:val="24"/>
              </w:rPr>
              <w:t>№</w:t>
            </w:r>
          </w:p>
          <w:p w:rsidR="005438B0" w:rsidRPr="00103141" w:rsidRDefault="005438B0" w:rsidP="000B4EFF">
            <w:pPr>
              <w:jc w:val="center"/>
              <w:rPr>
                <w:sz w:val="24"/>
                <w:szCs w:val="24"/>
              </w:rPr>
            </w:pPr>
            <w:r w:rsidRPr="00103141">
              <w:rPr>
                <w:sz w:val="24"/>
                <w:szCs w:val="24"/>
              </w:rPr>
              <w:t>п/п</w:t>
            </w:r>
          </w:p>
        </w:tc>
        <w:tc>
          <w:tcPr>
            <w:tcW w:w="7088" w:type="dxa"/>
          </w:tcPr>
          <w:p w:rsidR="005438B0" w:rsidRPr="00103141" w:rsidRDefault="005438B0" w:rsidP="000B4EFF">
            <w:pPr>
              <w:jc w:val="center"/>
              <w:rPr>
                <w:sz w:val="24"/>
                <w:szCs w:val="24"/>
              </w:rPr>
            </w:pPr>
            <w:r w:rsidRPr="00103141">
              <w:rPr>
                <w:sz w:val="24"/>
                <w:szCs w:val="24"/>
              </w:rPr>
              <w:t>Дополнения и изменения</w:t>
            </w:r>
          </w:p>
        </w:tc>
        <w:tc>
          <w:tcPr>
            <w:tcW w:w="1701" w:type="dxa"/>
          </w:tcPr>
          <w:p w:rsidR="005438B0" w:rsidRPr="00103141" w:rsidRDefault="005438B0" w:rsidP="000B4EFF">
            <w:pPr>
              <w:jc w:val="center"/>
              <w:rPr>
                <w:sz w:val="24"/>
                <w:szCs w:val="24"/>
              </w:rPr>
            </w:pPr>
            <w:r w:rsidRPr="00103141">
              <w:rPr>
                <w:sz w:val="24"/>
                <w:szCs w:val="24"/>
              </w:rPr>
              <w:t>Основание</w:t>
            </w:r>
          </w:p>
        </w:tc>
      </w:tr>
      <w:tr w:rsidR="00F85057" w:rsidRPr="00103141" w:rsidTr="009B3CB8">
        <w:tc>
          <w:tcPr>
            <w:tcW w:w="675" w:type="dxa"/>
          </w:tcPr>
          <w:p w:rsidR="00F85057" w:rsidRPr="00103141" w:rsidRDefault="00F85057" w:rsidP="005B0021">
            <w:pPr>
              <w:jc w:val="center"/>
              <w:rPr>
                <w:sz w:val="24"/>
                <w:szCs w:val="24"/>
              </w:rPr>
            </w:pPr>
            <w:r w:rsidRPr="00103141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F85057" w:rsidRPr="00103141" w:rsidRDefault="00103141" w:rsidP="00103141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  <w:r w:rsidRPr="00103141">
              <w:rPr>
                <w:sz w:val="24"/>
                <w:szCs w:val="24"/>
              </w:rPr>
              <w:t xml:space="preserve">Обновлен </w:t>
            </w:r>
            <w:r w:rsidR="00F85057" w:rsidRPr="00103141">
              <w:rPr>
                <w:sz w:val="24"/>
                <w:szCs w:val="24"/>
              </w:rPr>
              <w:t xml:space="preserve">список рекомендованной литературы </w:t>
            </w:r>
          </w:p>
        </w:tc>
        <w:tc>
          <w:tcPr>
            <w:tcW w:w="1701" w:type="dxa"/>
            <w:vAlign w:val="center"/>
          </w:tcPr>
          <w:p w:rsidR="00F85057" w:rsidRPr="00103141" w:rsidRDefault="00F85057" w:rsidP="009B3CB8">
            <w:pPr>
              <w:jc w:val="center"/>
              <w:rPr>
                <w:sz w:val="24"/>
                <w:szCs w:val="24"/>
              </w:rPr>
            </w:pPr>
            <w:r w:rsidRPr="00103141">
              <w:rPr>
                <w:sz w:val="24"/>
                <w:szCs w:val="24"/>
              </w:rPr>
              <w:t>Решение кафедры</w:t>
            </w:r>
          </w:p>
        </w:tc>
      </w:tr>
      <w:tr w:rsidR="00F85057" w:rsidRPr="00103141" w:rsidTr="00103141">
        <w:trPr>
          <w:trHeight w:val="742"/>
        </w:trPr>
        <w:tc>
          <w:tcPr>
            <w:tcW w:w="675" w:type="dxa"/>
          </w:tcPr>
          <w:p w:rsidR="00F85057" w:rsidRPr="00103141" w:rsidRDefault="00F85057" w:rsidP="005B0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85057" w:rsidRPr="00103141" w:rsidRDefault="00F85057" w:rsidP="009B3CB8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057" w:rsidRPr="00103141" w:rsidRDefault="00F85057" w:rsidP="009B3CB8">
            <w:pPr>
              <w:jc w:val="center"/>
              <w:rPr>
                <w:sz w:val="24"/>
                <w:szCs w:val="24"/>
              </w:rPr>
            </w:pPr>
          </w:p>
        </w:tc>
      </w:tr>
      <w:tr w:rsidR="00F85057" w:rsidRPr="00103141" w:rsidTr="00103141">
        <w:trPr>
          <w:trHeight w:val="555"/>
        </w:trPr>
        <w:tc>
          <w:tcPr>
            <w:tcW w:w="675" w:type="dxa"/>
          </w:tcPr>
          <w:p w:rsidR="00F85057" w:rsidRPr="00103141" w:rsidRDefault="00F85057" w:rsidP="00F85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85057" w:rsidRPr="00103141" w:rsidRDefault="00F85057" w:rsidP="009B3CB8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057" w:rsidRPr="00103141" w:rsidRDefault="00F85057" w:rsidP="009B3CB8">
            <w:pPr>
              <w:jc w:val="center"/>
              <w:rPr>
                <w:sz w:val="24"/>
                <w:szCs w:val="24"/>
              </w:rPr>
            </w:pPr>
          </w:p>
        </w:tc>
      </w:tr>
      <w:tr w:rsidR="009B3CB8" w:rsidRPr="00103141" w:rsidTr="00103141">
        <w:trPr>
          <w:trHeight w:val="833"/>
        </w:trPr>
        <w:tc>
          <w:tcPr>
            <w:tcW w:w="675" w:type="dxa"/>
          </w:tcPr>
          <w:p w:rsidR="009B3CB8" w:rsidRPr="00103141" w:rsidRDefault="009B3CB8" w:rsidP="009B3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9B3CB8" w:rsidRPr="00103141" w:rsidRDefault="009B3CB8" w:rsidP="009B3CB8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B3CB8" w:rsidRPr="00103141" w:rsidRDefault="009B3CB8" w:rsidP="009B3C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38B0" w:rsidRPr="00103141" w:rsidRDefault="005438B0" w:rsidP="005438B0">
      <w:pPr>
        <w:jc w:val="both"/>
        <w:rPr>
          <w:szCs w:val="28"/>
        </w:rPr>
      </w:pPr>
    </w:p>
    <w:p w:rsidR="00E03D02" w:rsidRPr="00103141" w:rsidRDefault="00E03D02" w:rsidP="005438B0">
      <w:pPr>
        <w:jc w:val="both"/>
        <w:rPr>
          <w:szCs w:val="28"/>
        </w:rPr>
      </w:pPr>
    </w:p>
    <w:p w:rsidR="005438B0" w:rsidRPr="00103141" w:rsidRDefault="005438B0" w:rsidP="005438B0">
      <w:pPr>
        <w:jc w:val="both"/>
        <w:rPr>
          <w:sz w:val="28"/>
          <w:szCs w:val="28"/>
          <w:u w:val="single"/>
        </w:rPr>
      </w:pPr>
      <w:r w:rsidRPr="00103141">
        <w:rPr>
          <w:sz w:val="28"/>
          <w:szCs w:val="28"/>
        </w:rPr>
        <w:t xml:space="preserve">Учебная программа </w:t>
      </w:r>
      <w:proofErr w:type="gramStart"/>
      <w:r w:rsidRPr="00103141">
        <w:rPr>
          <w:sz w:val="28"/>
          <w:szCs w:val="28"/>
        </w:rPr>
        <w:t>пересмотрена и одобрена</w:t>
      </w:r>
      <w:proofErr w:type="gramEnd"/>
      <w:r w:rsidRPr="00103141">
        <w:rPr>
          <w:sz w:val="28"/>
          <w:szCs w:val="28"/>
        </w:rPr>
        <w:t xml:space="preserve"> на заседании кафедры </w:t>
      </w:r>
      <w:r w:rsidRPr="00103141">
        <w:rPr>
          <w:sz w:val="28"/>
          <w:szCs w:val="28"/>
          <w:u w:val="single"/>
        </w:rPr>
        <w:t>бухгалтерского учета, анализа и аудита в торговле</w:t>
      </w:r>
      <w:r w:rsidRPr="00103141">
        <w:rPr>
          <w:sz w:val="28"/>
          <w:szCs w:val="28"/>
        </w:rPr>
        <w:t xml:space="preserve"> </w:t>
      </w:r>
      <w:r w:rsidRPr="00103141">
        <w:rPr>
          <w:szCs w:val="28"/>
        </w:rPr>
        <w:t>(</w:t>
      </w:r>
      <w:r w:rsidRPr="00103141">
        <w:rPr>
          <w:sz w:val="28"/>
          <w:szCs w:val="28"/>
        </w:rPr>
        <w:t>протокол №</w:t>
      </w:r>
      <w:r w:rsidR="006C570A" w:rsidRPr="00103141">
        <w:rPr>
          <w:sz w:val="28"/>
          <w:szCs w:val="28"/>
        </w:rPr>
        <w:t> </w:t>
      </w:r>
      <w:r w:rsidR="006C570A" w:rsidRPr="00103141">
        <w:rPr>
          <w:sz w:val="28"/>
          <w:szCs w:val="28"/>
          <w:u w:val="single"/>
        </w:rPr>
        <w:t>  1</w:t>
      </w:r>
      <w:r w:rsidR="008C764D" w:rsidRPr="00103141">
        <w:rPr>
          <w:sz w:val="28"/>
          <w:szCs w:val="28"/>
          <w:u w:val="single"/>
        </w:rPr>
        <w:t>3</w:t>
      </w:r>
      <w:r w:rsidR="006C570A" w:rsidRPr="00103141">
        <w:rPr>
          <w:sz w:val="28"/>
          <w:szCs w:val="28"/>
          <w:u w:val="single"/>
        </w:rPr>
        <w:t>  </w:t>
      </w:r>
      <w:r w:rsidRPr="00103141">
        <w:rPr>
          <w:sz w:val="28"/>
          <w:szCs w:val="28"/>
        </w:rPr>
        <w:t xml:space="preserve"> </w:t>
      </w:r>
      <w:r w:rsidR="00E03D02" w:rsidRPr="00103141">
        <w:rPr>
          <w:sz w:val="28"/>
          <w:szCs w:val="28"/>
        </w:rPr>
        <w:t>о</w:t>
      </w:r>
      <w:r w:rsidRPr="00103141">
        <w:rPr>
          <w:sz w:val="28"/>
          <w:szCs w:val="28"/>
        </w:rPr>
        <w:t xml:space="preserve">т </w:t>
      </w:r>
      <w:r w:rsidR="00C74A38" w:rsidRPr="00103141">
        <w:rPr>
          <w:sz w:val="28"/>
          <w:szCs w:val="28"/>
          <w:u w:val="single"/>
        </w:rPr>
        <w:t>  </w:t>
      </w:r>
      <w:r w:rsidR="008C764D" w:rsidRPr="00103141">
        <w:rPr>
          <w:sz w:val="28"/>
          <w:szCs w:val="28"/>
          <w:u w:val="single"/>
        </w:rPr>
        <w:t>11</w:t>
      </w:r>
      <w:r w:rsidR="00C74A38" w:rsidRPr="00103141">
        <w:rPr>
          <w:sz w:val="28"/>
          <w:szCs w:val="28"/>
          <w:u w:val="single"/>
        </w:rPr>
        <w:t> июня  </w:t>
      </w:r>
      <w:r w:rsidR="00C74A38" w:rsidRPr="00103141">
        <w:rPr>
          <w:sz w:val="28"/>
          <w:szCs w:val="28"/>
        </w:rPr>
        <w:t xml:space="preserve"> </w:t>
      </w:r>
      <w:r w:rsidRPr="00103141">
        <w:rPr>
          <w:sz w:val="28"/>
          <w:szCs w:val="28"/>
        </w:rPr>
        <w:t>20</w:t>
      </w:r>
      <w:r w:rsidR="008C764D" w:rsidRPr="00103141">
        <w:rPr>
          <w:sz w:val="28"/>
          <w:szCs w:val="28"/>
        </w:rPr>
        <w:t>20</w:t>
      </w:r>
      <w:r w:rsidRPr="00103141">
        <w:rPr>
          <w:sz w:val="28"/>
          <w:szCs w:val="28"/>
          <w:u w:val="single"/>
        </w:rPr>
        <w:t xml:space="preserve"> </w:t>
      </w:r>
      <w:r w:rsidR="00C74A38" w:rsidRPr="00103141">
        <w:rPr>
          <w:sz w:val="28"/>
          <w:szCs w:val="28"/>
        </w:rPr>
        <w:t xml:space="preserve"> </w:t>
      </w:r>
      <w:r w:rsidRPr="00103141">
        <w:rPr>
          <w:sz w:val="28"/>
          <w:szCs w:val="28"/>
        </w:rPr>
        <w:t>г</w:t>
      </w:r>
      <w:r w:rsidRPr="00103141">
        <w:rPr>
          <w:szCs w:val="28"/>
        </w:rPr>
        <w:t>.)</w:t>
      </w:r>
    </w:p>
    <w:p w:rsidR="005438B0" w:rsidRPr="00103141" w:rsidRDefault="005438B0" w:rsidP="005B0021">
      <w:pPr>
        <w:jc w:val="both"/>
        <w:rPr>
          <w:szCs w:val="28"/>
        </w:rPr>
      </w:pPr>
    </w:p>
    <w:p w:rsidR="005438B0" w:rsidRPr="00103141" w:rsidRDefault="005438B0" w:rsidP="005B0021">
      <w:pPr>
        <w:jc w:val="both"/>
        <w:rPr>
          <w:szCs w:val="28"/>
        </w:rPr>
      </w:pPr>
    </w:p>
    <w:p w:rsidR="005438B0" w:rsidRPr="00103141" w:rsidRDefault="005438B0" w:rsidP="005B0021">
      <w:pPr>
        <w:jc w:val="both"/>
        <w:rPr>
          <w:szCs w:val="28"/>
        </w:rPr>
      </w:pPr>
    </w:p>
    <w:p w:rsidR="00E03D02" w:rsidRPr="00103141" w:rsidRDefault="00E03D02" w:rsidP="005B0021">
      <w:pPr>
        <w:jc w:val="both"/>
        <w:rPr>
          <w:szCs w:val="28"/>
        </w:rPr>
      </w:pPr>
    </w:p>
    <w:p w:rsidR="005438B0" w:rsidRPr="00103141" w:rsidRDefault="005438B0" w:rsidP="005438B0">
      <w:pPr>
        <w:spacing w:before="120"/>
        <w:rPr>
          <w:sz w:val="28"/>
          <w:szCs w:val="28"/>
        </w:rPr>
      </w:pPr>
      <w:r w:rsidRPr="00103141">
        <w:rPr>
          <w:sz w:val="28"/>
          <w:szCs w:val="28"/>
        </w:rPr>
        <w:t>Заведующий кафедрой</w:t>
      </w:r>
    </w:p>
    <w:p w:rsidR="005313F7" w:rsidRPr="00103141" w:rsidRDefault="005313F7" w:rsidP="005438B0">
      <w:pPr>
        <w:rPr>
          <w:sz w:val="12"/>
          <w:szCs w:val="12"/>
          <w:u w:val="single"/>
        </w:rPr>
      </w:pPr>
    </w:p>
    <w:p w:rsidR="005438B0" w:rsidRPr="00103141" w:rsidRDefault="005438B0" w:rsidP="005438B0">
      <w:pPr>
        <w:rPr>
          <w:sz w:val="28"/>
          <w:szCs w:val="28"/>
        </w:rPr>
      </w:pPr>
      <w:r w:rsidRPr="00103141">
        <w:rPr>
          <w:sz w:val="28"/>
          <w:szCs w:val="28"/>
          <w:u w:val="single"/>
        </w:rPr>
        <w:t xml:space="preserve">Канд. </w:t>
      </w:r>
      <w:proofErr w:type="spellStart"/>
      <w:r w:rsidRPr="00103141">
        <w:rPr>
          <w:sz w:val="28"/>
          <w:szCs w:val="28"/>
          <w:u w:val="single"/>
        </w:rPr>
        <w:t>экон</w:t>
      </w:r>
      <w:proofErr w:type="spellEnd"/>
      <w:r w:rsidRPr="00103141">
        <w:rPr>
          <w:sz w:val="28"/>
          <w:szCs w:val="28"/>
          <w:u w:val="single"/>
        </w:rPr>
        <w:t xml:space="preserve">. наук, доцент   </w:t>
      </w:r>
      <w:r w:rsidRPr="00103141">
        <w:rPr>
          <w:sz w:val="28"/>
          <w:szCs w:val="28"/>
        </w:rPr>
        <w:t xml:space="preserve">      ______________          </w:t>
      </w:r>
      <w:r w:rsidRPr="00103141">
        <w:rPr>
          <w:sz w:val="28"/>
          <w:szCs w:val="28"/>
          <w:u w:val="single"/>
        </w:rPr>
        <w:t xml:space="preserve">      Т.Г. </w:t>
      </w:r>
      <w:proofErr w:type="spellStart"/>
      <w:r w:rsidRPr="00103141">
        <w:rPr>
          <w:sz w:val="28"/>
          <w:szCs w:val="28"/>
          <w:u w:val="single"/>
        </w:rPr>
        <w:t>Ускевич</w:t>
      </w:r>
      <w:proofErr w:type="spellEnd"/>
      <w:proofErr w:type="gramStart"/>
      <w:r w:rsidRPr="00103141">
        <w:rPr>
          <w:sz w:val="28"/>
          <w:szCs w:val="28"/>
          <w:u w:val="single"/>
        </w:rPr>
        <w:t xml:space="preserve">            </w:t>
      </w:r>
      <w:r w:rsidRPr="00103141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5438B0" w:rsidRPr="00103141" w:rsidRDefault="005438B0" w:rsidP="005438B0">
      <w:pPr>
        <w:ind w:left="708" w:hanging="566"/>
        <w:rPr>
          <w:sz w:val="18"/>
          <w:szCs w:val="18"/>
        </w:rPr>
      </w:pPr>
      <w:r w:rsidRPr="00103141">
        <w:rPr>
          <w:sz w:val="18"/>
          <w:szCs w:val="18"/>
        </w:rPr>
        <w:t>(ученая степень, ученое звание)</w:t>
      </w:r>
      <w:r w:rsidRPr="00103141">
        <w:rPr>
          <w:sz w:val="18"/>
          <w:szCs w:val="18"/>
        </w:rPr>
        <w:tab/>
      </w:r>
      <w:r w:rsidRPr="00103141">
        <w:rPr>
          <w:sz w:val="18"/>
          <w:szCs w:val="18"/>
        </w:rPr>
        <w:tab/>
        <w:t xml:space="preserve">           (подпись)</w:t>
      </w:r>
      <w:r w:rsidRPr="00103141">
        <w:rPr>
          <w:sz w:val="18"/>
          <w:szCs w:val="18"/>
        </w:rPr>
        <w:tab/>
      </w:r>
      <w:r w:rsidRPr="00103141">
        <w:rPr>
          <w:sz w:val="18"/>
          <w:szCs w:val="18"/>
        </w:rPr>
        <w:tab/>
        <w:t xml:space="preserve">                              (И.О.Фамилия)</w:t>
      </w:r>
    </w:p>
    <w:p w:rsidR="005438B0" w:rsidRPr="00103141" w:rsidRDefault="005438B0" w:rsidP="005B0021">
      <w:pPr>
        <w:jc w:val="both"/>
        <w:rPr>
          <w:szCs w:val="28"/>
        </w:rPr>
      </w:pPr>
    </w:p>
    <w:p w:rsidR="005438B0" w:rsidRPr="00103141" w:rsidRDefault="005438B0" w:rsidP="005B0021">
      <w:pPr>
        <w:jc w:val="both"/>
        <w:rPr>
          <w:szCs w:val="28"/>
        </w:rPr>
      </w:pPr>
    </w:p>
    <w:p w:rsidR="00E03D02" w:rsidRPr="00103141" w:rsidRDefault="00E03D02" w:rsidP="005B0021">
      <w:pPr>
        <w:jc w:val="both"/>
        <w:rPr>
          <w:szCs w:val="28"/>
        </w:rPr>
      </w:pPr>
    </w:p>
    <w:p w:rsidR="00E03D02" w:rsidRPr="00103141" w:rsidRDefault="00E03D02" w:rsidP="005B0021">
      <w:pPr>
        <w:jc w:val="both"/>
        <w:rPr>
          <w:szCs w:val="28"/>
        </w:rPr>
      </w:pPr>
    </w:p>
    <w:p w:rsidR="005438B0" w:rsidRPr="00103141" w:rsidRDefault="005438B0" w:rsidP="005438B0">
      <w:pPr>
        <w:spacing w:before="120"/>
        <w:rPr>
          <w:sz w:val="28"/>
          <w:szCs w:val="28"/>
        </w:rPr>
      </w:pPr>
      <w:r w:rsidRPr="00103141">
        <w:rPr>
          <w:sz w:val="28"/>
          <w:szCs w:val="28"/>
        </w:rPr>
        <w:t>УТВЕРЖДАЮ</w:t>
      </w:r>
    </w:p>
    <w:p w:rsidR="005313F7" w:rsidRPr="00103141" w:rsidRDefault="005313F7" w:rsidP="005438B0">
      <w:pPr>
        <w:rPr>
          <w:sz w:val="12"/>
          <w:szCs w:val="12"/>
        </w:rPr>
      </w:pPr>
    </w:p>
    <w:p w:rsidR="005438B0" w:rsidRPr="00103141" w:rsidRDefault="005438B0" w:rsidP="005438B0">
      <w:pPr>
        <w:rPr>
          <w:sz w:val="28"/>
          <w:szCs w:val="28"/>
        </w:rPr>
      </w:pPr>
      <w:r w:rsidRPr="00103141">
        <w:rPr>
          <w:sz w:val="28"/>
          <w:szCs w:val="28"/>
        </w:rPr>
        <w:t>Декан факультета</w:t>
      </w:r>
    </w:p>
    <w:p w:rsidR="005438B0" w:rsidRPr="00103141" w:rsidRDefault="005438B0" w:rsidP="005438B0">
      <w:pPr>
        <w:rPr>
          <w:sz w:val="28"/>
          <w:szCs w:val="28"/>
        </w:rPr>
      </w:pPr>
      <w:r w:rsidRPr="00103141">
        <w:rPr>
          <w:sz w:val="28"/>
          <w:szCs w:val="28"/>
          <w:u w:val="single"/>
        </w:rPr>
        <w:t xml:space="preserve">Канд. </w:t>
      </w:r>
      <w:proofErr w:type="spellStart"/>
      <w:r w:rsidRPr="00103141">
        <w:rPr>
          <w:sz w:val="28"/>
          <w:szCs w:val="28"/>
          <w:u w:val="single"/>
        </w:rPr>
        <w:t>экон</w:t>
      </w:r>
      <w:proofErr w:type="spellEnd"/>
      <w:r w:rsidRPr="00103141">
        <w:rPr>
          <w:sz w:val="28"/>
          <w:szCs w:val="28"/>
          <w:u w:val="single"/>
        </w:rPr>
        <w:t xml:space="preserve">. наук, доцент   </w:t>
      </w:r>
      <w:r w:rsidRPr="00103141">
        <w:rPr>
          <w:sz w:val="28"/>
          <w:szCs w:val="28"/>
        </w:rPr>
        <w:t xml:space="preserve">      ______________          </w:t>
      </w:r>
      <w:r w:rsidRPr="00103141">
        <w:rPr>
          <w:sz w:val="28"/>
          <w:szCs w:val="28"/>
          <w:u w:val="single"/>
        </w:rPr>
        <w:t xml:space="preserve">      В.А. Березовский</w:t>
      </w:r>
      <w:proofErr w:type="gramStart"/>
      <w:r w:rsidRPr="00103141">
        <w:rPr>
          <w:sz w:val="28"/>
          <w:szCs w:val="28"/>
          <w:u w:val="single"/>
        </w:rPr>
        <w:t xml:space="preserve">       </w:t>
      </w:r>
      <w:r w:rsidRPr="00103141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5438B0" w:rsidRPr="00103141" w:rsidRDefault="005438B0" w:rsidP="005438B0">
      <w:pPr>
        <w:ind w:left="708" w:hanging="566"/>
        <w:rPr>
          <w:sz w:val="18"/>
          <w:szCs w:val="18"/>
        </w:rPr>
      </w:pPr>
      <w:r w:rsidRPr="00103141">
        <w:rPr>
          <w:sz w:val="18"/>
          <w:szCs w:val="18"/>
        </w:rPr>
        <w:t>(ученая степень, ученое звание)</w:t>
      </w:r>
      <w:r w:rsidRPr="00103141">
        <w:rPr>
          <w:sz w:val="18"/>
          <w:szCs w:val="18"/>
        </w:rPr>
        <w:tab/>
      </w:r>
      <w:r w:rsidRPr="00103141">
        <w:rPr>
          <w:sz w:val="18"/>
          <w:szCs w:val="18"/>
        </w:rPr>
        <w:tab/>
        <w:t xml:space="preserve">           (подпись)</w:t>
      </w:r>
      <w:r w:rsidRPr="00103141">
        <w:rPr>
          <w:sz w:val="18"/>
          <w:szCs w:val="18"/>
        </w:rPr>
        <w:tab/>
      </w:r>
      <w:r w:rsidRPr="00103141">
        <w:rPr>
          <w:sz w:val="18"/>
          <w:szCs w:val="18"/>
        </w:rPr>
        <w:tab/>
        <w:t xml:space="preserve">                              (И.О.Фамилия)</w:t>
      </w:r>
    </w:p>
    <w:p w:rsidR="00EC73AF" w:rsidRPr="00103141" w:rsidRDefault="00EC73AF"/>
    <w:p w:rsidR="00103141" w:rsidRPr="00103141" w:rsidRDefault="00103141"/>
    <w:p w:rsidR="00103141" w:rsidRPr="00103141" w:rsidRDefault="00103141">
      <w:pPr>
        <w:spacing w:after="200" w:line="276" w:lineRule="auto"/>
      </w:pPr>
      <w:r w:rsidRPr="00103141">
        <w:br w:type="page"/>
      </w:r>
    </w:p>
    <w:p w:rsidR="009B3CB8" w:rsidRPr="00103141" w:rsidRDefault="009B3CB8" w:rsidP="009B3CB8">
      <w:pPr>
        <w:shd w:val="clear" w:color="auto" w:fill="FFFFFF"/>
        <w:jc w:val="center"/>
        <w:rPr>
          <w:b/>
          <w:bCs/>
          <w:iCs/>
          <w:color w:val="000000"/>
          <w:spacing w:val="2"/>
          <w:sz w:val="28"/>
          <w:szCs w:val="28"/>
        </w:rPr>
      </w:pPr>
      <w:r w:rsidRPr="00103141">
        <w:rPr>
          <w:b/>
          <w:bCs/>
          <w:iCs/>
          <w:color w:val="000000"/>
          <w:spacing w:val="2"/>
          <w:sz w:val="28"/>
          <w:szCs w:val="28"/>
        </w:rPr>
        <w:lastRenderedPageBreak/>
        <w:t>ИНФОРМАЦИОННО-МЕТОДИЧЕСКАЯ ЧАСТЬ</w:t>
      </w:r>
    </w:p>
    <w:p w:rsidR="009B3CB8" w:rsidRPr="00103141" w:rsidRDefault="009B3CB8" w:rsidP="009B3CB8">
      <w:pPr>
        <w:shd w:val="clear" w:color="auto" w:fill="FFFFFF"/>
        <w:jc w:val="center"/>
        <w:rPr>
          <w:b/>
          <w:bCs/>
          <w:iCs/>
          <w:color w:val="000000"/>
          <w:spacing w:val="2"/>
          <w:sz w:val="28"/>
          <w:szCs w:val="28"/>
        </w:rPr>
      </w:pPr>
    </w:p>
    <w:p w:rsidR="00103141" w:rsidRPr="00103141" w:rsidRDefault="00103141" w:rsidP="00103141">
      <w:pPr>
        <w:jc w:val="center"/>
        <w:rPr>
          <w:b/>
          <w:sz w:val="28"/>
          <w:szCs w:val="28"/>
        </w:rPr>
      </w:pPr>
      <w:r w:rsidRPr="00103141">
        <w:rPr>
          <w:b/>
          <w:sz w:val="28"/>
          <w:szCs w:val="28"/>
        </w:rPr>
        <w:t>СПИСОК  РЕКОМЕНДУЕМОЙ  ЛИТЕРАТУРЫ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3141">
        <w:rPr>
          <w:b/>
          <w:sz w:val="28"/>
          <w:szCs w:val="28"/>
        </w:rPr>
        <w:t>Нормативные, правовые акты и инструктивные материалы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03141">
        <w:rPr>
          <w:sz w:val="28"/>
          <w:szCs w:val="28"/>
        </w:rPr>
        <w:t>1. Банковский кодекс Республики Беларусь 25.10.2000 г. №441-З в редакции закона Республики Беларусь от 17.07. 2018 № 133-З с изменениями и дополнениями, вступившими в силу с 29.10.2018.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>2. Налоговый кодекс Республики Беларусь (Общая часть) от 19.12.2002 г. №166-З в редакции закона Республики Беларусь от 30. 12. 2018 г. № 159-З.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>3. Налоговый кодекс Республики Беларусь (Особенная часть) от 29.12.2009 г. № 71-З в редакции закона Республики Беларусь от 30.12. 2018 г. № 159-З.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>4. Трудовой кодекс Республики Беларусь от 26.07. 1999 г. №296-З в редакции закона Республики Беларусь от 17.07. 2018 № 124-З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>5. Закон Республики Беларусь от 12 июля 2013 № 57-З «О бухгалтерском учете и отчетности» в редакции закона от 17.07.2017 г.</w:t>
      </w:r>
    </w:p>
    <w:p w:rsidR="00103141" w:rsidRPr="00103141" w:rsidRDefault="00103141" w:rsidP="00103141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>6. Постановление Министерства финансов Республики Беларусь от 29.06.2011 № 50 «Об утверждении Типового плана счетов бухгалтерского учета и Инструкции о порядке применения Типового плана счетов бухгалтерского учета»  в редакции постановления от 22.12. 2018 г.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 xml:space="preserve">7. </w:t>
      </w:r>
      <w:proofErr w:type="gramStart"/>
      <w:r w:rsidRPr="00103141">
        <w:rPr>
          <w:sz w:val="28"/>
          <w:szCs w:val="28"/>
        </w:rPr>
        <w:t xml:space="preserve">Постановление Министерства финансов Республики Беларусь 12.12.2016 г. № 104 «Об утверждении Национального стандарта бухгалтерского учета и отчетности «Индивидуальная бухгалтерская отчетность», внесения дополнения и изменений в постановление МФ РБ от 30.06.2014 г. № 46 и признании утратившими силу постановления МФ РБ от 31.10.2011 г. №111 и отдельных структурных элементов некоторых постановлений МФ РБ»  в редакции  </w:t>
      </w:r>
      <w:hyperlink r:id="rId5" w:history="1">
        <w:r w:rsidRPr="00103141">
          <w:rPr>
            <w:sz w:val="28"/>
            <w:szCs w:val="28"/>
          </w:rPr>
          <w:t>постановления</w:t>
        </w:r>
      </w:hyperlink>
      <w:r w:rsidRPr="00103141">
        <w:rPr>
          <w:sz w:val="28"/>
          <w:szCs w:val="28"/>
        </w:rPr>
        <w:t xml:space="preserve"> Минфина от 22.12.2018 N 74.</w:t>
      </w:r>
      <w:proofErr w:type="gramEnd"/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>8. Постановление Министерства финансов Республики Беларусь от 10. 12. 2013 № 80 «Об утверждении Национального стандарта бухгалтерского учета и отчетности «Учетная политика организации, изменения в учетных оценках, ошибки».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>9. Постановление Министерства финансов Республики Беларусь от 30. 09.  2011 № 102 «Об утверждении Инструкции по бухгалтерскому учету доходов и расходов»   в редакции постановления от 22.12.2018 № 74.</w:t>
      </w:r>
    </w:p>
    <w:p w:rsidR="00103141" w:rsidRPr="00103141" w:rsidRDefault="00103141" w:rsidP="00103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 xml:space="preserve">10. Постановление Правления Национального Банка Республики Беларусь от 19.03.2019 г. № 177 «Об утверждении Инструкции о порядках ведения кассовых операций и расчетов наличными денежными средствами».                    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>11. Постановление Министерства финансов Республики Беларусь от 30. 04. 2012 № 26 «Об утверждении Инструкции по бухгалтерскому учету основных средств».</w:t>
      </w:r>
      <w:bookmarkStart w:id="0" w:name="Par43"/>
      <w:bookmarkEnd w:id="0"/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 xml:space="preserve">12. Постановление Министерства финансов Республики Беларусь от 30. 04. 2012 № 25 «Об утверждении Инструкции по бухгалтерскому учету нематериальных активов» в </w:t>
      </w:r>
      <w:bookmarkStart w:id="1" w:name="Par35"/>
      <w:bookmarkEnd w:id="1"/>
      <w:r w:rsidRPr="00103141">
        <w:rPr>
          <w:sz w:val="28"/>
          <w:szCs w:val="28"/>
        </w:rPr>
        <w:t xml:space="preserve">редакции постановлений Минфина от 30.11. 2018 </w:t>
      </w:r>
      <w:r w:rsidRPr="00103141">
        <w:rPr>
          <w:sz w:val="28"/>
          <w:szCs w:val="28"/>
        </w:rPr>
        <w:lastRenderedPageBreak/>
        <w:t>№ 73.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>13. Постановление Министерства экономики Республики Беларусь, Министерства финансов Республики Беларусь, Министерства архитектуры и строительства Республики Беларусь от 27.02. 2009 № 37/18/6  «Об утверждении Инструкции о порядке начисления амортизации основных средств и нематериальных активов» редакции постановлений от 06.05.2014.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>14. Постановление Министерства финансов Республики Беларусь от 12. 11.  2010 № 133 «Об утверждении Инструкции по бухгалтерскому учету запасов» в редакции постановлений Минфина от 30.04.2012 № 26.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 xml:space="preserve">15. Постановление Министерства финансов Республики Беларусь от 30.11. 2007 № 180 «Об утверждении Инструкции по инвентаризации активов и обязательств» в редакции постановлений Минфина от 22.04.2010 № 50. 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>16.Постановление Министерства архитектуры и строительства Республики Беларусь от 24.01.2008 №4 «Об утверждении Инструкции о порядке бухгалтерского учета строительных материалов» в редакции постановлений  от 30.04.2012 №19.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>17. Постановление Министерства архитектуры и строительства Республики Беларусь от 30.09.2011 г. № 43 «О внесении изменений в Инструкцию о порядке бухгалтерского учета строительных материалов».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 xml:space="preserve">18. Постановление Министерства архитектуры и строительства Республики Беларусь от 30.09.2011г. № 44 «Об утверждении Инструкции по бухгалтерскому учету доходов и расходов по договорам строительного подряда» в редакции постановлений от 15.02.2019 №10. 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>19. Закон Республики Беларусь «Об обязательных страховых взносах в фонд социальной защиты населения Министерства труда и социальной защиты Республики Беларусь» от 29. 02. 1996  № 138-Х111 в редакции закона Республики Беларусь от 09.01.2017 № 14-З.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>20. Указ Президента Республики Беларусь от 25.08.2006 №531 «Об установлении размеров страховых тарифов, страховых взносов, лимитов ответственности по отдельным видам обязательного страхования» в редакции Указов Президента Республики Беларусь от 11.05. 2019.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>21. Постановление Совета Министров Республики Беларусь от 29.08.2019 № 582 «Об установлении размера месячной минимальной заработной платы с 01.01. 2020 года».</w:t>
      </w:r>
    </w:p>
    <w:p w:rsidR="00103141" w:rsidRPr="00103141" w:rsidRDefault="00103141" w:rsidP="00103141">
      <w:pPr>
        <w:pStyle w:val="Style28"/>
        <w:widowControl/>
        <w:tabs>
          <w:tab w:val="left" w:pos="1104"/>
        </w:tabs>
        <w:spacing w:line="322" w:lineRule="exact"/>
        <w:rPr>
          <w:rStyle w:val="FontStyle52"/>
          <w:sz w:val="28"/>
          <w:szCs w:val="28"/>
        </w:rPr>
      </w:pPr>
    </w:p>
    <w:p w:rsidR="00103141" w:rsidRDefault="00103141" w:rsidP="00103141">
      <w:pPr>
        <w:pStyle w:val="Style28"/>
        <w:widowControl/>
        <w:tabs>
          <w:tab w:val="left" w:pos="1104"/>
        </w:tabs>
        <w:spacing w:line="322" w:lineRule="exact"/>
        <w:jc w:val="center"/>
        <w:rPr>
          <w:b/>
          <w:sz w:val="28"/>
          <w:szCs w:val="28"/>
        </w:rPr>
      </w:pPr>
      <w:r w:rsidRPr="00103141">
        <w:rPr>
          <w:b/>
          <w:sz w:val="28"/>
          <w:szCs w:val="28"/>
        </w:rPr>
        <w:t>Литература</w:t>
      </w:r>
    </w:p>
    <w:p w:rsidR="00103141" w:rsidRPr="00103141" w:rsidRDefault="00103141" w:rsidP="00103141">
      <w:pPr>
        <w:pStyle w:val="Style28"/>
        <w:widowControl/>
        <w:tabs>
          <w:tab w:val="left" w:pos="1104"/>
        </w:tabs>
        <w:spacing w:line="322" w:lineRule="exact"/>
        <w:jc w:val="center"/>
        <w:rPr>
          <w:sz w:val="28"/>
          <w:szCs w:val="28"/>
        </w:rPr>
      </w:pP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3141">
        <w:rPr>
          <w:b/>
          <w:sz w:val="28"/>
          <w:szCs w:val="28"/>
        </w:rPr>
        <w:t>Основная: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 xml:space="preserve">22. Бухгалтерский финансовый учет и отчетность: теория, документы, корреспонденция счетов, регистры, бухгалтерская и статистическая отчетность: практическое пособие / Н.И. </w:t>
      </w:r>
      <w:proofErr w:type="spellStart"/>
      <w:r w:rsidRPr="00103141">
        <w:rPr>
          <w:sz w:val="28"/>
          <w:szCs w:val="28"/>
        </w:rPr>
        <w:t>Ладутько</w:t>
      </w:r>
      <w:proofErr w:type="spellEnd"/>
      <w:r w:rsidRPr="00103141">
        <w:rPr>
          <w:sz w:val="28"/>
          <w:szCs w:val="28"/>
        </w:rPr>
        <w:t xml:space="preserve">. – Минск: Альфа - книга, 2016. – 944 </w:t>
      </w:r>
      <w:proofErr w:type="gramStart"/>
      <w:r w:rsidRPr="00103141">
        <w:rPr>
          <w:sz w:val="28"/>
          <w:szCs w:val="28"/>
        </w:rPr>
        <w:t>с</w:t>
      </w:r>
      <w:proofErr w:type="gramEnd"/>
      <w:r w:rsidRPr="00103141">
        <w:rPr>
          <w:sz w:val="28"/>
          <w:szCs w:val="28"/>
        </w:rPr>
        <w:t>.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 xml:space="preserve">23.Бурцева, И.Н. Особенности бухгалтерского учета в отраслях народного хозяйства: краткий курс лекций / И.Н.Бурцева. – Минск: </w:t>
      </w:r>
      <w:proofErr w:type="spellStart"/>
      <w:r w:rsidRPr="00103141">
        <w:rPr>
          <w:sz w:val="28"/>
          <w:szCs w:val="28"/>
        </w:rPr>
        <w:t>Амалфея</w:t>
      </w:r>
      <w:proofErr w:type="spellEnd"/>
      <w:r w:rsidRPr="00103141">
        <w:rPr>
          <w:sz w:val="28"/>
          <w:szCs w:val="28"/>
        </w:rPr>
        <w:t>, 2019.- 240 с.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 xml:space="preserve">24. Левкович, О.А. Бухгалтерский учет: учебное пособие / О.А. </w:t>
      </w:r>
      <w:r w:rsidRPr="00103141">
        <w:rPr>
          <w:sz w:val="28"/>
          <w:szCs w:val="28"/>
        </w:rPr>
        <w:lastRenderedPageBreak/>
        <w:t xml:space="preserve">Левкович, И.Н.Бурцева.- Минск: </w:t>
      </w:r>
      <w:proofErr w:type="spellStart"/>
      <w:r w:rsidRPr="00103141">
        <w:rPr>
          <w:sz w:val="28"/>
          <w:szCs w:val="28"/>
        </w:rPr>
        <w:t>Амалфея</w:t>
      </w:r>
      <w:proofErr w:type="spellEnd"/>
      <w:r w:rsidRPr="00103141">
        <w:rPr>
          <w:sz w:val="28"/>
          <w:szCs w:val="28"/>
        </w:rPr>
        <w:t>, 2019. – 604 с.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 xml:space="preserve">25. Чечеткин, А.С. Бухгалтерский учет и аудит: учебное пособие / А.С.  Чечеткин, С.А. Чечеткин. – Минск: ИВЦ Минфина, 2017. – 552 </w:t>
      </w:r>
      <w:proofErr w:type="gramStart"/>
      <w:r w:rsidRPr="00103141">
        <w:rPr>
          <w:sz w:val="28"/>
          <w:szCs w:val="28"/>
        </w:rPr>
        <w:t>с</w:t>
      </w:r>
      <w:proofErr w:type="gramEnd"/>
      <w:r w:rsidRPr="00103141">
        <w:rPr>
          <w:sz w:val="28"/>
          <w:szCs w:val="28"/>
        </w:rPr>
        <w:t>.</w:t>
      </w:r>
    </w:p>
    <w:p w:rsidR="00103141" w:rsidRPr="00103141" w:rsidRDefault="00103141" w:rsidP="00103141">
      <w:pPr>
        <w:pStyle w:val="Style28"/>
        <w:widowControl/>
        <w:tabs>
          <w:tab w:val="left" w:pos="1104"/>
          <w:tab w:val="left" w:pos="9432"/>
        </w:tabs>
        <w:spacing w:line="322" w:lineRule="exact"/>
        <w:ind w:left="360"/>
        <w:jc w:val="left"/>
        <w:rPr>
          <w:rStyle w:val="FontStyle52"/>
          <w:sz w:val="28"/>
          <w:szCs w:val="28"/>
        </w:rPr>
      </w:pPr>
    </w:p>
    <w:p w:rsidR="00103141" w:rsidRDefault="00103141" w:rsidP="00103141">
      <w:pPr>
        <w:jc w:val="center"/>
        <w:rPr>
          <w:b/>
          <w:sz w:val="28"/>
          <w:szCs w:val="28"/>
        </w:rPr>
      </w:pPr>
      <w:r w:rsidRPr="00103141">
        <w:rPr>
          <w:b/>
          <w:sz w:val="28"/>
          <w:szCs w:val="28"/>
        </w:rPr>
        <w:t xml:space="preserve">Дополнительная: </w:t>
      </w:r>
    </w:p>
    <w:p w:rsidR="00103141" w:rsidRPr="00103141" w:rsidRDefault="00103141" w:rsidP="00103141">
      <w:pPr>
        <w:jc w:val="center"/>
        <w:rPr>
          <w:b/>
          <w:sz w:val="28"/>
          <w:szCs w:val="28"/>
        </w:rPr>
      </w:pP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 xml:space="preserve">26. </w:t>
      </w:r>
      <w:proofErr w:type="spellStart"/>
      <w:r w:rsidRPr="00103141">
        <w:rPr>
          <w:sz w:val="28"/>
          <w:szCs w:val="28"/>
        </w:rPr>
        <w:t>Рогуленко</w:t>
      </w:r>
      <w:proofErr w:type="spellEnd"/>
      <w:r w:rsidRPr="00103141">
        <w:rPr>
          <w:sz w:val="28"/>
          <w:szCs w:val="28"/>
        </w:rPr>
        <w:t xml:space="preserve">, Т.М. Бухгалтерский финансовый учет: учебник / Т.М. </w:t>
      </w:r>
      <w:proofErr w:type="spellStart"/>
      <w:r w:rsidRPr="00103141">
        <w:rPr>
          <w:sz w:val="28"/>
          <w:szCs w:val="28"/>
        </w:rPr>
        <w:t>Рогуленко</w:t>
      </w:r>
      <w:proofErr w:type="spellEnd"/>
      <w:r w:rsidRPr="00103141">
        <w:rPr>
          <w:sz w:val="28"/>
          <w:szCs w:val="28"/>
        </w:rPr>
        <w:t xml:space="preserve">, С.В. Пономарева, Ю.В. </w:t>
      </w:r>
      <w:proofErr w:type="spellStart"/>
      <w:r w:rsidRPr="00103141">
        <w:rPr>
          <w:sz w:val="28"/>
          <w:szCs w:val="28"/>
        </w:rPr>
        <w:t>Слиняков</w:t>
      </w:r>
      <w:proofErr w:type="spellEnd"/>
      <w:r w:rsidRPr="00103141">
        <w:rPr>
          <w:sz w:val="28"/>
          <w:szCs w:val="28"/>
        </w:rPr>
        <w:t xml:space="preserve">, А.В. </w:t>
      </w:r>
      <w:proofErr w:type="spellStart"/>
      <w:r w:rsidRPr="00103141">
        <w:rPr>
          <w:sz w:val="28"/>
          <w:szCs w:val="28"/>
        </w:rPr>
        <w:t>Бодяко</w:t>
      </w:r>
      <w:proofErr w:type="spellEnd"/>
      <w:r w:rsidRPr="00103141">
        <w:rPr>
          <w:sz w:val="28"/>
          <w:szCs w:val="28"/>
        </w:rPr>
        <w:t>.- М.: КНОРУС. 2018. – 278 с.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 xml:space="preserve">27. </w:t>
      </w:r>
      <w:proofErr w:type="spellStart"/>
      <w:r w:rsidRPr="00103141">
        <w:rPr>
          <w:sz w:val="28"/>
          <w:szCs w:val="28"/>
        </w:rPr>
        <w:t>Сапего</w:t>
      </w:r>
      <w:proofErr w:type="spellEnd"/>
      <w:r w:rsidRPr="00103141">
        <w:rPr>
          <w:sz w:val="28"/>
          <w:szCs w:val="28"/>
        </w:rPr>
        <w:t xml:space="preserve">, И.И. Бухгалтерский финансовый учет в промышленности: в 2 ч. / И.И. </w:t>
      </w:r>
      <w:proofErr w:type="spellStart"/>
      <w:r w:rsidRPr="00103141">
        <w:rPr>
          <w:sz w:val="28"/>
          <w:szCs w:val="28"/>
        </w:rPr>
        <w:t>Сапего</w:t>
      </w:r>
      <w:proofErr w:type="spellEnd"/>
      <w:r w:rsidRPr="00103141">
        <w:rPr>
          <w:sz w:val="28"/>
          <w:szCs w:val="28"/>
        </w:rPr>
        <w:t>. – Новополоцк: Полоцкий государственный университет, 2018. – Ч.1. – 312 с.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 xml:space="preserve">28. </w:t>
      </w:r>
      <w:proofErr w:type="spellStart"/>
      <w:r w:rsidRPr="00103141">
        <w:rPr>
          <w:sz w:val="28"/>
          <w:szCs w:val="28"/>
        </w:rPr>
        <w:t>Сапего</w:t>
      </w:r>
      <w:proofErr w:type="spellEnd"/>
      <w:r w:rsidRPr="00103141">
        <w:rPr>
          <w:sz w:val="28"/>
          <w:szCs w:val="28"/>
        </w:rPr>
        <w:t xml:space="preserve">, И.И. Бухгалтерский финансовый учет в промышленности: в 2 ч. / И.И. </w:t>
      </w:r>
      <w:proofErr w:type="spellStart"/>
      <w:r w:rsidRPr="00103141">
        <w:rPr>
          <w:sz w:val="28"/>
          <w:szCs w:val="28"/>
        </w:rPr>
        <w:t>Сапего</w:t>
      </w:r>
      <w:proofErr w:type="spellEnd"/>
      <w:r w:rsidRPr="00103141">
        <w:rPr>
          <w:sz w:val="28"/>
          <w:szCs w:val="28"/>
        </w:rPr>
        <w:t>. – Новополоцк: Полоцкий государственный университет, 2018. – Ч. 2. – 220 с.</w:t>
      </w:r>
    </w:p>
    <w:p w:rsidR="00103141" w:rsidRPr="00103141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 xml:space="preserve">29. Сушко, Т.И., </w:t>
      </w:r>
      <w:proofErr w:type="spellStart"/>
      <w:r w:rsidRPr="00103141">
        <w:rPr>
          <w:sz w:val="28"/>
          <w:szCs w:val="28"/>
        </w:rPr>
        <w:t>Сударева</w:t>
      </w:r>
      <w:proofErr w:type="spellEnd"/>
      <w:r w:rsidRPr="00103141">
        <w:rPr>
          <w:sz w:val="28"/>
          <w:szCs w:val="28"/>
        </w:rPr>
        <w:t xml:space="preserve">, О.О. Бухгалтерский финансовый учет в промышленности. Практикум: учебное пособие. – Минск: Вышэйшая школа, 2016. – 363 </w:t>
      </w:r>
      <w:proofErr w:type="gramStart"/>
      <w:r w:rsidRPr="00103141">
        <w:rPr>
          <w:sz w:val="28"/>
          <w:szCs w:val="28"/>
        </w:rPr>
        <w:t>с</w:t>
      </w:r>
      <w:proofErr w:type="gramEnd"/>
      <w:r w:rsidRPr="00103141">
        <w:rPr>
          <w:sz w:val="28"/>
          <w:szCs w:val="28"/>
        </w:rPr>
        <w:t>.</w:t>
      </w:r>
    </w:p>
    <w:p w:rsidR="00103141" w:rsidRPr="005A065C" w:rsidRDefault="00103141" w:rsidP="0010314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141">
        <w:rPr>
          <w:sz w:val="28"/>
          <w:szCs w:val="28"/>
        </w:rPr>
        <w:t xml:space="preserve">30. </w:t>
      </w:r>
      <w:proofErr w:type="spellStart"/>
      <w:r w:rsidRPr="00103141">
        <w:rPr>
          <w:sz w:val="28"/>
          <w:szCs w:val="28"/>
        </w:rPr>
        <w:t>Церпенто</w:t>
      </w:r>
      <w:proofErr w:type="spellEnd"/>
      <w:r w:rsidRPr="00103141">
        <w:rPr>
          <w:sz w:val="28"/>
          <w:szCs w:val="28"/>
        </w:rPr>
        <w:t xml:space="preserve">, С.И. Бухгалтерский учет в </w:t>
      </w:r>
      <w:proofErr w:type="gramStart"/>
      <w:r w:rsidRPr="00103141">
        <w:rPr>
          <w:sz w:val="28"/>
          <w:szCs w:val="28"/>
        </w:rPr>
        <w:t>строительстве</w:t>
      </w:r>
      <w:proofErr w:type="gramEnd"/>
      <w:r w:rsidRPr="00103141">
        <w:rPr>
          <w:sz w:val="28"/>
          <w:szCs w:val="28"/>
        </w:rPr>
        <w:t xml:space="preserve">: учебное пособие/ </w:t>
      </w:r>
      <w:proofErr w:type="spellStart"/>
      <w:r w:rsidRPr="00103141">
        <w:rPr>
          <w:sz w:val="28"/>
          <w:szCs w:val="28"/>
        </w:rPr>
        <w:t>С.И.Церпенто</w:t>
      </w:r>
      <w:proofErr w:type="spellEnd"/>
      <w:r w:rsidRPr="00103141">
        <w:rPr>
          <w:sz w:val="28"/>
          <w:szCs w:val="28"/>
        </w:rPr>
        <w:t xml:space="preserve">, Н.В. </w:t>
      </w:r>
      <w:proofErr w:type="spellStart"/>
      <w:r w:rsidRPr="00103141">
        <w:rPr>
          <w:sz w:val="28"/>
          <w:szCs w:val="28"/>
        </w:rPr>
        <w:t>Предиус</w:t>
      </w:r>
      <w:proofErr w:type="spellEnd"/>
      <w:r w:rsidRPr="00103141">
        <w:rPr>
          <w:sz w:val="28"/>
          <w:szCs w:val="28"/>
        </w:rPr>
        <w:t>. – М.: КНОРУС, 2016. – 446 с.</w:t>
      </w:r>
    </w:p>
    <w:p w:rsidR="00103141" w:rsidRPr="005A065C" w:rsidRDefault="00103141" w:rsidP="00103141">
      <w:pPr>
        <w:pStyle w:val="Style28"/>
        <w:widowControl/>
        <w:tabs>
          <w:tab w:val="left" w:pos="1013"/>
          <w:tab w:val="left" w:pos="8069"/>
        </w:tabs>
        <w:spacing w:line="322" w:lineRule="exact"/>
        <w:ind w:left="360"/>
        <w:jc w:val="left"/>
        <w:rPr>
          <w:rStyle w:val="FontStyle52"/>
          <w:sz w:val="28"/>
          <w:szCs w:val="28"/>
        </w:rPr>
      </w:pPr>
    </w:p>
    <w:p w:rsidR="00103141" w:rsidRPr="005A065C" w:rsidRDefault="00103141" w:rsidP="00103141">
      <w:pPr>
        <w:jc w:val="center"/>
        <w:rPr>
          <w:b/>
          <w:sz w:val="28"/>
          <w:szCs w:val="28"/>
        </w:rPr>
      </w:pPr>
    </w:p>
    <w:p w:rsidR="00103141" w:rsidRPr="005A065C" w:rsidRDefault="00103141" w:rsidP="00103141">
      <w:pPr>
        <w:pStyle w:val="Style2"/>
        <w:widowControl/>
        <w:spacing w:line="317" w:lineRule="exact"/>
        <w:ind w:firstLine="0"/>
        <w:jc w:val="left"/>
        <w:rPr>
          <w:b/>
          <w:sz w:val="28"/>
          <w:szCs w:val="28"/>
        </w:rPr>
      </w:pPr>
      <w:r w:rsidRPr="005A065C">
        <w:rPr>
          <w:rStyle w:val="FontStyle52"/>
          <w:sz w:val="28"/>
          <w:szCs w:val="28"/>
        </w:rPr>
        <w:t xml:space="preserve">  </w:t>
      </w:r>
    </w:p>
    <w:sectPr w:rsidR="00103141" w:rsidRPr="005A065C" w:rsidSect="0010314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B4484"/>
    <w:multiLevelType w:val="hybridMultilevel"/>
    <w:tmpl w:val="62BC6440"/>
    <w:lvl w:ilvl="0" w:tplc="64B8828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51E6F"/>
    <w:multiLevelType w:val="hybridMultilevel"/>
    <w:tmpl w:val="94761C5C"/>
    <w:lvl w:ilvl="0" w:tplc="E0943E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F137E91"/>
    <w:multiLevelType w:val="hybridMultilevel"/>
    <w:tmpl w:val="62BC6440"/>
    <w:lvl w:ilvl="0" w:tplc="64B8828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8B0"/>
    <w:rsid w:val="0007522B"/>
    <w:rsid w:val="000956CD"/>
    <w:rsid w:val="000D674D"/>
    <w:rsid w:val="000E3DEA"/>
    <w:rsid w:val="00103141"/>
    <w:rsid w:val="001109ED"/>
    <w:rsid w:val="00366FD7"/>
    <w:rsid w:val="003E4679"/>
    <w:rsid w:val="00444B36"/>
    <w:rsid w:val="00506645"/>
    <w:rsid w:val="005313F7"/>
    <w:rsid w:val="005438B0"/>
    <w:rsid w:val="005A6219"/>
    <w:rsid w:val="005B0021"/>
    <w:rsid w:val="005C543B"/>
    <w:rsid w:val="00630B67"/>
    <w:rsid w:val="006628D1"/>
    <w:rsid w:val="006C570A"/>
    <w:rsid w:val="0083240E"/>
    <w:rsid w:val="00833D83"/>
    <w:rsid w:val="00857B9C"/>
    <w:rsid w:val="00864B6B"/>
    <w:rsid w:val="008C764D"/>
    <w:rsid w:val="009B3CB8"/>
    <w:rsid w:val="00C236D4"/>
    <w:rsid w:val="00C2779B"/>
    <w:rsid w:val="00C74A38"/>
    <w:rsid w:val="00D24106"/>
    <w:rsid w:val="00D474C5"/>
    <w:rsid w:val="00DC29E9"/>
    <w:rsid w:val="00E03D02"/>
    <w:rsid w:val="00EC73AF"/>
    <w:rsid w:val="00EE7DA9"/>
    <w:rsid w:val="00F372E9"/>
    <w:rsid w:val="00F8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240E"/>
    <w:pPr>
      <w:ind w:firstLine="708"/>
      <w:jc w:val="both"/>
    </w:pPr>
    <w:rPr>
      <w:rFonts w:eastAsia="Calibri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83240E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83240E"/>
    <w:pPr>
      <w:ind w:left="720"/>
      <w:contextualSpacing/>
    </w:pPr>
    <w:rPr>
      <w:rFonts w:eastAsia="Calibri"/>
    </w:rPr>
  </w:style>
  <w:style w:type="character" w:styleId="a6">
    <w:name w:val="Hyperlink"/>
    <w:basedOn w:val="a0"/>
    <w:uiPriority w:val="99"/>
    <w:unhideWhenUsed/>
    <w:rsid w:val="0083240E"/>
    <w:rPr>
      <w:color w:val="0000FF" w:themeColor="hyperlink"/>
      <w:u w:val="single"/>
    </w:rPr>
  </w:style>
  <w:style w:type="paragraph" w:customStyle="1" w:styleId="Style2">
    <w:name w:val="Style2"/>
    <w:basedOn w:val="a"/>
    <w:rsid w:val="00103141"/>
    <w:pPr>
      <w:widowControl w:val="0"/>
      <w:autoSpaceDE w:val="0"/>
      <w:autoSpaceDN w:val="0"/>
      <w:adjustRightInd w:val="0"/>
      <w:spacing w:line="322" w:lineRule="exact"/>
      <w:ind w:firstLine="346"/>
      <w:jc w:val="both"/>
    </w:pPr>
    <w:rPr>
      <w:sz w:val="24"/>
      <w:szCs w:val="24"/>
    </w:rPr>
  </w:style>
  <w:style w:type="character" w:customStyle="1" w:styleId="FontStyle52">
    <w:name w:val="Font Style52"/>
    <w:rsid w:val="00103141"/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103141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D0EB840A7093E55EB3F3749BAB943A0AFE07AF294420D8E5086852397F535A8356FCABE36D9FC5FC9A2B0BE5Q9C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k.Бух.учет, анализ и аудит в торговле</cp:lastModifiedBy>
  <cp:revision>3</cp:revision>
  <cp:lastPrinted>2019-06-25T08:46:00Z</cp:lastPrinted>
  <dcterms:created xsi:type="dcterms:W3CDTF">2020-06-25T12:13:00Z</dcterms:created>
  <dcterms:modified xsi:type="dcterms:W3CDTF">2020-06-25T12:15:00Z</dcterms:modified>
</cp:coreProperties>
</file>