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  <w:r w:rsidRPr="00D641F0">
        <w:rPr>
          <w:rFonts w:ascii="Times New Roman" w:hAnsi="Times New Roman"/>
          <w:sz w:val="26"/>
          <w:szCs w:val="26"/>
        </w:rPr>
        <w:t>УО «БЕЛОРУССКИЙ ГОСУДАРСТВЕННЫЙ УНИВЕРСИТЕТ»</w:t>
      </w: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КАФЕДРА НАЛОГОВ И НАЛОГООБЛОЖЕНИЯ</w:t>
      </w: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Pr="00390041" w:rsidRDefault="00634FA1" w:rsidP="00390041">
      <w:pPr>
        <w:jc w:val="center"/>
        <w:rPr>
          <w:rFonts w:ascii="Times New Roman" w:hAnsi="Times New Roman"/>
          <w:b/>
          <w:sz w:val="32"/>
          <w:szCs w:val="32"/>
        </w:rPr>
      </w:pPr>
      <w:r w:rsidRPr="00390041">
        <w:rPr>
          <w:rFonts w:ascii="Times New Roman" w:hAnsi="Times New Roman"/>
          <w:b/>
          <w:sz w:val="32"/>
          <w:szCs w:val="32"/>
        </w:rPr>
        <w:t>МЕТОДИЧЕСКИЕ РЕКОМЕНДАЦИИ</w:t>
      </w:r>
    </w:p>
    <w:p w:rsidR="00634FA1" w:rsidRPr="00390041" w:rsidRDefault="00634FA1" w:rsidP="00390041">
      <w:pPr>
        <w:jc w:val="center"/>
        <w:rPr>
          <w:rFonts w:ascii="Times New Roman" w:hAnsi="Times New Roman"/>
          <w:sz w:val="28"/>
          <w:szCs w:val="28"/>
        </w:rPr>
      </w:pPr>
      <w:r w:rsidRPr="00390041">
        <w:rPr>
          <w:rFonts w:ascii="Times New Roman" w:hAnsi="Times New Roman"/>
          <w:sz w:val="28"/>
          <w:szCs w:val="28"/>
        </w:rPr>
        <w:t>по выполнению компьютерных тестовых заданий по дисциплине</w:t>
      </w:r>
    </w:p>
    <w:p w:rsidR="00634FA1" w:rsidRPr="00390041" w:rsidRDefault="00634FA1" w:rsidP="00390041">
      <w:pPr>
        <w:jc w:val="center"/>
        <w:rPr>
          <w:rFonts w:ascii="Times New Roman" w:hAnsi="Times New Roman"/>
          <w:b/>
          <w:sz w:val="28"/>
          <w:szCs w:val="28"/>
        </w:rPr>
      </w:pPr>
      <w:r w:rsidRPr="0039004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Финансовый анализ</w:t>
      </w:r>
      <w:r w:rsidRPr="00390041">
        <w:rPr>
          <w:rFonts w:ascii="Times New Roman" w:hAnsi="Times New Roman"/>
          <w:b/>
          <w:sz w:val="28"/>
          <w:szCs w:val="28"/>
        </w:rPr>
        <w:t>»</w:t>
      </w: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Pr="00390041" w:rsidRDefault="00634FA1" w:rsidP="00390041">
      <w:pPr>
        <w:jc w:val="center"/>
        <w:rPr>
          <w:rFonts w:ascii="Times New Roman" w:hAnsi="Times New Roman"/>
          <w:sz w:val="28"/>
          <w:szCs w:val="28"/>
        </w:rPr>
      </w:pPr>
      <w:r w:rsidRPr="00390041">
        <w:rPr>
          <w:rFonts w:ascii="Times New Roman" w:hAnsi="Times New Roman"/>
          <w:sz w:val="28"/>
          <w:szCs w:val="28"/>
        </w:rPr>
        <w:t>для студентов заочной формы обучения ФФБД</w:t>
      </w: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Default="00634FA1" w:rsidP="00390041">
      <w:pPr>
        <w:jc w:val="center"/>
        <w:rPr>
          <w:rFonts w:ascii="Times New Roman" w:hAnsi="Times New Roman"/>
          <w:sz w:val="26"/>
          <w:szCs w:val="26"/>
        </w:rPr>
      </w:pPr>
    </w:p>
    <w:p w:rsidR="00634FA1" w:rsidRPr="00390041" w:rsidRDefault="00634FA1" w:rsidP="003900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634FA1" w:rsidRPr="00390041" w:rsidRDefault="00634FA1" w:rsidP="00390041">
      <w:pPr>
        <w:jc w:val="both"/>
        <w:rPr>
          <w:rFonts w:ascii="Times New Roman" w:hAnsi="Times New Roman"/>
          <w:sz w:val="28"/>
          <w:szCs w:val="28"/>
        </w:rPr>
      </w:pPr>
      <w:r w:rsidRPr="00390041">
        <w:rPr>
          <w:rFonts w:ascii="Times New Roman" w:hAnsi="Times New Roman"/>
          <w:sz w:val="28"/>
          <w:szCs w:val="28"/>
        </w:rPr>
        <w:t>Составлена ассистентом кафедры налогов и налогообложения</w:t>
      </w:r>
    </w:p>
    <w:p w:rsidR="00634FA1" w:rsidRPr="00390041" w:rsidRDefault="00634FA1" w:rsidP="00390041">
      <w:pPr>
        <w:jc w:val="both"/>
        <w:rPr>
          <w:rFonts w:ascii="Times New Roman" w:hAnsi="Times New Roman"/>
          <w:sz w:val="28"/>
          <w:szCs w:val="28"/>
        </w:rPr>
      </w:pPr>
      <w:r w:rsidRPr="00390041">
        <w:rPr>
          <w:rFonts w:ascii="Times New Roman" w:hAnsi="Times New Roman"/>
          <w:sz w:val="28"/>
          <w:szCs w:val="28"/>
        </w:rPr>
        <w:t>к.э.н., ассистентом Шкляровой М.А. во исполнение Постановления Совета университета №7 от 24 ноября 2015г.</w:t>
      </w:r>
    </w:p>
    <w:p w:rsidR="00634FA1" w:rsidRPr="00390041" w:rsidRDefault="00634FA1" w:rsidP="00390041">
      <w:pPr>
        <w:jc w:val="both"/>
        <w:rPr>
          <w:rFonts w:ascii="Times New Roman" w:hAnsi="Times New Roman"/>
          <w:sz w:val="28"/>
          <w:szCs w:val="28"/>
        </w:rPr>
      </w:pPr>
    </w:p>
    <w:p w:rsidR="00634FA1" w:rsidRDefault="00634FA1" w:rsidP="00390041">
      <w:pPr>
        <w:jc w:val="both"/>
        <w:rPr>
          <w:rFonts w:ascii="Times New Roman" w:hAnsi="Times New Roman"/>
          <w:sz w:val="28"/>
          <w:szCs w:val="28"/>
        </w:rPr>
        <w:sectPr w:rsidR="00634FA1" w:rsidSect="00E40208">
          <w:pgSz w:w="12240" w:h="15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390041">
        <w:rPr>
          <w:rFonts w:ascii="Times New Roman" w:hAnsi="Times New Roman"/>
          <w:sz w:val="28"/>
          <w:szCs w:val="28"/>
        </w:rPr>
        <w:t>Рассмотрена, одобрена и рекомендована к использованию кафедрой налогов и налогообложения (протокол № 6 от 17.12.2015)</w:t>
      </w:r>
    </w:p>
    <w:p w:rsidR="00634FA1" w:rsidRPr="00390041" w:rsidRDefault="00634FA1" w:rsidP="00E40208">
      <w:pPr>
        <w:pStyle w:val="TOCHeading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041">
        <w:rPr>
          <w:rFonts w:ascii="Times New Roman" w:hAnsi="Times New Roman"/>
          <w:b/>
          <w:color w:val="auto"/>
          <w:sz w:val="28"/>
          <w:szCs w:val="28"/>
        </w:rPr>
        <w:t>СОДЕРЖАНИЕ</w:t>
      </w:r>
    </w:p>
    <w:p w:rsidR="00634FA1" w:rsidRPr="00390041" w:rsidRDefault="00634FA1" w:rsidP="00E40208">
      <w:pPr>
        <w:rPr>
          <w:sz w:val="28"/>
          <w:szCs w:val="28"/>
        </w:rPr>
      </w:pPr>
    </w:p>
    <w:p w:rsidR="00634FA1" w:rsidRPr="00390041" w:rsidRDefault="00634FA1" w:rsidP="00E40208">
      <w:pPr>
        <w:rPr>
          <w:sz w:val="28"/>
          <w:szCs w:val="28"/>
        </w:rPr>
      </w:pPr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noProof/>
          <w:color w:val="auto"/>
          <w:sz w:val="28"/>
          <w:szCs w:val="28"/>
        </w:rPr>
      </w:pPr>
      <w:r w:rsidRPr="00390041">
        <w:rPr>
          <w:sz w:val="28"/>
          <w:szCs w:val="28"/>
        </w:rPr>
        <w:fldChar w:fldCharType="begin"/>
      </w:r>
      <w:r w:rsidRPr="00390041">
        <w:rPr>
          <w:sz w:val="28"/>
          <w:szCs w:val="28"/>
        </w:rPr>
        <w:instrText xml:space="preserve"> TOC \o "1-3" \h \z \u </w:instrText>
      </w:r>
      <w:r w:rsidRPr="00390041">
        <w:rPr>
          <w:sz w:val="28"/>
          <w:szCs w:val="28"/>
        </w:rPr>
        <w:fldChar w:fldCharType="separate"/>
      </w:r>
      <w:hyperlink w:anchor="_Toc441009150" w:history="1"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1.</w:t>
        </w:r>
        <w:r w:rsidRPr="00390041">
          <w:rPr>
            <w:noProof/>
            <w:color w:val="auto"/>
            <w:sz w:val="28"/>
            <w:szCs w:val="28"/>
          </w:rPr>
          <w:t xml:space="preserve"> 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 xml:space="preserve">Цели и </w:t>
        </w:r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задачи 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дисциплины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_Toc441009150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noProof/>
          <w:color w:val="auto"/>
          <w:sz w:val="28"/>
          <w:szCs w:val="28"/>
        </w:rPr>
      </w:pPr>
      <w:hyperlink w:anchor="_Toc441009151" w:history="1"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>2.</w:t>
        </w:r>
        <w:r w:rsidRPr="00390041">
          <w:rPr>
            <w:noProof/>
            <w:color w:val="auto"/>
            <w:sz w:val="28"/>
            <w:szCs w:val="28"/>
          </w:rPr>
          <w:t xml:space="preserve"> </w:t>
        </w:r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Темы (разделы) дисциплины, 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 xml:space="preserve">вынесенные на компьютерное </w:t>
        </w:r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>тестирование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_Toc441009151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noProof/>
          <w:color w:val="auto"/>
          <w:sz w:val="28"/>
          <w:szCs w:val="28"/>
        </w:rPr>
      </w:pPr>
      <w:hyperlink w:anchor="_Toc441009152" w:history="1"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 xml:space="preserve">3. Вопросы к </w:t>
        </w:r>
        <w:r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зачет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у по дисциплине «</w:t>
        </w:r>
        <w:r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Финансовый анализ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 xml:space="preserve">», задействованные в </w:t>
        </w:r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>тестовых заданиях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_Toc441009152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noProof/>
          <w:color w:val="auto"/>
          <w:sz w:val="28"/>
          <w:szCs w:val="28"/>
        </w:rPr>
      </w:pPr>
      <w:hyperlink w:anchor="_Toc441009153" w:history="1"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4. Список литературы для подготовки к компьютерному 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тестированию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_Toc441009153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noProof/>
          <w:color w:val="auto"/>
          <w:sz w:val="28"/>
          <w:szCs w:val="28"/>
        </w:rPr>
      </w:pPr>
      <w:hyperlink w:anchor="_Toc441009154" w:history="1"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 xml:space="preserve">5. </w:t>
        </w:r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Организация тестового контроля знаний 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студентов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_Toc441009154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noProof/>
          <w:color w:val="auto"/>
          <w:sz w:val="28"/>
          <w:szCs w:val="28"/>
        </w:rPr>
      </w:pPr>
      <w:hyperlink w:anchor="_Toc441009155" w:history="1"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6. Общая характеристика тестовых заданий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_Toc441009155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noProof/>
          <w:color w:val="auto"/>
          <w:sz w:val="28"/>
          <w:szCs w:val="28"/>
        </w:rPr>
      </w:pPr>
      <w:hyperlink w:anchor="_Toc441009156" w:history="1"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>7. Процедура проведения тестирования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_Toc441009156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noProof/>
          <w:color w:val="auto"/>
          <w:sz w:val="28"/>
          <w:szCs w:val="28"/>
        </w:rPr>
      </w:pPr>
      <w:hyperlink w:anchor="_Toc441009157" w:history="1"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 xml:space="preserve">8. Результаты тестирования и допуск к </w:t>
        </w:r>
        <w:r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зачет</w:t>
        </w:r>
        <w:bookmarkStart w:id="0" w:name="_GoBack"/>
        <w:bookmarkEnd w:id="0"/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у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_Toc441009157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90041" w:rsidRDefault="00634FA1" w:rsidP="00E40208">
      <w:pPr>
        <w:pStyle w:val="TOC2"/>
        <w:tabs>
          <w:tab w:val="clear" w:pos="9356"/>
          <w:tab w:val="right" w:leader="dot" w:pos="9781"/>
        </w:tabs>
        <w:rPr>
          <w:rFonts w:ascii="Calibri" w:hAnsi="Calibri" w:cs="Times New Roman"/>
          <w:noProof/>
          <w:color w:val="auto"/>
          <w:sz w:val="28"/>
          <w:szCs w:val="28"/>
        </w:rPr>
      </w:pPr>
      <w:hyperlink w:anchor="_Toc441009158" w:history="1">
        <w:r w:rsidRPr="00390041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9. Деловые контакты по 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 xml:space="preserve">проблемном вопросам тестирования и по </w:t>
        </w:r>
        <w:r w:rsidRPr="00390041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br/>
          <w:t>восстановлению его результатов</w:t>
        </w:r>
        <w:r w:rsidRPr="00390041">
          <w:rPr>
            <w:noProof/>
            <w:webHidden/>
            <w:sz w:val="28"/>
            <w:szCs w:val="28"/>
          </w:rPr>
          <w:tab/>
        </w:r>
        <w:r w:rsidRPr="00390041">
          <w:rPr>
            <w:noProof/>
            <w:webHidden/>
            <w:sz w:val="28"/>
            <w:szCs w:val="28"/>
          </w:rPr>
          <w:fldChar w:fldCharType="begin"/>
        </w:r>
        <w:r w:rsidRPr="00390041">
          <w:rPr>
            <w:noProof/>
            <w:webHidden/>
            <w:sz w:val="28"/>
            <w:szCs w:val="28"/>
          </w:rPr>
          <w:instrText xml:space="preserve"> PAGEREF _Toc441009158 \h </w:instrText>
        </w:r>
        <w:r w:rsidRPr="000D1BA2">
          <w:rPr>
            <w:noProof/>
            <w:sz w:val="28"/>
            <w:szCs w:val="28"/>
          </w:rPr>
        </w:r>
        <w:r w:rsidRPr="0039004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90041">
          <w:rPr>
            <w:noProof/>
            <w:webHidden/>
            <w:sz w:val="28"/>
            <w:szCs w:val="28"/>
          </w:rPr>
          <w:fldChar w:fldCharType="end"/>
        </w:r>
      </w:hyperlink>
    </w:p>
    <w:p w:rsidR="00634FA1" w:rsidRPr="003B2B4F" w:rsidRDefault="00634FA1" w:rsidP="00E40208">
      <w:pPr>
        <w:rPr>
          <w:rFonts w:ascii="Times New Roman" w:hAnsi="Times New Roman" w:cs="Times New Roman"/>
        </w:rPr>
      </w:pPr>
      <w:r w:rsidRPr="00390041">
        <w:rPr>
          <w:sz w:val="28"/>
          <w:szCs w:val="28"/>
        </w:rPr>
        <w:fldChar w:fldCharType="end"/>
      </w:r>
    </w:p>
    <w:p w:rsidR="00634FA1" w:rsidRPr="003B2B4F" w:rsidRDefault="00634FA1" w:rsidP="00E40208">
      <w:pPr>
        <w:pStyle w:val="120"/>
        <w:shd w:val="clear" w:color="auto" w:fill="auto"/>
        <w:spacing w:after="0" w:line="240" w:lineRule="auto"/>
        <w:ind w:firstLine="720"/>
        <w:jc w:val="left"/>
        <w:rPr>
          <w:sz w:val="28"/>
          <w:szCs w:val="28"/>
        </w:rPr>
      </w:pPr>
    </w:p>
    <w:p w:rsidR="00634FA1" w:rsidRPr="00A63308" w:rsidRDefault="00634FA1" w:rsidP="00E40208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0" w:line="240" w:lineRule="auto"/>
        <w:ind w:firstLine="720"/>
        <w:jc w:val="both"/>
        <w:rPr>
          <w:sz w:val="28"/>
          <w:szCs w:val="28"/>
        </w:rPr>
        <w:sectPr w:rsidR="00634FA1" w:rsidRPr="00A63308" w:rsidSect="00E40208">
          <w:pgSz w:w="12240" w:h="15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34FA1" w:rsidRDefault="00634FA1" w:rsidP="00E40208">
      <w:pPr>
        <w:pStyle w:val="Heading2"/>
        <w:ind w:left="720"/>
        <w:rPr>
          <w:rStyle w:val="210pt"/>
          <w:color w:val="000000"/>
          <w:sz w:val="28"/>
          <w:szCs w:val="28"/>
        </w:rPr>
      </w:pPr>
      <w:bookmarkStart w:id="1" w:name="_Toc441009150"/>
      <w:r>
        <w:rPr>
          <w:rStyle w:val="210pt"/>
          <w:color w:val="000000"/>
          <w:sz w:val="28"/>
          <w:szCs w:val="28"/>
        </w:rPr>
        <w:t xml:space="preserve">1. </w:t>
      </w:r>
      <w:r w:rsidRPr="00651C2B">
        <w:rPr>
          <w:rStyle w:val="210pt"/>
          <w:color w:val="000000"/>
          <w:sz w:val="28"/>
          <w:szCs w:val="28"/>
        </w:rPr>
        <w:t xml:space="preserve">Цели и </w:t>
      </w:r>
      <w:r w:rsidRPr="00651C2B">
        <w:rPr>
          <w:rStyle w:val="29"/>
          <w:b/>
          <w:color w:val="000000"/>
          <w:sz w:val="28"/>
          <w:szCs w:val="28"/>
        </w:rPr>
        <w:t>задачи</w:t>
      </w:r>
      <w:r w:rsidRPr="00651C2B">
        <w:rPr>
          <w:rStyle w:val="29"/>
          <w:color w:val="000000"/>
          <w:sz w:val="28"/>
          <w:szCs w:val="28"/>
        </w:rPr>
        <w:t xml:space="preserve"> </w:t>
      </w:r>
      <w:r w:rsidRPr="00651C2B">
        <w:rPr>
          <w:rStyle w:val="210pt"/>
          <w:color w:val="000000"/>
          <w:sz w:val="28"/>
          <w:szCs w:val="28"/>
        </w:rPr>
        <w:t>дисциплины</w:t>
      </w:r>
      <w:bookmarkEnd w:id="1"/>
    </w:p>
    <w:p w:rsidR="00634FA1" w:rsidRPr="00651C2B" w:rsidRDefault="00634FA1" w:rsidP="00E40208"/>
    <w:p w:rsidR="00634FA1" w:rsidRPr="00E40208" w:rsidRDefault="00634FA1" w:rsidP="00E4020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0208">
        <w:rPr>
          <w:rFonts w:ascii="Times New Roman" w:hAnsi="Times New Roman" w:cs="Times New Roman"/>
          <w:sz w:val="28"/>
          <w:szCs w:val="28"/>
        </w:rPr>
        <w:t>Настоящие методические рекомендации предназначены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заочной формы обучения</w:t>
      </w:r>
      <w:r w:rsidRPr="00E40208">
        <w:rPr>
          <w:rFonts w:ascii="Times New Roman" w:hAnsi="Times New Roman" w:cs="Times New Roman"/>
          <w:sz w:val="28"/>
          <w:szCs w:val="28"/>
        </w:rPr>
        <w:t>, сдающих тесты для допуска к экзамену (зачету) по дисциплине «</w:t>
      </w:r>
      <w:r>
        <w:rPr>
          <w:rFonts w:ascii="Times New Roman" w:hAnsi="Times New Roman" w:cs="Times New Roman"/>
          <w:sz w:val="28"/>
          <w:szCs w:val="28"/>
        </w:rPr>
        <w:t>Финансовый анализ</w:t>
      </w:r>
      <w:r w:rsidRPr="00E40208">
        <w:rPr>
          <w:rFonts w:ascii="Times New Roman" w:hAnsi="Times New Roman" w:cs="Times New Roman"/>
          <w:sz w:val="28"/>
          <w:szCs w:val="28"/>
        </w:rPr>
        <w:t>», изучение которой предусмотрено учебными планами специальности.</w:t>
      </w:r>
    </w:p>
    <w:p w:rsidR="00634FA1" w:rsidRPr="00A63308" w:rsidRDefault="00634FA1" w:rsidP="00E40208">
      <w:pPr>
        <w:pStyle w:val="1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A63308">
        <w:rPr>
          <w:rStyle w:val="129pt"/>
          <w:b w:val="0"/>
          <w:color w:val="000000"/>
          <w:sz w:val="28"/>
          <w:szCs w:val="28"/>
        </w:rPr>
        <w:t xml:space="preserve">Дисциплина </w:t>
      </w:r>
      <w:r w:rsidRPr="00A63308">
        <w:rPr>
          <w:rStyle w:val="12"/>
          <w:color w:val="000000"/>
          <w:sz w:val="28"/>
          <w:szCs w:val="28"/>
        </w:rPr>
        <w:t>«</w:t>
      </w:r>
      <w:r>
        <w:rPr>
          <w:rStyle w:val="12"/>
          <w:color w:val="000000"/>
          <w:sz w:val="28"/>
          <w:szCs w:val="28"/>
        </w:rPr>
        <w:t>Финансовый анализ</w:t>
      </w:r>
      <w:r w:rsidRPr="00A63308">
        <w:rPr>
          <w:rStyle w:val="12"/>
          <w:color w:val="000000"/>
          <w:sz w:val="28"/>
          <w:szCs w:val="28"/>
        </w:rPr>
        <w:t xml:space="preserve">» 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является одним из </w:t>
      </w:r>
      <w:r w:rsidRPr="00A63308">
        <w:rPr>
          <w:rStyle w:val="12"/>
          <w:color w:val="000000"/>
          <w:sz w:val="28"/>
          <w:szCs w:val="28"/>
        </w:rPr>
        <w:t>важн</w:t>
      </w:r>
      <w:r>
        <w:rPr>
          <w:rStyle w:val="12"/>
          <w:color w:val="000000"/>
          <w:sz w:val="28"/>
          <w:szCs w:val="28"/>
        </w:rPr>
        <w:t>ых</w:t>
      </w:r>
      <w:r w:rsidRPr="00A63308">
        <w:rPr>
          <w:rStyle w:val="12"/>
          <w:color w:val="000000"/>
          <w:sz w:val="28"/>
          <w:szCs w:val="28"/>
        </w:rPr>
        <w:t xml:space="preserve"> </w:t>
      </w:r>
      <w:r w:rsidRPr="00A63308">
        <w:rPr>
          <w:rStyle w:val="1210pt"/>
          <w:b w:val="0"/>
          <w:color w:val="000000"/>
          <w:sz w:val="28"/>
          <w:szCs w:val="28"/>
        </w:rPr>
        <w:t>раздело</w:t>
      </w:r>
      <w:r>
        <w:rPr>
          <w:rStyle w:val="1210pt"/>
          <w:b w:val="0"/>
          <w:color w:val="000000"/>
          <w:sz w:val="28"/>
          <w:szCs w:val="28"/>
        </w:rPr>
        <w:t>в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, </w:t>
      </w:r>
      <w:r w:rsidRPr="00A63308">
        <w:rPr>
          <w:rStyle w:val="129pt"/>
          <w:b w:val="0"/>
          <w:color w:val="000000"/>
          <w:sz w:val="28"/>
          <w:szCs w:val="28"/>
        </w:rPr>
        <w:t xml:space="preserve">финансовой науки. Она </w:t>
      </w:r>
      <w:r w:rsidRPr="00A63308">
        <w:rPr>
          <w:rStyle w:val="12"/>
          <w:color w:val="000000"/>
          <w:sz w:val="28"/>
          <w:szCs w:val="28"/>
        </w:rPr>
        <w:t xml:space="preserve">связана с рядом общеэкономических и 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специальных </w:t>
      </w:r>
      <w:r w:rsidRPr="00A63308">
        <w:rPr>
          <w:rStyle w:val="12"/>
          <w:color w:val="000000"/>
          <w:sz w:val="28"/>
          <w:szCs w:val="28"/>
        </w:rPr>
        <w:t xml:space="preserve">дисциплин, 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таких </w:t>
      </w:r>
      <w:r>
        <w:rPr>
          <w:rStyle w:val="12"/>
          <w:color w:val="000000"/>
          <w:sz w:val="28"/>
          <w:szCs w:val="28"/>
        </w:rPr>
        <w:t>как</w:t>
      </w:r>
      <w:r w:rsidRPr="00A63308">
        <w:rPr>
          <w:rStyle w:val="12"/>
          <w:color w:val="000000"/>
          <w:sz w:val="28"/>
          <w:szCs w:val="28"/>
        </w:rPr>
        <w:t xml:space="preserve"> </w:t>
      </w:r>
      <w:r w:rsidRPr="00A63308">
        <w:rPr>
          <w:rStyle w:val="129pt"/>
          <w:b w:val="0"/>
          <w:color w:val="000000"/>
          <w:sz w:val="28"/>
          <w:szCs w:val="28"/>
        </w:rPr>
        <w:t xml:space="preserve">«Экономическая теория», </w:t>
      </w:r>
      <w:r w:rsidRPr="00A63308">
        <w:rPr>
          <w:rStyle w:val="12"/>
          <w:color w:val="000000"/>
          <w:sz w:val="28"/>
          <w:szCs w:val="28"/>
        </w:rPr>
        <w:t xml:space="preserve">«Теория финансов», «Финансы 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предприятий», </w:t>
      </w:r>
      <w:r w:rsidRPr="00A63308">
        <w:rPr>
          <w:rStyle w:val="12"/>
          <w:color w:val="000000"/>
          <w:sz w:val="28"/>
          <w:szCs w:val="28"/>
        </w:rPr>
        <w:t>«</w:t>
      </w:r>
      <w:r>
        <w:rPr>
          <w:rStyle w:val="12"/>
          <w:color w:val="000000"/>
          <w:sz w:val="28"/>
          <w:szCs w:val="28"/>
        </w:rPr>
        <w:t xml:space="preserve">Анализ хозяйственной деятельности», </w:t>
      </w:r>
      <w:r w:rsidRPr="00A63308">
        <w:rPr>
          <w:rStyle w:val="129pt"/>
          <w:b w:val="0"/>
          <w:color w:val="000000"/>
          <w:sz w:val="28"/>
          <w:szCs w:val="28"/>
        </w:rPr>
        <w:t>«Бухгалтерский учет»</w:t>
      </w:r>
      <w:r>
        <w:rPr>
          <w:rStyle w:val="129pt"/>
          <w:b w:val="0"/>
          <w:color w:val="000000"/>
          <w:sz w:val="28"/>
          <w:szCs w:val="28"/>
        </w:rPr>
        <w:t>, «Статистика организаций»</w:t>
      </w:r>
      <w:r w:rsidRPr="00A63308">
        <w:rPr>
          <w:rStyle w:val="129pt"/>
          <w:b w:val="0"/>
          <w:color w:val="000000"/>
          <w:sz w:val="28"/>
          <w:szCs w:val="28"/>
        </w:rPr>
        <w:t xml:space="preserve"> и </w:t>
      </w:r>
      <w:r>
        <w:rPr>
          <w:rStyle w:val="12"/>
          <w:color w:val="000000"/>
          <w:sz w:val="28"/>
          <w:szCs w:val="28"/>
        </w:rPr>
        <w:t>др.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 xml:space="preserve">Учебная дисциплина «Финансовый анализ» представляет собой систематизированное изложение теоретико-методологических и организационно-практических основ оценки экономического потенциала и эффективности деятельности субъектов хозяйствования, направлена на формирование аналитического творческого мышления, умений и навыков использования аналитических приемов, методов и инструментов в практической работе для объективной оценки финансового состояния субъектов хозяйствования поиска путей его улучшения и принятия управленческих решений. Она является научной базой выработки оптимальной экономической и финансовой политики организации, основой принятия стратегических и тактических управленческих решений и оценки воздействия принимаемых решений на конечные результаты работы. 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Предметом учебной дисциплины «Финансовый анализ» является изучение основ финансового анализа и его роли в системе управления финансами на уровне субъектов хозяйствования.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color w:val="000000"/>
          <w:sz w:val="28"/>
          <w:szCs w:val="28"/>
        </w:rPr>
        <w:t>Целью учебной дисциплины «Финансовый анализ»</w:t>
      </w:r>
      <w:r w:rsidRPr="00DA0224">
        <w:rPr>
          <w:rStyle w:val="1210"/>
          <w:i w:val="0"/>
          <w:color w:val="000000"/>
          <w:sz w:val="28"/>
          <w:szCs w:val="28"/>
        </w:rPr>
        <w:t xml:space="preserve"> является формирование у студентов комплексного понимания финансового анализа, навыков чтения финансовой отчетности и применения различных методик финансового анализа в практической деятельности для обоснования управленческих решений в области финансов.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color w:val="000000"/>
          <w:sz w:val="28"/>
          <w:szCs w:val="28"/>
        </w:rPr>
        <w:t>Задачи учебной дисциплины</w:t>
      </w:r>
      <w:r w:rsidRPr="00DA0224">
        <w:rPr>
          <w:rStyle w:val="1210"/>
          <w:i w:val="0"/>
          <w:color w:val="000000"/>
          <w:sz w:val="28"/>
          <w:szCs w:val="28"/>
        </w:rPr>
        <w:t>: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изучение теоретических положений финансового анализа;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исследование информационной базы финансового анализа;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формирование системы основных финансово-экономических показателей деятельности организаций;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изучение современных методов, приемов и инструментов финансового анализа, а также возможности и целесообразности их применения при поиске резервов повышения эффективности деятельности организации и обосновании управленческих решений;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формирование практических навыков в части применения методов, приемов и инструментов финансового анализа;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приобретение навыков оценки и анализа текущего финансового состояния и результатов финансово-хозяйственной деятельности организации;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отработка навыка формулировки выводов по результатам аналитических расчетов и интерпретации экономических показателей;</w:t>
      </w:r>
    </w:p>
    <w:p w:rsidR="00634FA1" w:rsidRPr="00DA0224" w:rsidRDefault="00634FA1" w:rsidP="00DA0224">
      <w:pPr>
        <w:pStyle w:val="120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обобщение теоретических и методических основ прогнозного анализа ключевых финансовых показателей деятельности организации;</w:t>
      </w:r>
    </w:p>
    <w:p w:rsidR="00634FA1" w:rsidRPr="00DA0224" w:rsidRDefault="00634FA1" w:rsidP="00DA0224">
      <w:pPr>
        <w:pStyle w:val="120"/>
        <w:shd w:val="clear" w:color="auto" w:fill="auto"/>
        <w:spacing w:after="0" w:line="240" w:lineRule="auto"/>
        <w:ind w:firstLine="720"/>
        <w:rPr>
          <w:rStyle w:val="1210"/>
          <w:i w:val="0"/>
          <w:color w:val="000000"/>
          <w:sz w:val="28"/>
          <w:szCs w:val="28"/>
        </w:rPr>
      </w:pPr>
      <w:r w:rsidRPr="00DA0224">
        <w:rPr>
          <w:rStyle w:val="1210"/>
          <w:i w:val="0"/>
          <w:color w:val="000000"/>
          <w:sz w:val="28"/>
          <w:szCs w:val="28"/>
        </w:rPr>
        <w:t>- формирование практических навыков разработки предложений по повышению эффективности деятельности организации и их обоснования с помощью применения приемов и методов финансового анализа.</w:t>
      </w:r>
    </w:p>
    <w:p w:rsidR="00634FA1" w:rsidRDefault="00634FA1" w:rsidP="00DA0224">
      <w:pPr>
        <w:pStyle w:val="-1"/>
        <w:rPr>
          <w:b/>
        </w:rPr>
      </w:pPr>
      <w:r>
        <w:t>В результате изучения учебной дисциплины «Финансовый анализ» обучающийся должен:</w:t>
      </w:r>
    </w:p>
    <w:p w:rsidR="00634FA1" w:rsidRPr="00DA0224" w:rsidRDefault="00634FA1" w:rsidP="00DA0224">
      <w:pPr>
        <w:pStyle w:val="-1"/>
        <w:rPr>
          <w:rFonts w:cs="Times New Roman"/>
          <w:i/>
        </w:rPr>
      </w:pPr>
      <w:r w:rsidRPr="00DA0224">
        <w:rPr>
          <w:rFonts w:cs="Times New Roman"/>
          <w:i/>
        </w:rPr>
        <w:t>знать:</w:t>
      </w:r>
    </w:p>
    <w:p w:rsidR="00634FA1" w:rsidRPr="00DA0224" w:rsidRDefault="00634FA1" w:rsidP="00DA0224">
      <w:pPr>
        <w:pStyle w:val="-1"/>
        <w:numPr>
          <w:ilvl w:val="0"/>
          <w:numId w:val="9"/>
        </w:numPr>
        <w:tabs>
          <w:tab w:val="clear" w:pos="360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>место и роль финансового анализа в системе экономического управления субъектом хозяйствования;</w:t>
      </w:r>
    </w:p>
    <w:p w:rsidR="00634FA1" w:rsidRPr="00DA0224" w:rsidRDefault="00634FA1" w:rsidP="00DA0224">
      <w:pPr>
        <w:pStyle w:val="-1"/>
        <w:numPr>
          <w:ilvl w:val="0"/>
          <w:numId w:val="9"/>
        </w:numPr>
        <w:tabs>
          <w:tab w:val="clear" w:pos="360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 xml:space="preserve">методический инструментарий, применяемый в ходе оперативного, текущего и прогнозного финансового анализа; </w:t>
      </w:r>
    </w:p>
    <w:p w:rsidR="00634FA1" w:rsidRPr="00DA0224" w:rsidRDefault="00634FA1" w:rsidP="00DA0224">
      <w:pPr>
        <w:pStyle w:val="-1"/>
        <w:numPr>
          <w:ilvl w:val="0"/>
          <w:numId w:val="9"/>
        </w:numPr>
        <w:tabs>
          <w:tab w:val="clear" w:pos="360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 xml:space="preserve">способы применения результатов финансового анализа в планировании и управлении производством; </w:t>
      </w:r>
    </w:p>
    <w:p w:rsidR="00634FA1" w:rsidRPr="00DA0224" w:rsidRDefault="00634FA1" w:rsidP="00DA0224">
      <w:pPr>
        <w:pStyle w:val="-1"/>
        <w:numPr>
          <w:ilvl w:val="0"/>
          <w:numId w:val="9"/>
        </w:numPr>
        <w:tabs>
          <w:tab w:val="clear" w:pos="360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>аналитические процедуры, связанные с проведением анализа финансовой устойчивости, платежеспособности и ликвидности предприятия;</w:t>
      </w:r>
    </w:p>
    <w:p w:rsidR="00634FA1" w:rsidRPr="00DA0224" w:rsidRDefault="00634FA1" w:rsidP="00DA0224">
      <w:pPr>
        <w:pStyle w:val="-1"/>
        <w:numPr>
          <w:ilvl w:val="0"/>
          <w:numId w:val="9"/>
        </w:numPr>
        <w:tabs>
          <w:tab w:val="clear" w:pos="360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 xml:space="preserve">методы и приемы диагностики и прогнозирования развития финансового состояния предприятия; </w:t>
      </w:r>
    </w:p>
    <w:p w:rsidR="00634FA1" w:rsidRPr="00DA0224" w:rsidRDefault="00634FA1" w:rsidP="00DA0224">
      <w:pPr>
        <w:pStyle w:val="-1"/>
        <w:numPr>
          <w:ilvl w:val="0"/>
          <w:numId w:val="9"/>
        </w:numPr>
        <w:tabs>
          <w:tab w:val="clear" w:pos="360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 xml:space="preserve">основные показатели деловой активности и экономической эффективности, используемые в финансовом анализе; </w:t>
      </w:r>
    </w:p>
    <w:p w:rsidR="00634FA1" w:rsidRPr="00DA0224" w:rsidRDefault="00634FA1" w:rsidP="00DA0224">
      <w:pPr>
        <w:pStyle w:val="-1"/>
        <w:numPr>
          <w:ilvl w:val="0"/>
          <w:numId w:val="9"/>
        </w:numPr>
        <w:tabs>
          <w:tab w:val="clear" w:pos="360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>основные методы анализа денежных потоков;</w:t>
      </w:r>
    </w:p>
    <w:p w:rsidR="00634FA1" w:rsidRPr="00DA0224" w:rsidRDefault="00634FA1" w:rsidP="00DA0224">
      <w:pPr>
        <w:numPr>
          <w:ilvl w:val="0"/>
          <w:numId w:val="9"/>
        </w:numPr>
        <w:tabs>
          <w:tab w:val="clear" w:pos="360"/>
          <w:tab w:val="left" w:pos="1418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24">
        <w:rPr>
          <w:rFonts w:ascii="Times New Roman" w:hAnsi="Times New Roman" w:cs="Times New Roman"/>
          <w:sz w:val="28"/>
          <w:szCs w:val="28"/>
        </w:rPr>
        <w:t>сущность и алгоритм расчета индивидуальных и обобщающих показателей текущего и прогнозного финансового анализа, а также подходы к их экономической интерпретации и детализированной оценке.</w:t>
      </w:r>
    </w:p>
    <w:p w:rsidR="00634FA1" w:rsidRPr="00DA0224" w:rsidRDefault="00634FA1" w:rsidP="00DA0224">
      <w:pPr>
        <w:pStyle w:val="-1"/>
        <w:rPr>
          <w:rFonts w:cs="Times New Roman"/>
          <w:i/>
        </w:rPr>
      </w:pPr>
      <w:r w:rsidRPr="00DA0224">
        <w:rPr>
          <w:rFonts w:cs="Times New Roman"/>
          <w:i/>
        </w:rPr>
        <w:t>уметь:</w:t>
      </w:r>
    </w:p>
    <w:p w:rsidR="00634FA1" w:rsidRPr="00DA0224" w:rsidRDefault="00634FA1" w:rsidP="00DA0224">
      <w:pPr>
        <w:pStyle w:val="-1"/>
        <w:numPr>
          <w:ilvl w:val="0"/>
          <w:numId w:val="10"/>
        </w:numPr>
        <w:tabs>
          <w:tab w:val="clear" w:pos="360"/>
          <w:tab w:val="num" w:pos="993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>использовать нормативно-правовые источники информации для решения поставленных задач;</w:t>
      </w:r>
    </w:p>
    <w:p w:rsidR="00634FA1" w:rsidRPr="00DA0224" w:rsidRDefault="00634FA1" w:rsidP="00DA0224">
      <w:pPr>
        <w:numPr>
          <w:ilvl w:val="0"/>
          <w:numId w:val="10"/>
        </w:numPr>
        <w:tabs>
          <w:tab w:val="clear" w:pos="360"/>
          <w:tab w:val="num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DA0224">
        <w:rPr>
          <w:rFonts w:ascii="Times New Roman" w:hAnsi="Times New Roman" w:cs="Times New Roman"/>
          <w:sz w:val="28"/>
          <w:szCs w:val="28"/>
        </w:rPr>
        <w:t>экономически правильно формулировать постановку аналитических задач в условиях финансово-хозяйственной деятельности конкретной организации;</w:t>
      </w:r>
    </w:p>
    <w:p w:rsidR="00634FA1" w:rsidRPr="00DA0224" w:rsidRDefault="00634FA1" w:rsidP="00DA0224">
      <w:pPr>
        <w:pStyle w:val="-1"/>
        <w:numPr>
          <w:ilvl w:val="0"/>
          <w:numId w:val="10"/>
        </w:numPr>
        <w:tabs>
          <w:tab w:val="clear" w:pos="360"/>
          <w:tab w:val="num" w:pos="993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>осуществлять сбор, анализ и обработку данных, необходимых для решения поставленных экономических задач;</w:t>
      </w:r>
    </w:p>
    <w:p w:rsidR="00634FA1" w:rsidRPr="00DA0224" w:rsidRDefault="00634FA1" w:rsidP="00DA0224">
      <w:pPr>
        <w:numPr>
          <w:ilvl w:val="0"/>
          <w:numId w:val="10"/>
        </w:numPr>
        <w:tabs>
          <w:tab w:val="clear" w:pos="360"/>
          <w:tab w:val="num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24">
        <w:rPr>
          <w:rFonts w:ascii="Times New Roman" w:hAnsi="Times New Roman" w:cs="Times New Roman"/>
          <w:sz w:val="28"/>
          <w:szCs w:val="28"/>
        </w:rPr>
        <w:t xml:space="preserve">эффективно пользоваться методическим инструментарием финансового анализа в соответствии с целевыми ориентирами экономической диагностики хозяйствующего субъекта; </w:t>
      </w:r>
    </w:p>
    <w:p w:rsidR="00634FA1" w:rsidRPr="00DA0224" w:rsidRDefault="00634FA1" w:rsidP="00DA0224">
      <w:pPr>
        <w:numPr>
          <w:ilvl w:val="0"/>
          <w:numId w:val="10"/>
        </w:numPr>
        <w:tabs>
          <w:tab w:val="clear" w:pos="360"/>
          <w:tab w:val="num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24">
        <w:rPr>
          <w:rFonts w:ascii="Times New Roman" w:hAnsi="Times New Roman" w:cs="Times New Roman"/>
          <w:sz w:val="28"/>
          <w:szCs w:val="28"/>
        </w:rPr>
        <w:t>интерпретировать значение финансовых показателей;</w:t>
      </w:r>
    </w:p>
    <w:p w:rsidR="00634FA1" w:rsidRPr="00DA0224" w:rsidRDefault="00634FA1" w:rsidP="00DA0224">
      <w:pPr>
        <w:numPr>
          <w:ilvl w:val="0"/>
          <w:numId w:val="10"/>
        </w:numPr>
        <w:tabs>
          <w:tab w:val="clear" w:pos="360"/>
          <w:tab w:val="num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24">
        <w:rPr>
          <w:rFonts w:ascii="Times New Roman" w:hAnsi="Times New Roman" w:cs="Times New Roman"/>
          <w:sz w:val="28"/>
          <w:szCs w:val="28"/>
        </w:rPr>
        <w:t>формулировать развернутые выводы по результатам аналитических исследований в соответствии с уровнем информационного обеспечения и глубиной детализации проведенной аналитической работы;</w:t>
      </w:r>
    </w:p>
    <w:p w:rsidR="00634FA1" w:rsidRPr="00DA0224" w:rsidRDefault="00634FA1" w:rsidP="00DA0224">
      <w:pPr>
        <w:numPr>
          <w:ilvl w:val="0"/>
          <w:numId w:val="10"/>
        </w:numPr>
        <w:tabs>
          <w:tab w:val="clear" w:pos="360"/>
          <w:tab w:val="num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24">
        <w:rPr>
          <w:rFonts w:ascii="Times New Roman" w:hAnsi="Times New Roman" w:cs="Times New Roman"/>
          <w:sz w:val="28"/>
          <w:szCs w:val="28"/>
        </w:rPr>
        <w:t xml:space="preserve">использовать методики прогнозного анализа </w:t>
      </w:r>
      <w:r w:rsidRPr="00DA0224">
        <w:rPr>
          <w:rFonts w:ascii="Times New Roman" w:hAnsi="Times New Roman" w:cs="Times New Roman"/>
          <w:bCs/>
          <w:iCs/>
          <w:sz w:val="28"/>
          <w:szCs w:val="28"/>
        </w:rPr>
        <w:t>финансового состояния и результатов финансово-хозяйственной деятельности;</w:t>
      </w:r>
    </w:p>
    <w:p w:rsidR="00634FA1" w:rsidRPr="00DA0224" w:rsidRDefault="00634FA1" w:rsidP="00DA0224">
      <w:pPr>
        <w:numPr>
          <w:ilvl w:val="0"/>
          <w:numId w:val="10"/>
        </w:numPr>
        <w:tabs>
          <w:tab w:val="clear" w:pos="360"/>
          <w:tab w:val="num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DA0224">
        <w:rPr>
          <w:rFonts w:ascii="Times New Roman" w:hAnsi="Times New Roman" w:cs="Times New Roman"/>
          <w:sz w:val="28"/>
          <w:szCs w:val="28"/>
        </w:rPr>
        <w:t>предлагать качественную оценку результатов аналитической обработки финансовой информации для построения финансовой стратегии и повышения эффективности финансово-хозяйственной деятельности организации;</w:t>
      </w:r>
    </w:p>
    <w:p w:rsidR="00634FA1" w:rsidRPr="00DA0224" w:rsidRDefault="00634FA1" w:rsidP="00DA0224">
      <w:pPr>
        <w:pStyle w:val="-1"/>
        <w:numPr>
          <w:ilvl w:val="0"/>
          <w:numId w:val="10"/>
        </w:numPr>
        <w:tabs>
          <w:tab w:val="clear" w:pos="360"/>
          <w:tab w:val="num" w:pos="993"/>
        </w:tabs>
        <w:ind w:left="0" w:firstLine="709"/>
        <w:rPr>
          <w:rFonts w:cs="Times New Roman"/>
          <w:b/>
        </w:rPr>
      </w:pPr>
      <w:r w:rsidRPr="00DA0224">
        <w:rPr>
          <w:rFonts w:cs="Times New Roman"/>
        </w:rPr>
        <w:t>уметь использовать результаты анализа при выработке вариантов управленческих решений.</w:t>
      </w:r>
    </w:p>
    <w:p w:rsidR="00634FA1" w:rsidRPr="00DA0224" w:rsidRDefault="00634FA1" w:rsidP="00DA0224">
      <w:pPr>
        <w:pStyle w:val="-1"/>
        <w:rPr>
          <w:rFonts w:cs="Times New Roman"/>
          <w:i/>
        </w:rPr>
      </w:pPr>
      <w:r w:rsidRPr="00DA0224">
        <w:rPr>
          <w:rFonts w:cs="Times New Roman"/>
          <w:i/>
        </w:rPr>
        <w:t>иметь навыки:</w:t>
      </w:r>
    </w:p>
    <w:p w:rsidR="00634FA1" w:rsidRPr="00DA0224" w:rsidRDefault="00634FA1" w:rsidP="00DA0224">
      <w:pPr>
        <w:pStyle w:val="-1"/>
        <w:numPr>
          <w:ilvl w:val="0"/>
          <w:numId w:val="11"/>
        </w:numPr>
        <w:tabs>
          <w:tab w:val="clear" w:pos="360"/>
          <w:tab w:val="num" w:pos="851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>расчета и анализа основных экономических показателей производственно-хозяйственной и финансовой деятельности предприятия по данным внутренней и внешней финансовой отчетности;</w:t>
      </w:r>
    </w:p>
    <w:p w:rsidR="00634FA1" w:rsidRPr="00DA0224" w:rsidRDefault="00634FA1" w:rsidP="00DA0224">
      <w:pPr>
        <w:pStyle w:val="-1"/>
        <w:numPr>
          <w:ilvl w:val="0"/>
          <w:numId w:val="11"/>
        </w:numPr>
        <w:tabs>
          <w:tab w:val="clear" w:pos="360"/>
          <w:tab w:val="num" w:pos="851"/>
        </w:tabs>
        <w:ind w:left="0" w:firstLine="709"/>
        <w:rPr>
          <w:rFonts w:cs="Times New Roman"/>
        </w:rPr>
      </w:pPr>
      <w:r w:rsidRPr="00DA0224">
        <w:rPr>
          <w:rFonts w:cs="Times New Roman"/>
        </w:rPr>
        <w:t>оценки конкретных ситуаций и принятия решений о стратегических и тактических направлениях финансово-хозяйственной деятельности субъекта хозяйствования.</w:t>
      </w:r>
    </w:p>
    <w:p w:rsidR="00634FA1" w:rsidRDefault="00634FA1" w:rsidP="00E40208">
      <w:pPr>
        <w:pStyle w:val="120"/>
        <w:shd w:val="clear" w:color="auto" w:fill="auto"/>
        <w:spacing w:after="0" w:line="240" w:lineRule="auto"/>
        <w:ind w:firstLine="720"/>
        <w:rPr>
          <w:rStyle w:val="12"/>
          <w:color w:val="000000"/>
          <w:sz w:val="28"/>
          <w:szCs w:val="28"/>
        </w:rPr>
      </w:pPr>
      <w:r w:rsidRPr="00A63308">
        <w:rPr>
          <w:rStyle w:val="12"/>
          <w:color w:val="000000"/>
          <w:sz w:val="28"/>
          <w:szCs w:val="28"/>
        </w:rPr>
        <w:t xml:space="preserve">Курс </w:t>
      </w:r>
      <w:r w:rsidRPr="00A63308">
        <w:rPr>
          <w:rStyle w:val="1210pt"/>
          <w:b w:val="0"/>
          <w:color w:val="000000"/>
          <w:sz w:val="28"/>
          <w:szCs w:val="28"/>
        </w:rPr>
        <w:t>«</w:t>
      </w:r>
      <w:r>
        <w:rPr>
          <w:rStyle w:val="1210pt"/>
          <w:b w:val="0"/>
          <w:color w:val="000000"/>
          <w:sz w:val="28"/>
          <w:szCs w:val="28"/>
        </w:rPr>
        <w:t>Финансовый анализ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» </w:t>
      </w:r>
      <w:r w:rsidRPr="00A63308">
        <w:rPr>
          <w:rStyle w:val="12"/>
          <w:color w:val="000000"/>
          <w:sz w:val="28"/>
          <w:szCs w:val="28"/>
        </w:rPr>
        <w:t>органически вписывается в программ</w:t>
      </w:r>
      <w:r>
        <w:rPr>
          <w:rStyle w:val="12"/>
          <w:color w:val="000000"/>
          <w:sz w:val="28"/>
          <w:szCs w:val="28"/>
        </w:rPr>
        <w:t>у подготовки</w:t>
      </w:r>
      <w:r w:rsidRPr="00A63308">
        <w:rPr>
          <w:rStyle w:val="12"/>
          <w:color w:val="000000"/>
          <w:sz w:val="28"/>
          <w:szCs w:val="28"/>
        </w:rPr>
        <w:t xml:space="preserve"> экономистов в </w:t>
      </w:r>
      <w:r w:rsidRPr="00A63308">
        <w:rPr>
          <w:rStyle w:val="1210pt"/>
          <w:b w:val="0"/>
          <w:color w:val="000000"/>
          <w:sz w:val="28"/>
          <w:szCs w:val="28"/>
        </w:rPr>
        <w:t>различных сферах деятельности</w:t>
      </w:r>
      <w:r w:rsidRPr="00A63308">
        <w:rPr>
          <w:rStyle w:val="12"/>
          <w:color w:val="000000"/>
          <w:sz w:val="28"/>
          <w:szCs w:val="28"/>
        </w:rPr>
        <w:t>.</w:t>
      </w:r>
    </w:p>
    <w:p w:rsidR="00634FA1" w:rsidRDefault="00634FA1" w:rsidP="00E40208">
      <w:pPr>
        <w:pStyle w:val="120"/>
        <w:shd w:val="clear" w:color="auto" w:fill="auto"/>
        <w:spacing w:after="0" w:line="240" w:lineRule="auto"/>
        <w:ind w:firstLine="720"/>
        <w:rPr>
          <w:rStyle w:val="12"/>
          <w:color w:val="000000"/>
          <w:sz w:val="28"/>
          <w:szCs w:val="28"/>
        </w:rPr>
      </w:pPr>
    </w:p>
    <w:p w:rsidR="00634FA1" w:rsidRDefault="00634FA1" w:rsidP="00E40208">
      <w:pPr>
        <w:pStyle w:val="Heading2"/>
        <w:ind w:left="360"/>
        <w:rPr>
          <w:rStyle w:val="12"/>
          <w:b/>
          <w:color w:val="000000"/>
          <w:sz w:val="28"/>
          <w:szCs w:val="28"/>
        </w:rPr>
      </w:pPr>
      <w:bookmarkStart w:id="2" w:name="_Toc441009151"/>
      <w:r>
        <w:rPr>
          <w:rStyle w:val="12"/>
          <w:b/>
          <w:color w:val="000000"/>
          <w:sz w:val="28"/>
          <w:szCs w:val="28"/>
        </w:rPr>
        <w:t xml:space="preserve">2. </w:t>
      </w:r>
      <w:r w:rsidRPr="00651C2B">
        <w:rPr>
          <w:rStyle w:val="12"/>
          <w:b/>
          <w:color w:val="000000"/>
          <w:sz w:val="28"/>
          <w:szCs w:val="28"/>
        </w:rPr>
        <w:t xml:space="preserve">Темы (разделы) дисциплины, </w:t>
      </w:r>
      <w:r w:rsidRPr="00651C2B">
        <w:rPr>
          <w:rStyle w:val="1210pt"/>
          <w:color w:val="000000"/>
          <w:sz w:val="28"/>
          <w:szCs w:val="28"/>
        </w:rPr>
        <w:t>вынесенные на компьютерное</w:t>
      </w:r>
      <w:r w:rsidRPr="00651C2B">
        <w:rPr>
          <w:rStyle w:val="1210pt"/>
          <w:b w:val="0"/>
          <w:color w:val="000000"/>
          <w:sz w:val="28"/>
          <w:szCs w:val="28"/>
        </w:rPr>
        <w:t xml:space="preserve"> </w:t>
      </w:r>
      <w:r w:rsidRPr="00651C2B">
        <w:rPr>
          <w:rStyle w:val="12"/>
          <w:b/>
          <w:color w:val="000000"/>
          <w:sz w:val="28"/>
          <w:szCs w:val="28"/>
        </w:rPr>
        <w:t>тестирование</w:t>
      </w:r>
      <w:bookmarkEnd w:id="2"/>
    </w:p>
    <w:p w:rsidR="00634FA1" w:rsidRPr="00651C2B" w:rsidRDefault="00634FA1" w:rsidP="00E40208"/>
    <w:p w:rsidR="00634FA1" w:rsidRPr="00DA0224" w:rsidRDefault="00634FA1" w:rsidP="00DA0224">
      <w:pPr>
        <w:numPr>
          <w:ilvl w:val="0"/>
          <w:numId w:val="12"/>
        </w:numPr>
        <w:suppressAutoHyphens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A022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Теоретические основы финансового анализа: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сущность, значение, метод, роль и место в системе финансового менеджмента, классификация видов финансового анализа</w:t>
      </w:r>
      <w:r w:rsidRPr="00DA022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. </w:t>
      </w:r>
    </w:p>
    <w:p w:rsidR="00634FA1" w:rsidRPr="00DA0224" w:rsidRDefault="00634FA1" w:rsidP="00DA0224">
      <w:pPr>
        <w:pStyle w:val="BodyTextIndent"/>
        <w:widowControl w:val="0"/>
        <w:numPr>
          <w:ilvl w:val="0"/>
          <w:numId w:val="12"/>
        </w:numPr>
        <w:suppressAutoHyphens/>
        <w:rPr>
          <w:bCs/>
          <w:iCs/>
          <w:color w:val="000000"/>
          <w:szCs w:val="28"/>
        </w:rPr>
      </w:pPr>
      <w:r>
        <w:rPr>
          <w:iCs/>
          <w:color w:val="000000"/>
          <w:szCs w:val="28"/>
          <w:lang w:eastAsia="en-US"/>
        </w:rPr>
        <w:t>Информационная база проведения финансового ана</w:t>
      </w:r>
      <w:r w:rsidRPr="00DA0224">
        <w:rPr>
          <w:iCs/>
          <w:color w:val="000000"/>
          <w:szCs w:val="28"/>
          <w:lang w:eastAsia="en-US"/>
        </w:rPr>
        <w:t xml:space="preserve">лиза. </w:t>
      </w:r>
    </w:p>
    <w:p w:rsidR="00634FA1" w:rsidRPr="00DA0224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bCs/>
          <w:iCs/>
          <w:color w:val="000000"/>
          <w:szCs w:val="28"/>
        </w:rPr>
        <w:t>С</w:t>
      </w:r>
      <w:r w:rsidRPr="00DA0224">
        <w:rPr>
          <w:bCs/>
          <w:iCs/>
          <w:color w:val="000000"/>
          <w:szCs w:val="28"/>
        </w:rPr>
        <w:t>истемы основных финансовых показателей организации.</w:t>
      </w:r>
    </w:p>
    <w:p w:rsidR="00634FA1" w:rsidRPr="00DA0224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 w:rsidRPr="00DA0224">
        <w:rPr>
          <w:szCs w:val="28"/>
        </w:rPr>
        <w:t>Неформальные (лог</w:t>
      </w:r>
      <w:r>
        <w:rPr>
          <w:szCs w:val="28"/>
        </w:rPr>
        <w:t>ические) методы финансового ана</w:t>
      </w:r>
      <w:r w:rsidRPr="00DA0224">
        <w:rPr>
          <w:szCs w:val="28"/>
        </w:rPr>
        <w:t>лиза.</w:t>
      </w:r>
    </w:p>
    <w:p w:rsidR="00634FA1" w:rsidRPr="00DA0224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 w:rsidRPr="00DA0224">
        <w:rPr>
          <w:szCs w:val="28"/>
        </w:rPr>
        <w:t>Ф</w:t>
      </w:r>
      <w:r>
        <w:rPr>
          <w:szCs w:val="28"/>
        </w:rPr>
        <w:t>акторный анализ и его применение в финансовом анализе организации: понятие факторной системы, моделирование, виды моделей и способы их решения</w:t>
      </w:r>
      <w:r w:rsidRPr="00DA0224">
        <w:rPr>
          <w:szCs w:val="28"/>
        </w:rPr>
        <w:t>.</w:t>
      </w:r>
    </w:p>
    <w:p w:rsidR="00634FA1" w:rsidRPr="00DA0224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bCs/>
          <w:iCs/>
          <w:color w:val="000000"/>
          <w:szCs w:val="28"/>
        </w:rPr>
      </w:pPr>
      <w:r>
        <w:rPr>
          <w:szCs w:val="28"/>
        </w:rPr>
        <w:t>Аналитические процедуры прове</w:t>
      </w:r>
      <w:r w:rsidRPr="00DA0224">
        <w:rPr>
          <w:szCs w:val="28"/>
        </w:rPr>
        <w:t>дения финансового анализа.</w:t>
      </w:r>
    </w:p>
    <w:p w:rsidR="00634FA1" w:rsidRPr="00DA0224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bCs/>
          <w:iCs/>
          <w:color w:val="000000"/>
          <w:szCs w:val="28"/>
        </w:rPr>
        <w:t>Аналитический баланс: формиро</w:t>
      </w:r>
      <w:r w:rsidRPr="00DA0224">
        <w:rPr>
          <w:bCs/>
          <w:iCs/>
          <w:color w:val="000000"/>
          <w:szCs w:val="28"/>
        </w:rPr>
        <w:t>вание и способы анализа.</w:t>
      </w:r>
    </w:p>
    <w:p w:rsidR="00634FA1" w:rsidRPr="00DA0224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Анализ ликвидности и платежеспособности организации</w:t>
      </w:r>
      <w:r w:rsidRPr="00DA0224">
        <w:rPr>
          <w:szCs w:val="28"/>
        </w:rPr>
        <w:t>.</w:t>
      </w:r>
    </w:p>
    <w:p w:rsidR="00634FA1" w:rsidRDefault="00634FA1" w:rsidP="00DC3225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bCs/>
          <w:iCs/>
          <w:color w:val="000000"/>
          <w:spacing w:val="-3"/>
          <w:szCs w:val="28"/>
        </w:rPr>
      </w:pPr>
      <w:r>
        <w:rPr>
          <w:szCs w:val="28"/>
        </w:rPr>
        <w:t>Анализ финансовой устойчивости организаций.</w:t>
      </w:r>
    </w:p>
    <w:p w:rsidR="00634FA1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rFonts w:cs="TimesNewRomanPSMT"/>
          <w:bCs/>
          <w:iCs/>
          <w:color w:val="000000"/>
          <w:spacing w:val="-3"/>
          <w:szCs w:val="28"/>
        </w:rPr>
        <w:t>Обоснование целесообразности привлечения кредитов банка и оценка кредитоспособности заемщика.</w:t>
      </w:r>
    </w:p>
    <w:p w:rsidR="00634FA1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bCs/>
          <w:iCs/>
          <w:color w:val="000000"/>
          <w:spacing w:val="-3"/>
          <w:szCs w:val="28"/>
        </w:rPr>
      </w:pPr>
      <w:r>
        <w:rPr>
          <w:szCs w:val="28"/>
        </w:rPr>
        <w:t>Анализ денежных потоков организации.</w:t>
      </w:r>
    </w:p>
    <w:p w:rsidR="00634FA1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rFonts w:cs="TimesNewRomanPSMT"/>
          <w:bCs/>
          <w:iCs/>
          <w:color w:val="000000"/>
          <w:spacing w:val="-3"/>
          <w:szCs w:val="28"/>
        </w:rPr>
        <w:t>Анализ деловой активности</w:t>
      </w:r>
      <w:r>
        <w:rPr>
          <w:szCs w:val="28"/>
        </w:rPr>
        <w:t xml:space="preserve"> организации.</w:t>
      </w:r>
    </w:p>
    <w:p w:rsidR="00634FA1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Система показателей для анализа эффективности деятельности организации и оценки эффективности использования ресурсов.</w:t>
      </w:r>
    </w:p>
    <w:p w:rsidR="00634FA1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rFonts w:cs="TimesNewRomanPSMT"/>
          <w:szCs w:val="28"/>
        </w:rPr>
        <w:t>Прогнозный анализ как инструмент системы финансового планирования организации.</w:t>
      </w:r>
    </w:p>
    <w:p w:rsidR="00634FA1" w:rsidRDefault="00634FA1" w:rsidP="00DA0224">
      <w:pPr>
        <w:pStyle w:val="BodyTextInden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"/>
          <w:spacing w:val="-3"/>
          <w:szCs w:val="28"/>
        </w:rPr>
      </w:pPr>
      <w:r>
        <w:rPr>
          <w:szCs w:val="28"/>
        </w:rPr>
        <w:t xml:space="preserve">Анализ чувствительности финансовых коэффициентов. </w:t>
      </w:r>
    </w:p>
    <w:p w:rsidR="00634FA1" w:rsidRPr="003B2B4F" w:rsidRDefault="00634FA1" w:rsidP="00E40208">
      <w:pPr>
        <w:pStyle w:val="20"/>
        <w:shd w:val="clear" w:color="auto" w:fill="auto"/>
        <w:tabs>
          <w:tab w:val="left" w:pos="498"/>
        </w:tabs>
        <w:spacing w:before="0" w:after="0" w:line="240" w:lineRule="auto"/>
        <w:ind w:left="720"/>
        <w:jc w:val="both"/>
        <w:rPr>
          <w:sz w:val="28"/>
          <w:szCs w:val="28"/>
        </w:rPr>
      </w:pPr>
    </w:p>
    <w:p w:rsidR="00634FA1" w:rsidRPr="00A63308" w:rsidRDefault="00634FA1" w:rsidP="00E40208">
      <w:pPr>
        <w:pStyle w:val="Heading2"/>
      </w:pPr>
      <w:bookmarkStart w:id="3" w:name="_Toc441009152"/>
      <w:r>
        <w:rPr>
          <w:rStyle w:val="68"/>
          <w:color w:val="000000"/>
          <w:sz w:val="28"/>
          <w:szCs w:val="28"/>
        </w:rPr>
        <w:t xml:space="preserve">3. </w:t>
      </w:r>
      <w:r w:rsidRPr="00651C2B">
        <w:rPr>
          <w:rStyle w:val="68"/>
          <w:color w:val="000000"/>
          <w:sz w:val="28"/>
          <w:szCs w:val="28"/>
        </w:rPr>
        <w:t xml:space="preserve">Вопросы к </w:t>
      </w:r>
      <w:r>
        <w:rPr>
          <w:rStyle w:val="68"/>
          <w:color w:val="000000"/>
          <w:sz w:val="28"/>
          <w:szCs w:val="28"/>
        </w:rPr>
        <w:t>зачету</w:t>
      </w:r>
      <w:r w:rsidRPr="00651C2B">
        <w:rPr>
          <w:rStyle w:val="68"/>
          <w:color w:val="000000"/>
          <w:sz w:val="28"/>
          <w:szCs w:val="28"/>
        </w:rPr>
        <w:t xml:space="preserve"> по дисциплине «</w:t>
      </w:r>
      <w:r>
        <w:rPr>
          <w:rStyle w:val="68"/>
          <w:color w:val="000000"/>
          <w:sz w:val="28"/>
          <w:szCs w:val="28"/>
        </w:rPr>
        <w:t>Финансовый анализ</w:t>
      </w:r>
      <w:r w:rsidRPr="00651C2B">
        <w:rPr>
          <w:rStyle w:val="68"/>
          <w:color w:val="000000"/>
          <w:sz w:val="28"/>
          <w:szCs w:val="28"/>
        </w:rPr>
        <w:t>», задействованные в</w:t>
      </w:r>
      <w:r>
        <w:rPr>
          <w:rStyle w:val="68"/>
          <w:color w:val="000000"/>
          <w:sz w:val="28"/>
          <w:szCs w:val="28"/>
        </w:rPr>
        <w:t xml:space="preserve"> </w:t>
      </w:r>
      <w:r w:rsidRPr="00651C2B">
        <w:rPr>
          <w:rStyle w:val="Heading2Char"/>
          <w:rFonts w:ascii="Times New Roman" w:hAnsi="Times New Roman"/>
          <w:b/>
          <w:color w:val="auto"/>
          <w:sz w:val="28"/>
          <w:szCs w:val="28"/>
          <w:lang w:val="ru-RU"/>
        </w:rPr>
        <w:t>тестовых заданиях</w:t>
      </w:r>
      <w:bookmarkEnd w:id="3"/>
    </w:p>
    <w:p w:rsidR="00634FA1" w:rsidRPr="00DC3225" w:rsidRDefault="00634FA1" w:rsidP="00E40208">
      <w:pPr>
        <w:pStyle w:val="BodyTextIndent"/>
        <w:ind w:left="360" w:firstLine="0"/>
        <w:rPr>
          <w:szCs w:val="28"/>
        </w:rPr>
      </w:pPr>
    </w:p>
    <w:p w:rsidR="00634FA1" w:rsidRPr="00DC3225" w:rsidRDefault="00634FA1" w:rsidP="00DA0224">
      <w:pPr>
        <w:numPr>
          <w:ilvl w:val="0"/>
          <w:numId w:val="13"/>
        </w:numPr>
        <w:suppressAutoHyphens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C3225">
        <w:rPr>
          <w:rFonts w:ascii="Times New Roman" w:hAnsi="Times New Roman" w:cs="Times New Roman"/>
          <w:iCs/>
          <w:sz w:val="28"/>
          <w:szCs w:val="28"/>
          <w:lang w:eastAsia="en-US"/>
        </w:rPr>
        <w:t>Финансовый анал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из как часть экономического ана</w:t>
      </w:r>
      <w:r w:rsidRPr="00DC3225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лиза. </w:t>
      </w:r>
    </w:p>
    <w:p w:rsidR="00634FA1" w:rsidRPr="00DC3225" w:rsidRDefault="00634FA1" w:rsidP="00DA0224">
      <w:pPr>
        <w:pStyle w:val="BodyTextIndent"/>
        <w:widowControl w:val="0"/>
        <w:numPr>
          <w:ilvl w:val="0"/>
          <w:numId w:val="13"/>
        </w:numPr>
        <w:suppressAutoHyphens/>
        <w:rPr>
          <w:iCs/>
          <w:color w:val="000000"/>
          <w:szCs w:val="28"/>
          <w:lang w:eastAsia="en-US"/>
        </w:rPr>
      </w:pPr>
      <w:r>
        <w:rPr>
          <w:iCs/>
          <w:color w:val="000000"/>
          <w:szCs w:val="28"/>
          <w:lang w:eastAsia="en-US"/>
        </w:rPr>
        <w:t>Сущность и задачи фи</w:t>
      </w:r>
      <w:r w:rsidRPr="00DC3225">
        <w:rPr>
          <w:iCs/>
          <w:color w:val="000000"/>
          <w:szCs w:val="28"/>
          <w:lang w:eastAsia="en-US"/>
        </w:rPr>
        <w:t xml:space="preserve">нансового анализа. </w:t>
      </w:r>
    </w:p>
    <w:p w:rsidR="00634FA1" w:rsidRPr="00DC3225" w:rsidRDefault="00634FA1" w:rsidP="00DA0224">
      <w:pPr>
        <w:pStyle w:val="BodyTextIndent"/>
        <w:widowControl w:val="0"/>
        <w:numPr>
          <w:ilvl w:val="0"/>
          <w:numId w:val="13"/>
        </w:numPr>
        <w:suppressAutoHyphens/>
        <w:rPr>
          <w:iCs/>
          <w:color w:val="000000"/>
          <w:szCs w:val="28"/>
          <w:lang w:eastAsia="en-US"/>
        </w:rPr>
      </w:pPr>
      <w:r w:rsidRPr="00DC3225">
        <w:rPr>
          <w:iCs/>
          <w:color w:val="000000"/>
          <w:szCs w:val="28"/>
          <w:lang w:eastAsia="en-US"/>
        </w:rPr>
        <w:t xml:space="preserve">Внешний и внутренний финансовый анализ. </w:t>
      </w:r>
    </w:p>
    <w:p w:rsidR="00634FA1" w:rsidRPr="00DC3225" w:rsidRDefault="00634FA1" w:rsidP="00DA0224">
      <w:pPr>
        <w:pStyle w:val="BodyTextIndent"/>
        <w:widowControl w:val="0"/>
        <w:numPr>
          <w:ilvl w:val="0"/>
          <w:numId w:val="13"/>
        </w:numPr>
        <w:suppressAutoHyphens/>
        <w:rPr>
          <w:iCs/>
          <w:color w:val="000000"/>
          <w:szCs w:val="28"/>
          <w:lang w:eastAsia="en-US"/>
        </w:rPr>
      </w:pPr>
      <w:r w:rsidRPr="00DC3225">
        <w:rPr>
          <w:iCs/>
          <w:color w:val="000000"/>
          <w:szCs w:val="28"/>
          <w:lang w:eastAsia="en-US"/>
        </w:rPr>
        <w:t>Роль финан</w:t>
      </w:r>
      <w:r>
        <w:rPr>
          <w:iCs/>
          <w:color w:val="000000"/>
          <w:szCs w:val="28"/>
          <w:lang w:eastAsia="en-US"/>
        </w:rPr>
        <w:t>сового анализа в принятии управ</w:t>
      </w:r>
      <w:r w:rsidRPr="00DC3225">
        <w:rPr>
          <w:iCs/>
          <w:color w:val="000000"/>
          <w:szCs w:val="28"/>
          <w:lang w:eastAsia="en-US"/>
        </w:rPr>
        <w:t xml:space="preserve">ленческих решений. </w:t>
      </w:r>
    </w:p>
    <w:p w:rsidR="00634FA1" w:rsidRPr="00DC3225" w:rsidRDefault="00634FA1" w:rsidP="00DA0224">
      <w:pPr>
        <w:pStyle w:val="BodyTextIndent"/>
        <w:widowControl w:val="0"/>
        <w:numPr>
          <w:ilvl w:val="0"/>
          <w:numId w:val="13"/>
        </w:numPr>
        <w:suppressAutoHyphens/>
        <w:rPr>
          <w:iCs/>
          <w:color w:val="000000"/>
          <w:szCs w:val="28"/>
          <w:lang w:eastAsia="en-US"/>
        </w:rPr>
      </w:pPr>
      <w:r>
        <w:rPr>
          <w:iCs/>
          <w:color w:val="000000"/>
          <w:szCs w:val="28"/>
          <w:lang w:eastAsia="en-US"/>
        </w:rPr>
        <w:t>Взаимосвязь финансового и управ</w:t>
      </w:r>
      <w:r w:rsidRPr="00DC3225">
        <w:rPr>
          <w:iCs/>
          <w:color w:val="000000"/>
          <w:szCs w:val="28"/>
          <w:lang w:eastAsia="en-US"/>
        </w:rPr>
        <w:t xml:space="preserve">ленческого анализа. </w:t>
      </w:r>
    </w:p>
    <w:p w:rsidR="00634FA1" w:rsidRPr="00DC3225" w:rsidRDefault="00634FA1" w:rsidP="00DA0224">
      <w:pPr>
        <w:pStyle w:val="BodyTextIndent"/>
        <w:widowControl w:val="0"/>
        <w:numPr>
          <w:ilvl w:val="0"/>
          <w:numId w:val="13"/>
        </w:numPr>
        <w:suppressAutoHyphens/>
        <w:rPr>
          <w:bCs/>
          <w:iCs/>
          <w:color w:val="000000"/>
          <w:szCs w:val="28"/>
        </w:rPr>
      </w:pPr>
      <w:r>
        <w:rPr>
          <w:iCs/>
          <w:color w:val="000000"/>
          <w:szCs w:val="28"/>
          <w:lang w:eastAsia="en-US"/>
        </w:rPr>
        <w:t>Информационная база проведения финансового ана</w:t>
      </w:r>
      <w:r w:rsidRPr="00DC3225">
        <w:rPr>
          <w:iCs/>
          <w:color w:val="000000"/>
          <w:szCs w:val="28"/>
          <w:lang w:eastAsia="en-US"/>
        </w:rPr>
        <w:t xml:space="preserve">лиза. </w:t>
      </w:r>
    </w:p>
    <w:p w:rsidR="00634FA1" w:rsidRPr="00DC3225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 w:rsidRPr="00DC3225">
        <w:rPr>
          <w:bCs/>
          <w:iCs/>
          <w:color w:val="000000"/>
          <w:szCs w:val="28"/>
        </w:rPr>
        <w:t>Разработка системы основных финансовых показателей организации.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 w:rsidRPr="00DC3225">
        <w:rPr>
          <w:szCs w:val="28"/>
        </w:rPr>
        <w:t>Неформальные (лог</w:t>
      </w:r>
      <w:r>
        <w:rPr>
          <w:szCs w:val="28"/>
        </w:rPr>
        <w:t>ические) методы финансового ана</w:t>
      </w:r>
      <w:r w:rsidRPr="00DC3225">
        <w:rPr>
          <w:szCs w:val="28"/>
        </w:rPr>
        <w:t>лиза</w:t>
      </w:r>
      <w:r>
        <w:rPr>
          <w:szCs w:val="28"/>
        </w:rPr>
        <w:t>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"/>
          <w:szCs w:val="28"/>
        </w:rPr>
      </w:pPr>
      <w:r>
        <w:rPr>
          <w:szCs w:val="28"/>
        </w:rPr>
        <w:t>Формализованные методы финансового анализа.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"/>
          <w:bCs/>
          <w:iCs/>
          <w:color w:val="000000"/>
          <w:szCs w:val="28"/>
        </w:rPr>
      </w:pPr>
      <w:r>
        <w:rPr>
          <w:rFonts w:cs="TimesNewRoman"/>
          <w:szCs w:val="28"/>
        </w:rPr>
        <w:t>Ана</w:t>
      </w:r>
      <w:r>
        <w:rPr>
          <w:rFonts w:cs="TimesNewRoman"/>
          <w:szCs w:val="28"/>
        </w:rPr>
        <w:softHyphen/>
        <w:t>литические процедуры проведения финансового анализа.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rFonts w:cs="TimesNewRoman"/>
          <w:bCs/>
          <w:iCs/>
          <w:color w:val="000000"/>
          <w:szCs w:val="28"/>
        </w:rPr>
        <w:t>Аналитический баланс: формирование и способы анализа.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szCs w:val="28"/>
        </w:rPr>
      </w:pPr>
      <w:r>
        <w:rPr>
          <w:szCs w:val="28"/>
        </w:rPr>
        <w:t>Экономическое содержание понятий платежеспособности и ликвидности компании.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szCs w:val="28"/>
        </w:rPr>
      </w:pPr>
      <w:r>
        <w:rPr>
          <w:rFonts w:cs="TimesNewRomanPSMT"/>
          <w:szCs w:val="28"/>
        </w:rPr>
        <w:t>Показатели ликвидности и факторы ее определяющие.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szCs w:val="28"/>
        </w:rPr>
      </w:pPr>
      <w:r>
        <w:rPr>
          <w:rFonts w:cs="TimesNewRomanPSMT"/>
          <w:szCs w:val="28"/>
        </w:rPr>
        <w:t>Анализ эффективности управления дебиторской задолженностью.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bCs/>
          <w:iCs/>
          <w:color w:val="000000"/>
          <w:szCs w:val="28"/>
        </w:rPr>
      </w:pPr>
      <w:r>
        <w:rPr>
          <w:rFonts w:cs="TimesNewRomanPSMT"/>
          <w:szCs w:val="28"/>
        </w:rPr>
        <w:t>Анализ эффективности управления запасами.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rFonts w:cs="TimesNewRomanPSMT"/>
          <w:bCs/>
          <w:iCs/>
          <w:color w:val="000000"/>
          <w:szCs w:val="28"/>
        </w:rPr>
        <w:t>Анализ управления денежными средствами. Внутренний анализ краткосрочных обязательств.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Понятие и виды финансовой устойчивости.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Показатели финансовой устойчивости.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bCs/>
          <w:iCs/>
          <w:color w:val="000000"/>
          <w:spacing w:val="-3"/>
          <w:szCs w:val="28"/>
        </w:rPr>
      </w:pPr>
      <w:r>
        <w:rPr>
          <w:szCs w:val="28"/>
        </w:rPr>
        <w:t>Анализ структуры капитала.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rFonts w:cs="TimesNewRomanPSMT"/>
          <w:bCs/>
          <w:iCs/>
          <w:color w:val="000000"/>
          <w:spacing w:val="-3"/>
          <w:szCs w:val="28"/>
        </w:rPr>
        <w:t>Обоснование целесообразности привлечения кредитов банка и оценка кредитоспособности заемщика.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Определение денежного потока как объекта финансового анализа.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Система показателей оценки денежных потоков.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color w:val="000000"/>
          <w:szCs w:val="28"/>
        </w:rPr>
      </w:pPr>
      <w:r>
        <w:rPr>
          <w:szCs w:val="28"/>
        </w:rPr>
        <w:t>М</w:t>
      </w:r>
      <w:r>
        <w:rPr>
          <w:color w:val="000000"/>
          <w:szCs w:val="28"/>
        </w:rPr>
        <w:t>етодика оперативного анализа денежных потоков организации.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bCs/>
          <w:iCs/>
          <w:color w:val="000000"/>
          <w:spacing w:val="-3"/>
          <w:szCs w:val="28"/>
        </w:rPr>
      </w:pPr>
      <w:r>
        <w:rPr>
          <w:color w:val="000000"/>
          <w:szCs w:val="28"/>
        </w:rPr>
        <w:t>Методика текущего анализа денежных потоков организации.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bCs/>
          <w:iCs/>
          <w:color w:val="000000"/>
          <w:spacing w:val="-3"/>
          <w:szCs w:val="28"/>
        </w:rPr>
      </w:pPr>
      <w:r>
        <w:rPr>
          <w:rFonts w:cs="TimesNewRomanPSMT"/>
          <w:bCs/>
          <w:iCs/>
          <w:color w:val="000000"/>
          <w:spacing w:val="-3"/>
          <w:szCs w:val="28"/>
        </w:rPr>
        <w:t>Факторный анализ чистого денежного потока.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bCs/>
          <w:iCs/>
          <w:color w:val="000000"/>
          <w:spacing w:val="-3"/>
          <w:szCs w:val="28"/>
        </w:rPr>
      </w:pPr>
      <w:r>
        <w:rPr>
          <w:rFonts w:cs="TimesNewRomanPSMT"/>
          <w:bCs/>
          <w:iCs/>
          <w:color w:val="000000"/>
          <w:spacing w:val="-3"/>
          <w:szCs w:val="28"/>
        </w:rPr>
        <w:t>Факторный анализ основных относительных показателей достаточности и эффективности использования денежных средств.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rFonts w:cs="TimesNewRomanPSMT"/>
          <w:bCs/>
          <w:iCs/>
          <w:color w:val="000000"/>
          <w:spacing w:val="-3"/>
          <w:szCs w:val="28"/>
        </w:rPr>
        <w:t>О</w:t>
      </w:r>
      <w:r>
        <w:rPr>
          <w:szCs w:val="28"/>
        </w:rPr>
        <w:t>сновные направления анализа деловой активности организации.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Система показателей для анализа эффективности использования ресурсов.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szCs w:val="28"/>
        </w:rPr>
      </w:pPr>
      <w:r>
        <w:rPr>
          <w:szCs w:val="28"/>
        </w:rPr>
        <w:t>Методы анализа отчета о прибылях и убытках.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bCs/>
          <w:iCs/>
          <w:color w:val="000000"/>
          <w:spacing w:val="-3"/>
          <w:szCs w:val="28"/>
        </w:rPr>
      </w:pPr>
      <w:r>
        <w:rPr>
          <w:rFonts w:cs="TimesNewRomanPSMT"/>
          <w:szCs w:val="28"/>
        </w:rPr>
        <w:t>Анализ доходности  (показатели рентабельности).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PSMT"/>
          <w:szCs w:val="28"/>
        </w:rPr>
      </w:pPr>
      <w:r>
        <w:rPr>
          <w:rFonts w:cs="TimesNewRomanPSMT"/>
          <w:bCs/>
          <w:iCs/>
          <w:color w:val="000000"/>
          <w:spacing w:val="-3"/>
          <w:szCs w:val="28"/>
        </w:rPr>
        <w:t>Анализ качества прибыли.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rFonts w:cs="TimesNewRomanPSMT"/>
          <w:szCs w:val="28"/>
        </w:rPr>
        <w:t>Прогнозный анализ как инструмент системы финансового планирования организации.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Методы прогнозного финансового анализа, их классификация и особенности использования.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 xml:space="preserve">Использование экономико-математических методов в прогнозном финансовом анализе. 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 xml:space="preserve">Имитационное моделирование как метод прогнозирования показателей финансового состояния и результатов деятельности организации. 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szCs w:val="28"/>
        </w:rPr>
      </w:pPr>
      <w:r>
        <w:rPr>
          <w:szCs w:val="28"/>
        </w:rPr>
        <w:t>Метод сценариев, особенности его использования при прогнозировании финансовых показателей.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rFonts w:cs="TimesNewRoman"/>
          <w:spacing w:val="-3"/>
          <w:szCs w:val="28"/>
        </w:rPr>
      </w:pPr>
      <w:r>
        <w:rPr>
          <w:szCs w:val="28"/>
        </w:rPr>
        <w:t xml:space="preserve">Анализ чувствительности финансовых коэффициентов. </w:t>
      </w:r>
    </w:p>
    <w:p w:rsidR="00634FA1" w:rsidRDefault="00634FA1" w:rsidP="00DA0224">
      <w:pPr>
        <w:pStyle w:val="BodyTextInden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autoSpaceDE w:val="0"/>
        <w:rPr>
          <w:b/>
          <w:bCs/>
          <w:szCs w:val="28"/>
        </w:rPr>
      </w:pPr>
      <w:r>
        <w:rPr>
          <w:rFonts w:cs="TimesNewRoman"/>
          <w:spacing w:val="-3"/>
          <w:szCs w:val="28"/>
        </w:rPr>
        <w:t>Экономическая сущность и методические особенности расчетно-аналитических походов к прогнозированию финансовых результатов деятельности организации.</w:t>
      </w:r>
    </w:p>
    <w:p w:rsidR="00634FA1" w:rsidRDefault="00634FA1" w:rsidP="00E40208">
      <w:pPr>
        <w:pStyle w:val="BodyTextIndent"/>
        <w:tabs>
          <w:tab w:val="num" w:pos="993"/>
        </w:tabs>
        <w:spacing w:line="360" w:lineRule="exact"/>
        <w:rPr>
          <w:szCs w:val="28"/>
        </w:rPr>
      </w:pPr>
    </w:p>
    <w:p w:rsidR="00634FA1" w:rsidRPr="0016209D" w:rsidRDefault="00634FA1" w:rsidP="00E40208">
      <w:pPr>
        <w:pStyle w:val="BodyTextIndent"/>
        <w:spacing w:line="360" w:lineRule="exact"/>
        <w:ind w:firstLine="0"/>
        <w:rPr>
          <w:rStyle w:val="129pt"/>
          <w:color w:val="000000"/>
          <w:sz w:val="28"/>
          <w:szCs w:val="28"/>
        </w:rPr>
      </w:pPr>
      <w:bookmarkStart w:id="4" w:name="_Toc441009153"/>
      <w:r w:rsidRPr="0016209D">
        <w:rPr>
          <w:rStyle w:val="12"/>
          <w:b/>
          <w:color w:val="000000"/>
          <w:sz w:val="28"/>
          <w:szCs w:val="28"/>
        </w:rPr>
        <w:t xml:space="preserve">4. Список литературы для подготовки к компьютерному </w:t>
      </w:r>
      <w:r w:rsidRPr="0016209D">
        <w:rPr>
          <w:rStyle w:val="129pt"/>
          <w:color w:val="000000"/>
          <w:sz w:val="28"/>
          <w:szCs w:val="28"/>
        </w:rPr>
        <w:t>тестированию</w:t>
      </w:r>
      <w:bookmarkEnd w:id="4"/>
    </w:p>
    <w:p w:rsidR="00634FA1" w:rsidRDefault="00634FA1" w:rsidP="00E40208">
      <w:pPr>
        <w:pStyle w:val="91"/>
        <w:shd w:val="clear" w:color="auto" w:fill="auto"/>
        <w:spacing w:before="0" w:line="240" w:lineRule="auto"/>
        <w:ind w:firstLine="720"/>
        <w:jc w:val="center"/>
        <w:rPr>
          <w:rStyle w:val="90"/>
          <w:i/>
          <w:color w:val="000000"/>
          <w:sz w:val="28"/>
          <w:szCs w:val="28"/>
        </w:rPr>
      </w:pPr>
      <w:r w:rsidRPr="00E40208">
        <w:rPr>
          <w:rStyle w:val="90"/>
          <w:i/>
          <w:color w:val="000000"/>
          <w:sz w:val="28"/>
          <w:szCs w:val="28"/>
        </w:rPr>
        <w:t>Законодательные и нормативные акты</w:t>
      </w:r>
    </w:p>
    <w:p w:rsidR="00634FA1" w:rsidRPr="00E40208" w:rsidRDefault="00634FA1" w:rsidP="00E40208">
      <w:pPr>
        <w:pStyle w:val="91"/>
        <w:shd w:val="clear" w:color="auto" w:fill="auto"/>
        <w:spacing w:before="0" w:line="240" w:lineRule="auto"/>
        <w:ind w:firstLine="720"/>
        <w:jc w:val="center"/>
        <w:rPr>
          <w:i w:val="0"/>
          <w:sz w:val="28"/>
          <w:szCs w:val="28"/>
        </w:rPr>
      </w:pPr>
    </w:p>
    <w:p w:rsidR="00634FA1" w:rsidRPr="00401465" w:rsidRDefault="00634FA1" w:rsidP="00401465">
      <w:pPr>
        <w:numPr>
          <w:ilvl w:val="0"/>
          <w:numId w:val="14"/>
        </w:numPr>
        <w:suppressAutoHyphens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утв. постановлением Министерства финансов Республики Беларусь от 27 декабря 2011 г., № 140/206 // </w:t>
      </w:r>
      <w:r w:rsidRPr="00401465">
        <w:rPr>
          <w:rFonts w:ascii="Times New Roman" w:hAnsi="Times New Roman" w:cs="Times New Roman"/>
          <w:spacing w:val="2"/>
          <w:sz w:val="28"/>
          <w:szCs w:val="28"/>
        </w:rPr>
        <w:t xml:space="preserve">Консультант Плюс: Беларусь [Электронный ресурс] </w:t>
      </w:r>
      <w:r w:rsidRPr="00401465">
        <w:rPr>
          <w:rFonts w:ascii="Times New Roman" w:hAnsi="Times New Roman" w:cs="Times New Roman"/>
          <w:sz w:val="28"/>
          <w:szCs w:val="28"/>
        </w:rPr>
        <w:t xml:space="preserve"> / ООО Юрспектр. Респ. Беларусь. – Минск, 2016.</w:t>
      </w:r>
    </w:p>
    <w:p w:rsidR="00634FA1" w:rsidRPr="00401465" w:rsidRDefault="00634FA1" w:rsidP="00401465">
      <w:pPr>
        <w:numPr>
          <w:ilvl w:val="0"/>
          <w:numId w:val="14"/>
        </w:numPr>
        <w:shd w:val="clear" w:color="auto" w:fill="FFFFFF"/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 xml:space="preserve">Инструкция о порядке расчета стоимости чистых активов: постановление Министерства финансов Республики Беларусь от 11.06.2012 г., № 35 </w:t>
      </w:r>
      <w:r w:rsidRPr="00401465">
        <w:rPr>
          <w:rFonts w:ascii="Times New Roman" w:hAnsi="Times New Roman" w:cs="Times New Roman"/>
          <w:spacing w:val="2"/>
          <w:sz w:val="28"/>
          <w:szCs w:val="28"/>
        </w:rPr>
        <w:t>// Консультант Плюс: Беларусь [Электронный ресурс] / ООО Юрспектр. Респ. Беларусь.</w:t>
      </w:r>
      <w:r w:rsidRPr="00401465">
        <w:rPr>
          <w:rFonts w:ascii="Times New Roman" w:hAnsi="Times New Roman" w:cs="Times New Roman"/>
          <w:sz w:val="28"/>
          <w:szCs w:val="28"/>
        </w:rPr>
        <w:t xml:space="preserve"> –</w:t>
      </w:r>
      <w:r w:rsidRPr="00401465">
        <w:rPr>
          <w:rFonts w:ascii="Times New Roman" w:hAnsi="Times New Roman" w:cs="Times New Roman"/>
          <w:spacing w:val="2"/>
          <w:sz w:val="28"/>
          <w:szCs w:val="28"/>
        </w:rPr>
        <w:t xml:space="preserve"> Минск, 2016.</w:t>
      </w:r>
    </w:p>
    <w:p w:rsidR="00634FA1" w:rsidRPr="00401465" w:rsidRDefault="00634FA1" w:rsidP="00401465">
      <w:pPr>
        <w:numPr>
          <w:ilvl w:val="0"/>
          <w:numId w:val="14"/>
        </w:numPr>
        <w:suppressAutoHyphens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 xml:space="preserve">Инструкция по бухгалтерскому учету доходов и расходов: утв. постановлением Министерства финансов Республики Беларусь от 30 сентября 2011 г., № 102// </w:t>
      </w:r>
      <w:r w:rsidRPr="00401465">
        <w:rPr>
          <w:rFonts w:ascii="Times New Roman" w:hAnsi="Times New Roman" w:cs="Times New Roman"/>
          <w:spacing w:val="2"/>
          <w:sz w:val="28"/>
          <w:szCs w:val="28"/>
        </w:rPr>
        <w:t>Консультант Плюс: Беларусь [Электронный ресурс]</w:t>
      </w:r>
      <w:r w:rsidRPr="00401465">
        <w:rPr>
          <w:rFonts w:ascii="Times New Roman" w:hAnsi="Times New Roman" w:cs="Times New Roman"/>
          <w:sz w:val="28"/>
          <w:szCs w:val="28"/>
        </w:rPr>
        <w:t xml:space="preserve"> / ООО Юрспектр. Респ. Беларусь. – Минск, 2015.</w:t>
      </w:r>
    </w:p>
    <w:p w:rsidR="00634FA1" w:rsidRPr="00401465" w:rsidRDefault="00634FA1" w:rsidP="00401465">
      <w:pPr>
        <w:numPr>
          <w:ilvl w:val="0"/>
          <w:numId w:val="14"/>
        </w:numPr>
        <w:suppressAutoHyphens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Налоговый кодекс Республики Беларусь (Особенная часть): Закон Республики Беларусь от 29 декабря 2009 г., № 71-З: // Эталон – Беларусь [Электронный ресурс] / Нац. центр правовой информ. Респ. Беларусь. – Минск, 2015.</w:t>
      </w:r>
    </w:p>
    <w:p w:rsidR="00634FA1" w:rsidRPr="00401465" w:rsidRDefault="00634FA1" w:rsidP="00401465">
      <w:pPr>
        <w:numPr>
          <w:ilvl w:val="0"/>
          <w:numId w:val="14"/>
        </w:numPr>
        <w:suppressAutoHyphens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Об определении критериев оценки платежеспособности субъектов хозяйствования: постановление Совета Министров Республики Беларусь от 12 декабря 2011 г., № 1672// Эталон – Беларусь [Электронный ресурс] / Нац. центр правовой информ. Респ. Беларусь. – Минск, 2015.</w:t>
      </w:r>
    </w:p>
    <w:p w:rsidR="00634FA1" w:rsidRPr="00401465" w:rsidRDefault="00634FA1" w:rsidP="00401465">
      <w:pPr>
        <w:numPr>
          <w:ilvl w:val="0"/>
          <w:numId w:val="14"/>
        </w:numPr>
        <w:suppressAutoHyphens/>
        <w:ind w:left="0" w:right="-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 xml:space="preserve">Об экономической несостоятельности (банкротстве): Закон Республики Беларусь от </w:t>
      </w:r>
      <w:r w:rsidRPr="00401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июля 2012 г. № 415-З </w:t>
      </w:r>
      <w:r w:rsidRPr="00401465">
        <w:rPr>
          <w:rFonts w:ascii="Times New Roman" w:hAnsi="Times New Roman" w:cs="Times New Roman"/>
          <w:sz w:val="28"/>
          <w:szCs w:val="28"/>
        </w:rPr>
        <w:t>// Эталон – Беларусь [Электронный ресурс] / Нац. центр правовой информ. Респ. Беларусь. – Минск, 2015.</w:t>
      </w:r>
    </w:p>
    <w:p w:rsidR="00634FA1" w:rsidRPr="00401465" w:rsidRDefault="00634FA1" w:rsidP="00401465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A1" w:rsidRPr="00401465" w:rsidRDefault="00634FA1" w:rsidP="00401465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A1" w:rsidRPr="00401465" w:rsidRDefault="00634FA1" w:rsidP="0040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6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34FA1" w:rsidRPr="00401465" w:rsidRDefault="00634FA1" w:rsidP="00401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FA1" w:rsidRPr="00401465" w:rsidRDefault="00634FA1" w:rsidP="00401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634FA1" w:rsidRPr="00401465" w:rsidRDefault="00634FA1" w:rsidP="00401465">
      <w:pPr>
        <w:pStyle w:val="LO-Normal"/>
        <w:numPr>
          <w:ilvl w:val="0"/>
          <w:numId w:val="15"/>
        </w:numPr>
        <w:snapToGrid w:val="0"/>
        <w:ind w:left="0" w:firstLine="360"/>
        <w:jc w:val="both"/>
        <w:rPr>
          <w:sz w:val="28"/>
          <w:szCs w:val="28"/>
        </w:rPr>
      </w:pPr>
      <w:r w:rsidRPr="00401465">
        <w:rPr>
          <w:sz w:val="28"/>
          <w:szCs w:val="28"/>
        </w:rPr>
        <w:t xml:space="preserve">Артюшин В.В. Финансовый анализ. Инструментарий практика: учеб. пос. / В.В. Артюшин  ― М. : Юнити-ДАНА, 2010. ― 120 с. </w:t>
      </w:r>
    </w:p>
    <w:p w:rsidR="00634FA1" w:rsidRPr="00401465" w:rsidRDefault="00634FA1" w:rsidP="00401465">
      <w:pPr>
        <w:pStyle w:val="LO-Normal"/>
        <w:numPr>
          <w:ilvl w:val="0"/>
          <w:numId w:val="15"/>
        </w:numPr>
        <w:snapToGrid w:val="0"/>
        <w:ind w:left="0" w:firstLine="360"/>
        <w:jc w:val="both"/>
        <w:rPr>
          <w:sz w:val="28"/>
          <w:szCs w:val="28"/>
        </w:rPr>
      </w:pPr>
      <w:r w:rsidRPr="00401465">
        <w:rPr>
          <w:sz w:val="28"/>
          <w:szCs w:val="28"/>
        </w:rPr>
        <w:t>Банк В. Р. Финансовый анализ: учеб. пособие / В.Р. Банк, С.В. Банк. – М.: TK Велби, Изд-во Проспект, 2011. – 344 с.</w:t>
      </w:r>
    </w:p>
    <w:p w:rsidR="00634FA1" w:rsidRPr="00401465" w:rsidRDefault="00634FA1" w:rsidP="00401465">
      <w:pPr>
        <w:pStyle w:val="LO-Normal"/>
        <w:numPr>
          <w:ilvl w:val="0"/>
          <w:numId w:val="15"/>
        </w:numPr>
        <w:snapToGrid w:val="0"/>
        <w:ind w:left="0" w:firstLine="360"/>
        <w:jc w:val="both"/>
        <w:rPr>
          <w:sz w:val="28"/>
          <w:szCs w:val="28"/>
        </w:rPr>
      </w:pPr>
      <w:r w:rsidRPr="00401465">
        <w:rPr>
          <w:sz w:val="28"/>
          <w:szCs w:val="28"/>
        </w:rPr>
        <w:t>Бердников В.В. Анализ финансовой отчетности: учеб. пособие для магистров  / Бердников В.В., Мельник М.В., Ефимова О.В., Бородина Е.И. — М.: Омега-Л (серия Высшее финансовое образование), 2013. — 388 с.</w:t>
      </w:r>
    </w:p>
    <w:p w:rsidR="00634FA1" w:rsidRPr="00401465" w:rsidRDefault="00634FA1" w:rsidP="00401465">
      <w:pPr>
        <w:pStyle w:val="LO-Normal"/>
        <w:numPr>
          <w:ilvl w:val="0"/>
          <w:numId w:val="15"/>
        </w:numPr>
        <w:snapToGrid w:val="0"/>
        <w:ind w:left="0" w:firstLine="360"/>
        <w:jc w:val="both"/>
        <w:rPr>
          <w:sz w:val="28"/>
          <w:szCs w:val="28"/>
        </w:rPr>
      </w:pPr>
      <w:r w:rsidRPr="00401465">
        <w:rPr>
          <w:sz w:val="28"/>
          <w:szCs w:val="28"/>
        </w:rPr>
        <w:t>Ермолович Л.Л. Анализ финансово-хозяйственной деятельности предприятия / Л.Л. Ермолович — Минск: БГЭУ, 2010. — 218 с.</w:t>
      </w:r>
    </w:p>
    <w:p w:rsidR="00634FA1" w:rsidRPr="00401465" w:rsidRDefault="00634FA1" w:rsidP="00401465">
      <w:pPr>
        <w:numPr>
          <w:ilvl w:val="0"/>
          <w:numId w:val="15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Ефимова, О.В. Финансовый анализ: современный инструментарий для принятия экономических решений : учебник / О.В. Ефимова. — М.: Омега-Л, 2013. — 349 c.</w:t>
      </w:r>
    </w:p>
    <w:p w:rsidR="00634FA1" w:rsidRPr="00401465" w:rsidRDefault="00634FA1" w:rsidP="00401465">
      <w:pPr>
        <w:numPr>
          <w:ilvl w:val="0"/>
          <w:numId w:val="15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Ковалев В.В. Анализ хозяйственной деятельности предприятия: учебник / В.В. Ковалев, О.Н. Волкова. – M.: ТК Велби, 2011. – 424 с.</w:t>
      </w:r>
    </w:p>
    <w:p w:rsidR="00634FA1" w:rsidRPr="00401465" w:rsidRDefault="00634FA1" w:rsidP="00401465">
      <w:pPr>
        <w:numPr>
          <w:ilvl w:val="0"/>
          <w:numId w:val="15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Савицкая, Г.В. Анализ финансового состояния предприятия / Г.В. Савицкая. ― Минск : Изд-во Гревцова, 2008. ― 200 с.</w:t>
      </w:r>
    </w:p>
    <w:p w:rsidR="00634FA1" w:rsidRPr="00401465" w:rsidRDefault="00634FA1" w:rsidP="00401465">
      <w:pPr>
        <w:numPr>
          <w:ilvl w:val="0"/>
          <w:numId w:val="15"/>
        </w:numPr>
        <w:suppressAutoHyphens/>
        <w:snapToGri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Савицкая, Г.В. Анализ хозяйственной деятельности предприятия: учеб. / Г.В. Савицкая. ― 5-е изд., перераб. и доп. ― М.: Инфра-М, 2013. ― 345 с.</w:t>
      </w:r>
    </w:p>
    <w:p w:rsidR="00634FA1" w:rsidRPr="00401465" w:rsidRDefault="00634FA1" w:rsidP="00401465">
      <w:pPr>
        <w:widowControl/>
        <w:numPr>
          <w:ilvl w:val="0"/>
          <w:numId w:val="15"/>
        </w:numPr>
        <w:suppressAutoHyphens/>
        <w:snapToGri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 xml:space="preserve">Финансовый анализ для менеджеров: оценка, прогноз: учебник для бакалавриата и магистратуры / Т.И. Григорьева. ― 3-е изд., перераб. и доп. ― М.: Юрайт, ИД Юрайт, 2014. ― 486 с. </w:t>
      </w:r>
    </w:p>
    <w:p w:rsidR="00634FA1" w:rsidRPr="00401465" w:rsidRDefault="00634FA1" w:rsidP="00401465">
      <w:pPr>
        <w:numPr>
          <w:ilvl w:val="0"/>
          <w:numId w:val="15"/>
        </w:numPr>
        <w:suppressAutoHyphens/>
        <w:snapToGri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 xml:space="preserve">Финансовый анализ: методы и процедуры / В.В.Ковалев. — М.: Финансы и статистика, 2010. — 559 с. </w:t>
      </w:r>
    </w:p>
    <w:p w:rsidR="00634FA1" w:rsidRPr="00401465" w:rsidRDefault="00634FA1" w:rsidP="00401465">
      <w:pPr>
        <w:numPr>
          <w:ilvl w:val="0"/>
          <w:numId w:val="15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Шеремет А.Д. Методика финансового анализа: учебник / А.Д. Шеремет. – М.: ИНФРА-М, 2011. – 456 с.</w:t>
      </w:r>
    </w:p>
    <w:p w:rsidR="00634FA1" w:rsidRPr="00401465" w:rsidRDefault="00634FA1" w:rsidP="00401465">
      <w:pPr>
        <w:pStyle w:val="LO-Normal"/>
        <w:numPr>
          <w:ilvl w:val="0"/>
          <w:numId w:val="15"/>
        </w:numPr>
        <w:snapToGrid w:val="0"/>
        <w:ind w:left="0" w:firstLine="360"/>
        <w:jc w:val="both"/>
        <w:rPr>
          <w:sz w:val="28"/>
          <w:szCs w:val="28"/>
        </w:rPr>
      </w:pPr>
      <w:r w:rsidRPr="00401465">
        <w:rPr>
          <w:sz w:val="28"/>
          <w:szCs w:val="28"/>
        </w:rPr>
        <w:t>Экономический анализ: учеб. / Л.Т. Гиляровская [и др.]. ― М. : Юнити-ДАНА, 2014. ― 616 с.</w:t>
      </w:r>
    </w:p>
    <w:p w:rsidR="00634FA1" w:rsidRPr="00401465" w:rsidRDefault="00634FA1" w:rsidP="00401465">
      <w:pPr>
        <w:rPr>
          <w:rFonts w:ascii="Times New Roman" w:hAnsi="Times New Roman" w:cs="Times New Roman"/>
          <w:sz w:val="28"/>
          <w:szCs w:val="28"/>
        </w:rPr>
      </w:pPr>
    </w:p>
    <w:p w:rsidR="00634FA1" w:rsidRPr="00401465" w:rsidRDefault="00634FA1" w:rsidP="00401465">
      <w:pPr>
        <w:pStyle w:val="a1"/>
        <w:jc w:val="center"/>
        <w:rPr>
          <w:rFonts w:ascii="Times New Roman" w:hAnsi="Times New Roman" w:cs="Times New Roman"/>
        </w:rPr>
      </w:pPr>
      <w:r w:rsidRPr="00401465">
        <w:rPr>
          <w:rFonts w:ascii="Times New Roman" w:hAnsi="Times New Roman" w:cs="Times New Roman"/>
          <w:b/>
          <w:bCs/>
          <w:i/>
          <w:iCs/>
        </w:rPr>
        <w:t>дополнительная:</w:t>
      </w:r>
    </w:p>
    <w:p w:rsidR="00634FA1" w:rsidRPr="00401465" w:rsidRDefault="00634FA1" w:rsidP="00401465">
      <w:pPr>
        <w:tabs>
          <w:tab w:val="left" w:pos="705"/>
          <w:tab w:val="left" w:pos="1020"/>
        </w:tabs>
        <w:autoSpaceDE w:val="0"/>
        <w:ind w:left="300" w:hanging="315"/>
        <w:jc w:val="both"/>
        <w:rPr>
          <w:rFonts w:ascii="Times New Roman" w:hAnsi="Times New Roman" w:cs="Times New Roman"/>
          <w:sz w:val="28"/>
          <w:szCs w:val="28"/>
        </w:rPr>
      </w:pPr>
    </w:p>
    <w:p w:rsidR="00634FA1" w:rsidRPr="00401465" w:rsidRDefault="00634FA1" w:rsidP="00401465">
      <w:pPr>
        <w:numPr>
          <w:ilvl w:val="0"/>
          <w:numId w:val="16"/>
        </w:numPr>
        <w:tabs>
          <w:tab w:val="clear" w:pos="720"/>
          <w:tab w:val="left" w:pos="405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Басовский Л.Е. Современный стратегический анализ: учеб. / Л.Е. Басовский — М.:ИНФРА-М, 2013. — 256 с.</w:t>
      </w:r>
    </w:p>
    <w:p w:rsidR="00634FA1" w:rsidRPr="00401465" w:rsidRDefault="00634FA1" w:rsidP="00401465">
      <w:pPr>
        <w:pStyle w:val="1"/>
        <w:numPr>
          <w:ilvl w:val="0"/>
          <w:numId w:val="16"/>
        </w:numPr>
        <w:tabs>
          <w:tab w:val="clear" w:pos="720"/>
          <w:tab w:val="left" w:pos="518"/>
          <w:tab w:val="left" w:pos="833"/>
        </w:tabs>
        <w:ind w:left="0" w:firstLine="360"/>
        <w:jc w:val="both"/>
        <w:rPr>
          <w:rFonts w:cs="Times New Roman"/>
          <w:sz w:val="28"/>
          <w:szCs w:val="28"/>
        </w:rPr>
      </w:pPr>
      <w:r w:rsidRPr="00401465">
        <w:rPr>
          <w:rFonts w:cs="Times New Roman"/>
          <w:sz w:val="28"/>
          <w:szCs w:val="28"/>
        </w:rPr>
        <w:t>Виноградская, Н.А. Диагностика и оптимизация финансово-экономического состояния предприятия: финансовый анализ: Практикум / Н.А. Виноградская. — М.: МИСиС, 2011. — 118 c.</w:t>
      </w:r>
    </w:p>
    <w:p w:rsidR="00634FA1" w:rsidRPr="00401465" w:rsidRDefault="00634FA1" w:rsidP="00401465">
      <w:pPr>
        <w:numPr>
          <w:ilvl w:val="0"/>
          <w:numId w:val="16"/>
        </w:numPr>
        <w:tabs>
          <w:tab w:val="clear" w:pos="720"/>
          <w:tab w:val="left" w:pos="405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Донцова Л.В. Анализ финансовой отчетности: учебник / Л.В. Донцова, Н.А. Никифорова. – 4-е изд., перераб. и доп. – М.: Дело и Сервис, 2011. – 368 с.</w:t>
      </w:r>
    </w:p>
    <w:p w:rsidR="00634FA1" w:rsidRPr="00401465" w:rsidRDefault="00634FA1" w:rsidP="00401465">
      <w:pPr>
        <w:numPr>
          <w:ilvl w:val="0"/>
          <w:numId w:val="16"/>
        </w:numPr>
        <w:tabs>
          <w:tab w:val="clear" w:pos="720"/>
          <w:tab w:val="left" w:pos="405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Казакова Н.А. Финансовый анализ: учебник и практикум / Н.А.Казакова. — М.: Юрайт, 2014. — 539 с.</w:t>
      </w:r>
    </w:p>
    <w:p w:rsidR="00634FA1" w:rsidRPr="00401465" w:rsidRDefault="00634FA1" w:rsidP="00401465">
      <w:pPr>
        <w:numPr>
          <w:ilvl w:val="0"/>
          <w:numId w:val="16"/>
        </w:numPr>
        <w:tabs>
          <w:tab w:val="clear" w:pos="720"/>
          <w:tab w:val="left" w:pos="405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Количественные методы в экономических исследованиях: учеб. / под ред. М.В. Грачевой, Ю.Н. Черемных, Е.А. Тумановой. — 2-е изд., перераб. и доп. – М., ЮНИТИ-ДАНА, 2013. — 687 с.</w:t>
      </w:r>
    </w:p>
    <w:p w:rsidR="00634FA1" w:rsidRPr="00401465" w:rsidRDefault="00634FA1" w:rsidP="00401465">
      <w:pPr>
        <w:numPr>
          <w:ilvl w:val="0"/>
          <w:numId w:val="16"/>
        </w:numPr>
        <w:tabs>
          <w:tab w:val="clear" w:pos="720"/>
          <w:tab w:val="left" w:pos="405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Литовченко В.П. Финансовый анализ: учебное пособие / В.П. Литовченко. — 2-е изд. — М.: Изд.-торг. корп. Дашков и К, 2014. —214 с.</w:t>
      </w:r>
    </w:p>
    <w:p w:rsidR="00634FA1" w:rsidRPr="00401465" w:rsidRDefault="00634FA1" w:rsidP="00401465">
      <w:pPr>
        <w:numPr>
          <w:ilvl w:val="0"/>
          <w:numId w:val="16"/>
        </w:numPr>
        <w:tabs>
          <w:tab w:val="clear" w:pos="720"/>
          <w:tab w:val="left" w:pos="405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>Прогнозирование и планирование в условиях рынка: учеб. пособие / Т.Н. Бабич, И.А. Козьева, Ю.В. Вертакова, Э.Н. Кузьбожев. – М.: НИЦ Инфра-</w:t>
      </w:r>
      <w:r w:rsidRPr="00401465">
        <w:rPr>
          <w:rStyle w:val="Emphasis"/>
          <w:rFonts w:ascii="Times New Roman" w:hAnsi="Times New Roman"/>
          <w:i w:val="0"/>
          <w:sz w:val="28"/>
          <w:szCs w:val="28"/>
        </w:rPr>
        <w:t>М</w:t>
      </w:r>
      <w:r w:rsidRPr="00401465">
        <w:rPr>
          <w:rFonts w:ascii="Times New Roman" w:hAnsi="Times New Roman" w:cs="Times New Roman"/>
          <w:sz w:val="28"/>
          <w:szCs w:val="28"/>
        </w:rPr>
        <w:t>, 2013. – 336 с.</w:t>
      </w:r>
    </w:p>
    <w:p w:rsidR="00634FA1" w:rsidRPr="00401465" w:rsidRDefault="00634FA1" w:rsidP="00401465">
      <w:pPr>
        <w:numPr>
          <w:ilvl w:val="0"/>
          <w:numId w:val="16"/>
        </w:numPr>
        <w:tabs>
          <w:tab w:val="clear" w:pos="720"/>
          <w:tab w:val="left" w:pos="405"/>
        </w:tabs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465">
        <w:rPr>
          <w:rFonts w:ascii="Times New Roman" w:hAnsi="Times New Roman" w:cs="Times New Roman"/>
          <w:sz w:val="28"/>
          <w:szCs w:val="28"/>
        </w:rPr>
        <w:t xml:space="preserve">Экономический анализ / Под ред. О.Н. Соколовой. – М.: ИНФРА-М, 2011. – 320 с. </w:t>
      </w:r>
    </w:p>
    <w:p w:rsidR="00634FA1" w:rsidRPr="003B2B4F" w:rsidRDefault="00634FA1" w:rsidP="00E40208">
      <w:pPr>
        <w:pStyle w:val="newncpi0"/>
        <w:tabs>
          <w:tab w:val="left" w:pos="458"/>
        </w:tabs>
        <w:spacing w:before="240" w:beforeAutospacing="0" w:after="0" w:afterAutospacing="0"/>
        <w:ind w:left="720" w:right="81"/>
        <w:jc w:val="both"/>
        <w:rPr>
          <w:rStyle w:val="Strong"/>
          <w:b w:val="0"/>
          <w:bCs w:val="0"/>
          <w:sz w:val="28"/>
          <w:szCs w:val="28"/>
        </w:rPr>
      </w:pPr>
    </w:p>
    <w:p w:rsidR="00634FA1" w:rsidRPr="003B2B4F" w:rsidRDefault="00634FA1" w:rsidP="00E40208">
      <w:pPr>
        <w:pStyle w:val="Heading2"/>
        <w:rPr>
          <w:rStyle w:val="78"/>
          <w:b w:val="0"/>
          <w:bCs w:val="0"/>
          <w:color w:val="auto"/>
          <w:sz w:val="28"/>
          <w:szCs w:val="28"/>
        </w:rPr>
      </w:pPr>
      <w:bookmarkStart w:id="5" w:name="_Toc441009154"/>
      <w:r w:rsidRPr="003B2B4F">
        <w:rPr>
          <w:rStyle w:val="Strong"/>
          <w:rFonts w:ascii="Times New Roman" w:hAnsi="Times New Roman"/>
          <w:color w:val="000000"/>
          <w:sz w:val="28"/>
          <w:szCs w:val="28"/>
        </w:rPr>
        <w:t>5.</w:t>
      </w:r>
      <w:r w:rsidRPr="003B2B4F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B2B4F">
        <w:rPr>
          <w:rStyle w:val="12"/>
          <w:b/>
          <w:color w:val="000000"/>
          <w:sz w:val="28"/>
          <w:szCs w:val="28"/>
        </w:rPr>
        <w:t xml:space="preserve">Организация тестового контроля знаний </w:t>
      </w:r>
      <w:r w:rsidRPr="003B2B4F">
        <w:rPr>
          <w:rStyle w:val="1210pt"/>
          <w:color w:val="000000"/>
          <w:sz w:val="28"/>
          <w:szCs w:val="28"/>
        </w:rPr>
        <w:t>студентов</w:t>
      </w:r>
      <w:bookmarkEnd w:id="5"/>
    </w:p>
    <w:p w:rsidR="00634FA1" w:rsidRPr="00A63308" w:rsidRDefault="00634FA1" w:rsidP="00E40208">
      <w:pPr>
        <w:pStyle w:val="71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A63308">
        <w:rPr>
          <w:rStyle w:val="78"/>
          <w:b w:val="0"/>
          <w:color w:val="000000"/>
          <w:sz w:val="28"/>
          <w:szCs w:val="28"/>
        </w:rPr>
        <w:t xml:space="preserve">Приоритетной задачей БГЭУ как ведущего учебного заведения страны является обеспечение высокого качества образования. Эффективное решение этой задачи предполагает ужесточение контроля за качеством учебного процесса, что, в свою очередь, предопределило интенсивное внедрение </w:t>
      </w:r>
      <w:r>
        <w:rPr>
          <w:rStyle w:val="78"/>
          <w:b w:val="0"/>
          <w:color w:val="000000"/>
          <w:sz w:val="28"/>
          <w:szCs w:val="28"/>
        </w:rPr>
        <w:t>в учебный процесс</w:t>
      </w:r>
      <w:r w:rsidRPr="00A63308">
        <w:rPr>
          <w:rStyle w:val="78"/>
          <w:b w:val="0"/>
          <w:color w:val="000000"/>
          <w:sz w:val="28"/>
          <w:szCs w:val="28"/>
        </w:rPr>
        <w:t xml:space="preserve"> компьютерных технологий тестирования знаний студентов.</w:t>
      </w:r>
    </w:p>
    <w:p w:rsidR="00634FA1" w:rsidRDefault="00634FA1" w:rsidP="00E40208">
      <w:pPr>
        <w:pStyle w:val="71"/>
        <w:shd w:val="clear" w:color="auto" w:fill="auto"/>
        <w:spacing w:before="0" w:line="240" w:lineRule="auto"/>
        <w:ind w:firstLine="720"/>
        <w:rPr>
          <w:rStyle w:val="78"/>
          <w:b w:val="0"/>
          <w:color w:val="000000"/>
          <w:sz w:val="28"/>
          <w:szCs w:val="28"/>
        </w:rPr>
      </w:pPr>
      <w:r w:rsidRPr="00A63308">
        <w:rPr>
          <w:rStyle w:val="78"/>
          <w:b w:val="0"/>
          <w:color w:val="000000"/>
          <w:sz w:val="28"/>
          <w:szCs w:val="28"/>
        </w:rPr>
        <w:t xml:space="preserve">Компьютерное тестирование позволяет быстро оценить уровень знаний, умений, навыков большого числа </w:t>
      </w:r>
      <w:r>
        <w:rPr>
          <w:rStyle w:val="78"/>
          <w:b w:val="0"/>
          <w:color w:val="000000"/>
          <w:sz w:val="28"/>
          <w:szCs w:val="28"/>
        </w:rPr>
        <w:t>студентов заочной формы обучения, заменяя промежуточные формы контроля знаний и самостоятельно оценить степень готовности студента к экзамену (зачету)</w:t>
      </w:r>
      <w:r w:rsidRPr="00A63308">
        <w:rPr>
          <w:rStyle w:val="78"/>
          <w:b w:val="0"/>
          <w:color w:val="000000"/>
          <w:sz w:val="28"/>
          <w:szCs w:val="28"/>
        </w:rPr>
        <w:t>, освобождая преподавателя от этой работы. При этом каждому студенту гарантируется точность, объективность и конфиденциальность оценки его знаний.</w:t>
      </w:r>
    </w:p>
    <w:p w:rsidR="00634FA1" w:rsidRPr="00A63308" w:rsidRDefault="00634FA1" w:rsidP="00E40208">
      <w:pPr>
        <w:pStyle w:val="71"/>
        <w:shd w:val="clear" w:color="auto" w:fill="auto"/>
        <w:tabs>
          <w:tab w:val="left" w:pos="1951"/>
        </w:tabs>
        <w:spacing w:before="0" w:line="240" w:lineRule="auto"/>
        <w:ind w:firstLine="720"/>
        <w:rPr>
          <w:sz w:val="28"/>
          <w:szCs w:val="28"/>
        </w:rPr>
      </w:pPr>
      <w:r w:rsidRPr="00A63308">
        <w:rPr>
          <w:rStyle w:val="78"/>
          <w:b w:val="0"/>
          <w:color w:val="000000"/>
          <w:sz w:val="28"/>
          <w:szCs w:val="28"/>
        </w:rPr>
        <w:t xml:space="preserve">Технологическую основу тестовой системы БГЭУ составляет программа </w:t>
      </w:r>
      <w:r w:rsidRPr="00A63308">
        <w:rPr>
          <w:rStyle w:val="70"/>
          <w:color w:val="000000"/>
          <w:sz w:val="28"/>
          <w:szCs w:val="28"/>
          <w:lang w:val="ru-RU"/>
        </w:rPr>
        <w:t xml:space="preserve">PrQwTest, </w:t>
      </w:r>
      <w:r w:rsidRPr="00A63308">
        <w:rPr>
          <w:rStyle w:val="78"/>
          <w:b w:val="0"/>
          <w:color w:val="000000"/>
          <w:sz w:val="28"/>
          <w:szCs w:val="28"/>
        </w:rPr>
        <w:t>которая позволяет преподавателям автономно разрабатывать тесты по различным темам, дисциплинам, загружать их в тестовую базу.</w:t>
      </w:r>
    </w:p>
    <w:p w:rsidR="00634FA1" w:rsidRDefault="00634FA1" w:rsidP="00E40208">
      <w:pPr>
        <w:pStyle w:val="71"/>
        <w:shd w:val="clear" w:color="auto" w:fill="auto"/>
        <w:tabs>
          <w:tab w:val="left" w:pos="1969"/>
        </w:tabs>
        <w:spacing w:before="0" w:line="240" w:lineRule="auto"/>
        <w:ind w:firstLine="720"/>
        <w:rPr>
          <w:rStyle w:val="78"/>
          <w:b w:val="0"/>
          <w:color w:val="000000"/>
          <w:sz w:val="28"/>
          <w:szCs w:val="28"/>
        </w:rPr>
      </w:pPr>
      <w:r w:rsidRPr="00A63308">
        <w:rPr>
          <w:rStyle w:val="78"/>
          <w:b w:val="0"/>
          <w:color w:val="000000"/>
          <w:sz w:val="28"/>
          <w:szCs w:val="28"/>
        </w:rPr>
        <w:t>Тестовая база должна содержать не менее 100 тестов</w:t>
      </w:r>
      <w:r>
        <w:rPr>
          <w:rStyle w:val="78"/>
          <w:b w:val="0"/>
          <w:color w:val="000000"/>
          <w:sz w:val="28"/>
          <w:szCs w:val="28"/>
        </w:rPr>
        <w:t>ых вопросов</w:t>
      </w:r>
      <w:r w:rsidRPr="00A63308">
        <w:rPr>
          <w:rStyle w:val="78"/>
          <w:b w:val="0"/>
          <w:color w:val="000000"/>
          <w:sz w:val="28"/>
          <w:szCs w:val="28"/>
        </w:rPr>
        <w:t xml:space="preserve"> по одной дисциплине. Из тестовой базы программа-конструктор PrQwTest автоматически, по принципу случайного отбора, формирует тестовые задания по дисциплине. </w:t>
      </w:r>
      <w:r w:rsidRPr="000C7A3C">
        <w:rPr>
          <w:rStyle w:val="78"/>
          <w:b w:val="0"/>
          <w:color w:val="000000"/>
          <w:sz w:val="28"/>
          <w:szCs w:val="28"/>
        </w:rPr>
        <w:t>Число тестов в задании для каждого тестируемого составляет от 15 до 22 в зависимости от программы курса.</w:t>
      </w:r>
    </w:p>
    <w:p w:rsidR="00634FA1" w:rsidRPr="00A63308" w:rsidRDefault="00634FA1" w:rsidP="00E40208">
      <w:pPr>
        <w:pStyle w:val="71"/>
        <w:shd w:val="clear" w:color="auto" w:fill="auto"/>
        <w:tabs>
          <w:tab w:val="left" w:pos="1969"/>
        </w:tabs>
        <w:spacing w:before="0" w:line="240" w:lineRule="auto"/>
        <w:ind w:firstLine="720"/>
        <w:rPr>
          <w:sz w:val="28"/>
          <w:szCs w:val="28"/>
        </w:rPr>
      </w:pPr>
    </w:p>
    <w:p w:rsidR="00634FA1" w:rsidRDefault="00634FA1" w:rsidP="00E40208">
      <w:pPr>
        <w:pStyle w:val="Heading2"/>
        <w:rPr>
          <w:rStyle w:val="3"/>
          <w:color w:val="000000"/>
          <w:sz w:val="28"/>
          <w:szCs w:val="28"/>
        </w:rPr>
      </w:pPr>
      <w:bookmarkStart w:id="6" w:name="_Toc441009155"/>
      <w:r>
        <w:rPr>
          <w:rStyle w:val="3"/>
          <w:color w:val="000000"/>
          <w:sz w:val="28"/>
          <w:szCs w:val="28"/>
        </w:rPr>
        <w:t xml:space="preserve">6. </w:t>
      </w:r>
      <w:r w:rsidRPr="003319BC">
        <w:rPr>
          <w:rStyle w:val="3"/>
          <w:bCs w:val="0"/>
          <w:color w:val="000000"/>
          <w:sz w:val="28"/>
          <w:szCs w:val="28"/>
        </w:rPr>
        <w:t>Общая характеристика тестовых заданий</w:t>
      </w:r>
      <w:bookmarkEnd w:id="6"/>
    </w:p>
    <w:p w:rsidR="00634FA1" w:rsidRPr="003319BC" w:rsidRDefault="00634FA1" w:rsidP="00E40208"/>
    <w:p w:rsidR="00634FA1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rStyle w:val="3"/>
          <w:bCs/>
          <w:color w:val="00000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Тестовое задание по учебной дисциплине</w:t>
      </w:r>
      <w:r>
        <w:rPr>
          <w:rStyle w:val="3"/>
          <w:color w:val="000000"/>
          <w:sz w:val="28"/>
          <w:szCs w:val="28"/>
        </w:rPr>
        <w:t xml:space="preserve"> «Финансовый анализ»</w:t>
      </w:r>
      <w:r w:rsidRPr="00A63308">
        <w:rPr>
          <w:rStyle w:val="3"/>
          <w:color w:val="000000"/>
          <w:sz w:val="28"/>
          <w:szCs w:val="28"/>
        </w:rPr>
        <w:t xml:space="preserve"> представляет собой совокупность тестов, подобранных в заданном компьютерной программой количестве и составе. При компоновке тестовых заданий использованы закрытые тесты</w:t>
      </w:r>
      <w:r>
        <w:rPr>
          <w:rStyle w:val="3"/>
          <w:bCs/>
          <w:color w:val="000000"/>
          <w:sz w:val="28"/>
          <w:szCs w:val="28"/>
        </w:rPr>
        <w:t>, которые</w:t>
      </w:r>
      <w:r w:rsidRPr="00A63308">
        <w:rPr>
          <w:rStyle w:val="3"/>
          <w:color w:val="000000"/>
          <w:sz w:val="28"/>
          <w:szCs w:val="28"/>
        </w:rPr>
        <w:t xml:space="preserve"> содержат окончательную формулировку задания с </w:t>
      </w:r>
      <w:r w:rsidRPr="005A294B">
        <w:rPr>
          <w:rStyle w:val="3"/>
          <w:b/>
          <w:bCs/>
          <w:color w:val="000000"/>
          <w:sz w:val="28"/>
          <w:szCs w:val="28"/>
        </w:rPr>
        <w:t>единственным</w:t>
      </w:r>
      <w:r>
        <w:rPr>
          <w:rStyle w:val="3"/>
          <w:bCs/>
          <w:color w:val="000000"/>
          <w:sz w:val="28"/>
          <w:szCs w:val="28"/>
        </w:rPr>
        <w:t xml:space="preserve"> вариантом правильного ответа.</w:t>
      </w:r>
    </w:p>
    <w:p w:rsidR="00634FA1" w:rsidRPr="00A63308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b w:val="0"/>
          <w:sz w:val="28"/>
          <w:szCs w:val="28"/>
        </w:rPr>
      </w:pPr>
      <w:r>
        <w:rPr>
          <w:rStyle w:val="3"/>
          <w:bCs/>
          <w:color w:val="000000"/>
          <w:sz w:val="28"/>
          <w:szCs w:val="28"/>
        </w:rPr>
        <w:t>Тестовые вопросы могут содержать мини-задачи с выбором варианта ответов, предусматривающие расчет отдельных показателей, например: налоговой базы, исчисленной суммы налога, суммы налоговых вычетов, суммы налога, подлежащей уплате в бюджет. Для ответа на такие вопросы может понадобиться калькулятор.</w:t>
      </w:r>
    </w:p>
    <w:p w:rsidR="00634FA1" w:rsidRPr="00A63308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b w:val="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При работе с тестами студент должен знать, что варианты ответа на тесты содержат: -правильные ответы;</w:t>
      </w:r>
    </w:p>
    <w:p w:rsidR="00634FA1" w:rsidRPr="00A63308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b w:val="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-откровенно не правильные ответы;</w:t>
      </w:r>
    </w:p>
    <w:p w:rsidR="00634FA1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rStyle w:val="3"/>
          <w:bCs/>
          <w:color w:val="00000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-дистракторы, то есть, неправильные, но похожие на правильные и поэтому правдоподобные ответы.</w:t>
      </w:r>
      <w:r w:rsidRPr="005A294B">
        <w:rPr>
          <w:rStyle w:val="3"/>
          <w:bCs/>
          <w:color w:val="000000"/>
          <w:sz w:val="28"/>
          <w:szCs w:val="28"/>
        </w:rPr>
        <w:t xml:space="preserve"> </w:t>
      </w:r>
    </w:p>
    <w:p w:rsidR="00634FA1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rStyle w:val="3"/>
          <w:bCs/>
          <w:color w:val="00000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Ответ на такие тесты требует четких знаний и исключает угадывания.</w:t>
      </w:r>
    </w:p>
    <w:p w:rsidR="00634FA1" w:rsidRDefault="00634FA1" w:rsidP="00E40208">
      <w:pPr>
        <w:pStyle w:val="120"/>
        <w:shd w:val="clear" w:color="auto" w:fill="auto"/>
        <w:spacing w:after="0" w:line="240" w:lineRule="auto"/>
        <w:ind w:firstLine="720"/>
        <w:jc w:val="center"/>
        <w:rPr>
          <w:rStyle w:val="12"/>
          <w:color w:val="000000"/>
          <w:sz w:val="28"/>
          <w:szCs w:val="28"/>
        </w:rPr>
      </w:pPr>
    </w:p>
    <w:p w:rsidR="00634FA1" w:rsidRPr="001423B5" w:rsidRDefault="00634FA1" w:rsidP="00E40208">
      <w:pPr>
        <w:pStyle w:val="Heading2"/>
      </w:pPr>
      <w:bookmarkStart w:id="7" w:name="_Toc441009156"/>
      <w:r>
        <w:rPr>
          <w:rStyle w:val="12"/>
          <w:b/>
          <w:color w:val="000000"/>
          <w:sz w:val="28"/>
          <w:szCs w:val="28"/>
        </w:rPr>
        <w:t xml:space="preserve">7. </w:t>
      </w:r>
      <w:r w:rsidRPr="001423B5">
        <w:rPr>
          <w:rStyle w:val="12"/>
          <w:b/>
          <w:color w:val="000000"/>
          <w:sz w:val="28"/>
          <w:szCs w:val="28"/>
        </w:rPr>
        <w:t>Процедура проведения тестирования</w:t>
      </w:r>
      <w:bookmarkEnd w:id="7"/>
    </w:p>
    <w:p w:rsidR="00634FA1" w:rsidRPr="00A63308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b w:val="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Для прохожде</w:t>
      </w:r>
      <w:r>
        <w:rPr>
          <w:rStyle w:val="3"/>
          <w:color w:val="000000"/>
          <w:sz w:val="28"/>
          <w:szCs w:val="28"/>
        </w:rPr>
        <w:t>ния тестирования студент заочной формы обучения</w:t>
      </w:r>
      <w:r w:rsidRPr="00A63308">
        <w:rPr>
          <w:rStyle w:val="3"/>
          <w:color w:val="000000"/>
          <w:sz w:val="28"/>
          <w:szCs w:val="28"/>
        </w:rPr>
        <w:t xml:space="preserve"> </w:t>
      </w:r>
      <w:r w:rsidRPr="00A63308">
        <w:rPr>
          <w:rStyle w:val="30"/>
          <w:color w:val="000000"/>
          <w:sz w:val="28"/>
          <w:szCs w:val="28"/>
        </w:rPr>
        <w:t>должен:</w:t>
      </w:r>
    </w:p>
    <w:p w:rsidR="00634FA1" w:rsidRPr="00A63308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b w:val="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-обратиться в компью</w:t>
      </w:r>
      <w:r>
        <w:rPr>
          <w:rStyle w:val="3"/>
          <w:bCs/>
          <w:color w:val="000000"/>
          <w:sz w:val="28"/>
          <w:szCs w:val="28"/>
        </w:rPr>
        <w:t>терный класс для студентов ЗФО —</w:t>
      </w:r>
      <w:r w:rsidRPr="00A63308">
        <w:rPr>
          <w:rStyle w:val="3"/>
          <w:color w:val="000000"/>
          <w:sz w:val="28"/>
          <w:szCs w:val="28"/>
        </w:rPr>
        <w:t xml:space="preserve"> место тестирования;</w:t>
      </w:r>
    </w:p>
    <w:p w:rsidR="00634FA1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rStyle w:val="3"/>
          <w:bCs/>
          <w:color w:val="00000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 xml:space="preserve">-иметь при себе </w:t>
      </w:r>
      <w:r>
        <w:rPr>
          <w:rStyle w:val="3"/>
          <w:bCs/>
          <w:color w:val="000000"/>
          <w:sz w:val="28"/>
          <w:szCs w:val="28"/>
        </w:rPr>
        <w:t xml:space="preserve">и предъявить лаборанту </w:t>
      </w:r>
      <w:r w:rsidRPr="00A63308">
        <w:rPr>
          <w:rStyle w:val="3"/>
          <w:color w:val="000000"/>
          <w:sz w:val="28"/>
          <w:szCs w:val="28"/>
        </w:rPr>
        <w:t>студенч</w:t>
      </w:r>
      <w:r>
        <w:rPr>
          <w:rStyle w:val="3"/>
          <w:bCs/>
          <w:color w:val="000000"/>
          <w:sz w:val="28"/>
          <w:szCs w:val="28"/>
        </w:rPr>
        <w:t>еский билет или зачетную книжку. П</w:t>
      </w:r>
      <w:r w:rsidRPr="00046CF4">
        <w:rPr>
          <w:rStyle w:val="3"/>
          <w:bCs/>
          <w:color w:val="000000"/>
          <w:sz w:val="28"/>
          <w:szCs w:val="28"/>
        </w:rPr>
        <w:t>ри прохождении тестирования на платной основе студент кроме в</w:t>
      </w:r>
      <w:r>
        <w:rPr>
          <w:rStyle w:val="3"/>
          <w:bCs/>
          <w:color w:val="000000"/>
          <w:sz w:val="28"/>
          <w:szCs w:val="28"/>
        </w:rPr>
        <w:t>ышеназванных документов</w:t>
      </w:r>
      <w:r w:rsidRPr="00046CF4">
        <w:rPr>
          <w:rStyle w:val="3"/>
          <w:bCs/>
          <w:color w:val="000000"/>
          <w:sz w:val="28"/>
          <w:szCs w:val="28"/>
        </w:rPr>
        <w:t>, предъявляет лаборанту компьютерного класса оригинал квитанции с печатью банка (почты) и подписью кассира об оплате.</w:t>
      </w:r>
    </w:p>
    <w:p w:rsidR="00634FA1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rStyle w:val="3"/>
          <w:bCs/>
          <w:color w:val="000000"/>
          <w:sz w:val="28"/>
          <w:szCs w:val="28"/>
        </w:rPr>
      </w:pPr>
      <w:r>
        <w:rPr>
          <w:rStyle w:val="3"/>
          <w:bCs/>
          <w:color w:val="000000"/>
          <w:sz w:val="28"/>
          <w:szCs w:val="28"/>
        </w:rPr>
        <w:t>- иметь при себе калькулятор;</w:t>
      </w:r>
    </w:p>
    <w:p w:rsidR="00634FA1" w:rsidRPr="00A63308" w:rsidRDefault="00634FA1" w:rsidP="00E40208">
      <w:pPr>
        <w:pStyle w:val="31"/>
        <w:shd w:val="clear" w:color="auto" w:fill="auto"/>
        <w:spacing w:after="0" w:line="240" w:lineRule="auto"/>
        <w:ind w:firstLine="720"/>
        <w:rPr>
          <w:b w:val="0"/>
          <w:sz w:val="28"/>
          <w:szCs w:val="28"/>
        </w:rPr>
      </w:pPr>
      <w:r w:rsidRPr="00A63308">
        <w:rPr>
          <w:rStyle w:val="210pt"/>
          <w:color w:val="000000"/>
          <w:sz w:val="28"/>
          <w:szCs w:val="28"/>
        </w:rPr>
        <w:t>-знать полное и правильное название дисциплины, по которой предстоит тестирование;</w:t>
      </w:r>
    </w:p>
    <w:p w:rsidR="00634FA1" w:rsidRDefault="00634FA1" w:rsidP="00E40208">
      <w:pPr>
        <w:pStyle w:val="20"/>
        <w:shd w:val="clear" w:color="auto" w:fill="auto"/>
        <w:spacing w:before="0" w:after="0" w:line="240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>-знать полное и правильное название факультета, специальности, академической группы</w:t>
      </w:r>
      <w:r>
        <w:rPr>
          <w:rStyle w:val="210pt"/>
          <w:b w:val="0"/>
          <w:color w:val="000000"/>
          <w:sz w:val="28"/>
          <w:szCs w:val="28"/>
        </w:rPr>
        <w:t>.</w:t>
      </w:r>
    </w:p>
    <w:p w:rsidR="00634FA1" w:rsidRDefault="00634FA1" w:rsidP="00E40208">
      <w:pPr>
        <w:pStyle w:val="20"/>
        <w:shd w:val="clear" w:color="auto" w:fill="auto"/>
        <w:spacing w:before="0"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о компьютерных классах, выделенных для проведения тестирования студентов заочной формы обучения и режиме их работы доступна на сайте УО «БГЭУ» в разделе «все тестирование БГЭУ», вкладка «Тестирование для заочников» или по электронному адресу: </w:t>
      </w:r>
      <w:hyperlink r:id="rId7" w:history="1">
        <w:r w:rsidRPr="00B17746">
          <w:rPr>
            <w:rStyle w:val="Hyperlink"/>
            <w:bCs/>
            <w:sz w:val="28"/>
            <w:szCs w:val="28"/>
          </w:rPr>
          <w:t>http://bseu.by/russian/test/lern.htm</w:t>
        </w:r>
      </w:hyperlink>
    </w:p>
    <w:p w:rsidR="00634FA1" w:rsidRPr="001423B5" w:rsidRDefault="00634FA1" w:rsidP="00E40208">
      <w:pPr>
        <w:pStyle w:val="130"/>
        <w:shd w:val="clear" w:color="auto" w:fill="auto"/>
        <w:tabs>
          <w:tab w:val="left" w:pos="1456"/>
        </w:tabs>
        <w:spacing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1423B5">
        <w:rPr>
          <w:rStyle w:val="210pt"/>
          <w:i w:val="0"/>
          <w:color w:val="000000"/>
          <w:sz w:val="28"/>
          <w:szCs w:val="28"/>
        </w:rPr>
        <w:t xml:space="preserve">Лаборант компьютерного класса </w:t>
      </w:r>
      <w:r w:rsidRPr="001423B5">
        <w:rPr>
          <w:rStyle w:val="210pt1"/>
          <w:i w:val="0"/>
          <w:color w:val="000000"/>
          <w:sz w:val="28"/>
          <w:szCs w:val="28"/>
        </w:rPr>
        <w:t>обязан</w:t>
      </w:r>
      <w:r w:rsidRPr="001423B5">
        <w:rPr>
          <w:rStyle w:val="210pt"/>
          <w:i w:val="0"/>
          <w:color w:val="000000"/>
          <w:sz w:val="28"/>
          <w:szCs w:val="28"/>
        </w:rPr>
        <w:t xml:space="preserve"> оказать студенту содействие во вхождении компьютерную программу и получении компьютерного тестового задания.</w:t>
      </w:r>
    </w:p>
    <w:p w:rsidR="00634FA1" w:rsidRDefault="00634FA1" w:rsidP="00E40208">
      <w:pPr>
        <w:pStyle w:val="20"/>
        <w:shd w:val="clear" w:color="auto" w:fill="auto"/>
        <w:spacing w:before="0" w:after="0" w:line="240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 xml:space="preserve">Находясь в компьютерной программе студент </w:t>
      </w:r>
      <w:r w:rsidRPr="00842475">
        <w:rPr>
          <w:rStyle w:val="210pt"/>
          <w:color w:val="000000"/>
          <w:sz w:val="28"/>
          <w:szCs w:val="28"/>
        </w:rPr>
        <w:t>самостоятельно</w:t>
      </w:r>
      <w:r>
        <w:rPr>
          <w:rStyle w:val="210pt"/>
          <w:b w:val="0"/>
          <w:color w:val="000000"/>
          <w:sz w:val="28"/>
          <w:szCs w:val="28"/>
        </w:rPr>
        <w:t>, в требуемой форме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обозначает свою версию правильных ответов.</w:t>
      </w:r>
      <w:r>
        <w:rPr>
          <w:rStyle w:val="210pt"/>
          <w:b w:val="0"/>
          <w:color w:val="000000"/>
          <w:sz w:val="28"/>
          <w:szCs w:val="28"/>
        </w:rPr>
        <w:t xml:space="preserve"> </w:t>
      </w:r>
    </w:p>
    <w:p w:rsidR="00634FA1" w:rsidRPr="00842475" w:rsidRDefault="00634FA1" w:rsidP="00E40208">
      <w:pPr>
        <w:pStyle w:val="20"/>
        <w:spacing w:before="0" w:after="0" w:line="240" w:lineRule="auto"/>
        <w:ind w:firstLine="720"/>
        <w:jc w:val="both"/>
        <w:rPr>
          <w:rStyle w:val="210pt"/>
          <w:color w:val="000000"/>
          <w:sz w:val="28"/>
          <w:szCs w:val="28"/>
        </w:rPr>
      </w:pPr>
      <w:r w:rsidRPr="00842475">
        <w:rPr>
          <w:rStyle w:val="210pt"/>
          <w:color w:val="000000"/>
          <w:sz w:val="28"/>
          <w:szCs w:val="28"/>
        </w:rPr>
        <w:t>Студенту запрещается:</w:t>
      </w:r>
    </w:p>
    <w:p w:rsidR="00634FA1" w:rsidRPr="00842475" w:rsidRDefault="00634FA1" w:rsidP="00E40208">
      <w:pPr>
        <w:pStyle w:val="20"/>
        <w:spacing w:before="0" w:after="0" w:line="240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1. </w:t>
      </w:r>
      <w:r w:rsidRPr="00842475">
        <w:rPr>
          <w:rStyle w:val="210pt"/>
          <w:b w:val="0"/>
          <w:color w:val="000000"/>
          <w:sz w:val="28"/>
          <w:szCs w:val="28"/>
        </w:rPr>
        <w:t>пользоваться в компьютерных классах университета мобильными телефонами и другими личными средствами хранения, приема и передачи информации;</w:t>
      </w:r>
    </w:p>
    <w:p w:rsidR="00634FA1" w:rsidRPr="00842475" w:rsidRDefault="00634FA1" w:rsidP="00E40208">
      <w:pPr>
        <w:pStyle w:val="20"/>
        <w:spacing w:before="0" w:after="0" w:line="240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2. </w:t>
      </w:r>
      <w:r w:rsidRPr="00842475">
        <w:rPr>
          <w:rStyle w:val="210pt"/>
          <w:b w:val="0"/>
          <w:color w:val="000000"/>
          <w:sz w:val="28"/>
          <w:szCs w:val="28"/>
        </w:rPr>
        <w:t>звонить или</w:t>
      </w:r>
      <w:r>
        <w:rPr>
          <w:rStyle w:val="210pt"/>
          <w:b w:val="0"/>
          <w:color w:val="000000"/>
          <w:sz w:val="28"/>
          <w:szCs w:val="28"/>
        </w:rPr>
        <w:t xml:space="preserve"> отправлять/принимать SMS, MMS </w:t>
      </w:r>
      <w:r w:rsidRPr="00842475">
        <w:rPr>
          <w:rStyle w:val="210pt"/>
          <w:b w:val="0"/>
          <w:color w:val="000000"/>
          <w:sz w:val="28"/>
          <w:szCs w:val="28"/>
        </w:rPr>
        <w:t>сообщения по устройствам мобильной связи;</w:t>
      </w:r>
    </w:p>
    <w:p w:rsidR="00634FA1" w:rsidRPr="00842475" w:rsidRDefault="00634FA1" w:rsidP="00E40208">
      <w:pPr>
        <w:pStyle w:val="20"/>
        <w:spacing w:before="0" w:after="0" w:line="240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3. </w:t>
      </w:r>
      <w:r w:rsidRPr="00842475">
        <w:rPr>
          <w:rStyle w:val="210pt"/>
          <w:b w:val="0"/>
          <w:color w:val="000000"/>
          <w:sz w:val="28"/>
          <w:szCs w:val="28"/>
        </w:rPr>
        <w:t>искать ответ на задание в интернете;</w:t>
      </w:r>
    </w:p>
    <w:p w:rsidR="00634FA1" w:rsidRPr="00842475" w:rsidRDefault="00634FA1" w:rsidP="00E40208">
      <w:pPr>
        <w:pStyle w:val="20"/>
        <w:spacing w:before="0" w:after="0" w:line="240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4. </w:t>
      </w:r>
      <w:r w:rsidRPr="00842475">
        <w:rPr>
          <w:rStyle w:val="210pt"/>
          <w:b w:val="0"/>
          <w:color w:val="000000"/>
          <w:sz w:val="28"/>
          <w:szCs w:val="28"/>
        </w:rPr>
        <w:t>фотографировать задания с экрана;</w:t>
      </w:r>
    </w:p>
    <w:p w:rsidR="00634FA1" w:rsidRPr="00842475" w:rsidRDefault="00634FA1" w:rsidP="00E40208">
      <w:pPr>
        <w:pStyle w:val="20"/>
        <w:spacing w:before="0" w:after="0" w:line="240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5. </w:t>
      </w:r>
      <w:r w:rsidRPr="00842475">
        <w:rPr>
          <w:rStyle w:val="210pt"/>
          <w:b w:val="0"/>
          <w:color w:val="000000"/>
          <w:sz w:val="28"/>
          <w:szCs w:val="28"/>
        </w:rPr>
        <w:t>копировать тестовые задания на съёмный носитель информации или передавать их по электронной почте;</w:t>
      </w:r>
    </w:p>
    <w:p w:rsidR="00634FA1" w:rsidRDefault="00634FA1" w:rsidP="00E40208">
      <w:pPr>
        <w:pStyle w:val="20"/>
        <w:shd w:val="clear" w:color="auto" w:fill="auto"/>
        <w:spacing w:before="0" w:after="0" w:line="240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6. </w:t>
      </w:r>
      <w:r w:rsidRPr="00842475">
        <w:rPr>
          <w:rStyle w:val="210pt"/>
          <w:b w:val="0"/>
          <w:color w:val="000000"/>
          <w:sz w:val="28"/>
          <w:szCs w:val="28"/>
        </w:rPr>
        <w:t>меняться местами во время прохождения тестирования, переговариваться и использовать помощь других лиц для выполнения контрольных тестовых заданий.</w:t>
      </w:r>
    </w:p>
    <w:p w:rsidR="00634FA1" w:rsidRPr="001423B5" w:rsidRDefault="00634FA1" w:rsidP="00E40208">
      <w:pPr>
        <w:pStyle w:val="20"/>
        <w:shd w:val="clear" w:color="auto" w:fill="auto"/>
        <w:spacing w:before="0" w:after="0" w:line="240" w:lineRule="auto"/>
        <w:ind w:firstLine="720"/>
        <w:jc w:val="both"/>
        <w:rPr>
          <w:rStyle w:val="210pt"/>
          <w:color w:val="000000"/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>Объем тестового задания</w:t>
      </w:r>
      <w:r>
        <w:rPr>
          <w:rStyle w:val="210pt"/>
          <w:b w:val="0"/>
          <w:color w:val="000000"/>
          <w:sz w:val="28"/>
          <w:szCs w:val="28"/>
        </w:rPr>
        <w:t xml:space="preserve"> по дисциплине «Налоги и налогообложение» составляет примерно </w:t>
      </w:r>
      <w:r w:rsidRPr="001423B5">
        <w:rPr>
          <w:rStyle w:val="210pt"/>
          <w:color w:val="000000"/>
          <w:sz w:val="28"/>
          <w:szCs w:val="28"/>
        </w:rPr>
        <w:t>15-22 тестов</w:t>
      </w:r>
      <w:r w:rsidRPr="00A63308">
        <w:rPr>
          <w:rStyle w:val="210pt"/>
          <w:b w:val="0"/>
          <w:color w:val="000000"/>
          <w:sz w:val="28"/>
          <w:szCs w:val="28"/>
        </w:rPr>
        <w:t xml:space="preserve">. Среднее предполагаемое время ответа </w:t>
      </w:r>
      <w:r>
        <w:rPr>
          <w:rStyle w:val="210pt"/>
          <w:b w:val="0"/>
          <w:color w:val="000000"/>
          <w:sz w:val="28"/>
          <w:szCs w:val="28"/>
        </w:rPr>
        <w:t>на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</w:t>
      </w:r>
      <w:r>
        <w:rPr>
          <w:rStyle w:val="210pt"/>
          <w:b w:val="0"/>
          <w:color w:val="000000"/>
          <w:sz w:val="28"/>
          <w:szCs w:val="28"/>
        </w:rPr>
        <w:t>1 тест тестового задания —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0,5-1,5 минуты. </w:t>
      </w:r>
      <w:r w:rsidRPr="001423B5">
        <w:rPr>
          <w:rStyle w:val="210pt"/>
          <w:color w:val="000000"/>
          <w:sz w:val="28"/>
          <w:szCs w:val="28"/>
        </w:rPr>
        <w:t>Общее время выполнения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тестового задания студентом </w:t>
      </w:r>
      <w:r>
        <w:rPr>
          <w:rStyle w:val="210pt"/>
          <w:b w:val="0"/>
          <w:color w:val="000000"/>
          <w:sz w:val="28"/>
          <w:szCs w:val="28"/>
        </w:rPr>
        <w:t>не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должно превышать </w:t>
      </w:r>
      <w:r w:rsidRPr="001423B5">
        <w:rPr>
          <w:rStyle w:val="210pt"/>
          <w:color w:val="000000"/>
          <w:sz w:val="28"/>
          <w:szCs w:val="28"/>
        </w:rPr>
        <w:t>20 минут.</w:t>
      </w:r>
    </w:p>
    <w:p w:rsidR="00634FA1" w:rsidRPr="00A63308" w:rsidRDefault="00634FA1" w:rsidP="00E40208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634FA1" w:rsidRPr="005A294B" w:rsidRDefault="00634FA1" w:rsidP="00E40208">
      <w:pPr>
        <w:pStyle w:val="Heading2"/>
      </w:pPr>
      <w:bookmarkStart w:id="8" w:name="_Toc441009157"/>
      <w:r>
        <w:rPr>
          <w:rStyle w:val="210pt"/>
          <w:color w:val="000000"/>
          <w:sz w:val="28"/>
          <w:szCs w:val="28"/>
        </w:rPr>
        <w:t xml:space="preserve">8. </w:t>
      </w:r>
      <w:r w:rsidRPr="005A294B">
        <w:rPr>
          <w:rStyle w:val="210pt"/>
          <w:color w:val="000000"/>
          <w:sz w:val="28"/>
          <w:szCs w:val="28"/>
        </w:rPr>
        <w:t xml:space="preserve">Результаты тестирования и </w:t>
      </w:r>
      <w:r>
        <w:rPr>
          <w:rStyle w:val="210pt"/>
          <w:color w:val="000000"/>
          <w:sz w:val="28"/>
          <w:szCs w:val="28"/>
        </w:rPr>
        <w:t>допуск к экзамену</w:t>
      </w:r>
      <w:bookmarkEnd w:id="8"/>
    </w:p>
    <w:p w:rsidR="00634FA1" w:rsidRPr="00A63308" w:rsidRDefault="00634FA1" w:rsidP="00E40208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>Оценка результатов тестирования формируется автоматически компьютерной программой</w:t>
      </w:r>
      <w:r>
        <w:rPr>
          <w:rStyle w:val="210pt"/>
          <w:b w:val="0"/>
          <w:color w:val="000000"/>
          <w:sz w:val="28"/>
          <w:szCs w:val="28"/>
        </w:rPr>
        <w:t xml:space="preserve">. </w:t>
      </w:r>
      <w:r w:rsidRPr="00A63308">
        <w:rPr>
          <w:rStyle w:val="210pt"/>
          <w:b w:val="0"/>
          <w:color w:val="000000"/>
          <w:sz w:val="28"/>
          <w:szCs w:val="28"/>
        </w:rPr>
        <w:t xml:space="preserve">Результаты представляются в процентном отношении </w:t>
      </w:r>
      <w:r>
        <w:rPr>
          <w:rStyle w:val="210pt"/>
          <w:b w:val="0"/>
          <w:color w:val="000000"/>
          <w:sz w:val="28"/>
          <w:szCs w:val="28"/>
        </w:rPr>
        <w:t xml:space="preserve">правильных ответов к общему числу </w:t>
      </w:r>
      <w:r w:rsidRPr="00A63308">
        <w:rPr>
          <w:rStyle w:val="210pt"/>
          <w:b w:val="0"/>
          <w:color w:val="000000"/>
          <w:sz w:val="28"/>
          <w:szCs w:val="28"/>
        </w:rPr>
        <w:t>тестов в тестовом задании.</w:t>
      </w:r>
    </w:p>
    <w:p w:rsidR="00634FA1" w:rsidRPr="00A63308" w:rsidRDefault="00634FA1" w:rsidP="00E40208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>Зачетный порог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результатов тестирования устанавливается по каждой дисциплине </w:t>
      </w:r>
      <w:r>
        <w:rPr>
          <w:rStyle w:val="210pt"/>
          <w:b w:val="0"/>
          <w:color w:val="000000"/>
          <w:sz w:val="28"/>
          <w:szCs w:val="28"/>
        </w:rPr>
        <w:t xml:space="preserve">и </w:t>
      </w:r>
      <w:r w:rsidRPr="00A63308">
        <w:rPr>
          <w:rStyle w:val="210pt"/>
          <w:b w:val="0"/>
          <w:color w:val="000000"/>
          <w:sz w:val="28"/>
          <w:szCs w:val="28"/>
        </w:rPr>
        <w:t>утверждается на заседании кафедры налогов и налогообложения. По дисциплине «</w:t>
      </w:r>
      <w:r>
        <w:rPr>
          <w:rStyle w:val="210pt"/>
          <w:b w:val="0"/>
          <w:color w:val="000000"/>
          <w:sz w:val="28"/>
          <w:szCs w:val="28"/>
        </w:rPr>
        <w:t>Финансовый анализ</w:t>
      </w:r>
      <w:r w:rsidRPr="00A63308">
        <w:rPr>
          <w:rStyle w:val="210pt"/>
          <w:b w:val="0"/>
          <w:color w:val="000000"/>
          <w:sz w:val="28"/>
          <w:szCs w:val="28"/>
        </w:rPr>
        <w:t xml:space="preserve">» он составляет </w:t>
      </w:r>
      <w:r w:rsidRPr="001423B5">
        <w:rPr>
          <w:rStyle w:val="210pt"/>
          <w:color w:val="000000"/>
          <w:sz w:val="28"/>
          <w:szCs w:val="28"/>
        </w:rPr>
        <w:t>60 %</w:t>
      </w:r>
      <w:r w:rsidRPr="00A63308">
        <w:rPr>
          <w:rStyle w:val="210pt"/>
          <w:b w:val="0"/>
          <w:color w:val="000000"/>
          <w:sz w:val="28"/>
          <w:szCs w:val="28"/>
        </w:rPr>
        <w:t>.</w:t>
      </w:r>
    </w:p>
    <w:p w:rsidR="00634FA1" w:rsidRPr="00A63308" w:rsidRDefault="00634FA1" w:rsidP="00E40208">
      <w:pPr>
        <w:pStyle w:val="20"/>
        <w:shd w:val="clear" w:color="auto" w:fill="auto"/>
        <w:tabs>
          <w:tab w:val="left" w:pos="109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 xml:space="preserve">Перед </w:t>
      </w:r>
      <w:r>
        <w:rPr>
          <w:rStyle w:val="210pt"/>
          <w:b w:val="0"/>
          <w:color w:val="000000"/>
          <w:sz w:val="28"/>
          <w:szCs w:val="28"/>
        </w:rPr>
        <w:t xml:space="preserve">зачетом преподаватель запрашивает </w:t>
      </w:r>
      <w:r w:rsidRPr="00A63308">
        <w:rPr>
          <w:rStyle w:val="210pt"/>
          <w:b w:val="0"/>
          <w:color w:val="000000"/>
          <w:sz w:val="28"/>
          <w:szCs w:val="28"/>
        </w:rPr>
        <w:t>в компьютерной системе протоко</w:t>
      </w:r>
      <w:r>
        <w:rPr>
          <w:rStyle w:val="210pt"/>
          <w:b w:val="0"/>
          <w:color w:val="000000"/>
          <w:sz w:val="28"/>
          <w:szCs w:val="28"/>
        </w:rPr>
        <w:t>л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прохождения тестирования</w:t>
      </w:r>
      <w:r>
        <w:rPr>
          <w:rStyle w:val="210pt"/>
          <w:b w:val="0"/>
          <w:color w:val="000000"/>
          <w:sz w:val="28"/>
          <w:szCs w:val="28"/>
        </w:rPr>
        <w:t xml:space="preserve"> данной академической группой. </w:t>
      </w:r>
      <w:r w:rsidRPr="00A63308">
        <w:rPr>
          <w:rStyle w:val="210pt"/>
          <w:b w:val="0"/>
          <w:color w:val="000000"/>
          <w:sz w:val="28"/>
          <w:szCs w:val="28"/>
        </w:rPr>
        <w:t xml:space="preserve">Студенты, преодолевшие зачетный порог </w:t>
      </w:r>
      <w:r>
        <w:rPr>
          <w:rStyle w:val="210pt"/>
          <w:b w:val="0"/>
          <w:color w:val="000000"/>
          <w:sz w:val="28"/>
          <w:szCs w:val="28"/>
        </w:rPr>
        <w:t xml:space="preserve">сдачи </w:t>
      </w:r>
      <w:r w:rsidRPr="00A63308">
        <w:rPr>
          <w:rStyle w:val="210pt"/>
          <w:b w:val="0"/>
          <w:color w:val="000000"/>
          <w:sz w:val="28"/>
          <w:szCs w:val="28"/>
        </w:rPr>
        <w:t>тестирования, допускаются к экзамену по данном</w:t>
      </w:r>
      <w:r>
        <w:rPr>
          <w:rStyle w:val="210pt"/>
          <w:b w:val="0"/>
          <w:color w:val="000000"/>
          <w:sz w:val="28"/>
          <w:szCs w:val="28"/>
        </w:rPr>
        <w:t>у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предмету. Ст</w:t>
      </w:r>
      <w:r>
        <w:rPr>
          <w:rStyle w:val="210pt"/>
          <w:b w:val="0"/>
          <w:color w:val="000000"/>
          <w:sz w:val="28"/>
          <w:szCs w:val="28"/>
        </w:rPr>
        <w:t>уденты, не преодолевшие указанный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порог, направляются на повторно тестирование.</w:t>
      </w:r>
    </w:p>
    <w:p w:rsidR="00634FA1" w:rsidRPr="00A63308" w:rsidRDefault="00634FA1" w:rsidP="00E4020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>Студент заочной формы обучения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имеет право на три попытки </w:t>
      </w:r>
      <w:r>
        <w:rPr>
          <w:rStyle w:val="210pt"/>
          <w:b w:val="0"/>
          <w:color w:val="000000"/>
          <w:sz w:val="28"/>
          <w:szCs w:val="28"/>
        </w:rPr>
        <w:t>выполнения теста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без оплаты. Вс</w:t>
      </w:r>
      <w:r>
        <w:rPr>
          <w:rStyle w:val="210pt"/>
          <w:b w:val="0"/>
          <w:color w:val="000000"/>
          <w:sz w:val="28"/>
          <w:szCs w:val="28"/>
        </w:rPr>
        <w:t>е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последующие попытки </w:t>
      </w:r>
      <w:r>
        <w:rPr>
          <w:rStyle w:val="210pt"/>
          <w:b w:val="0"/>
          <w:color w:val="000000"/>
          <w:sz w:val="28"/>
          <w:szCs w:val="28"/>
        </w:rPr>
        <w:t>тестирования (без ограничений) осуществляются за плату</w:t>
      </w:r>
      <w:r w:rsidRPr="00A63308">
        <w:rPr>
          <w:rStyle w:val="210pt"/>
          <w:b w:val="0"/>
          <w:color w:val="000000"/>
          <w:sz w:val="28"/>
          <w:szCs w:val="28"/>
        </w:rPr>
        <w:t>.</w:t>
      </w:r>
    </w:p>
    <w:p w:rsidR="00634FA1" w:rsidRPr="00A63308" w:rsidRDefault="00634FA1" w:rsidP="00E40208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 xml:space="preserve">Если в ходе всех попыток студент заочной формы обучения к началу экзамена тестирование не прошел — он не допускается к </w:t>
      </w:r>
      <w:r>
        <w:rPr>
          <w:rStyle w:val="210pt"/>
          <w:color w:val="000000"/>
          <w:sz w:val="28"/>
          <w:szCs w:val="28"/>
        </w:rPr>
        <w:t>сдаче (зачета)</w:t>
      </w:r>
      <w:r w:rsidRPr="00A63308">
        <w:rPr>
          <w:rStyle w:val="210pt"/>
          <w:b w:val="0"/>
          <w:color w:val="000000"/>
          <w:sz w:val="28"/>
          <w:szCs w:val="28"/>
        </w:rPr>
        <w:t>.</w:t>
      </w:r>
    </w:p>
    <w:p w:rsidR="00634FA1" w:rsidRPr="00A63308" w:rsidRDefault="00634FA1" w:rsidP="00E4020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>Студенты</w:t>
      </w:r>
      <w:r w:rsidRPr="00A63308">
        <w:rPr>
          <w:rStyle w:val="210pt"/>
          <w:b w:val="0"/>
          <w:color w:val="000000"/>
          <w:sz w:val="28"/>
          <w:szCs w:val="28"/>
        </w:rPr>
        <w:t>, прошедшие тестирование после установленной даты экзамена в и</w:t>
      </w:r>
      <w:r>
        <w:rPr>
          <w:rStyle w:val="210pt"/>
          <w:b w:val="0"/>
          <w:color w:val="000000"/>
          <w:sz w:val="28"/>
          <w:szCs w:val="28"/>
        </w:rPr>
        <w:t>х группе —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пересдают экзамен позже, по общепринятым в университете правилам (преподавателю в ден</w:t>
      </w:r>
      <w:r>
        <w:rPr>
          <w:rStyle w:val="210pt"/>
          <w:b w:val="0"/>
          <w:color w:val="000000"/>
          <w:sz w:val="28"/>
          <w:szCs w:val="28"/>
        </w:rPr>
        <w:t>ь его дежурства на кафедре или дежурному преподавателю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в день заочника и т.п.).</w:t>
      </w:r>
    </w:p>
    <w:p w:rsidR="00634FA1" w:rsidRPr="001423B5" w:rsidRDefault="00634FA1" w:rsidP="00E40208">
      <w:pPr>
        <w:pStyle w:val="20"/>
        <w:shd w:val="clear" w:color="auto" w:fill="auto"/>
        <w:tabs>
          <w:tab w:val="left" w:pos="118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>Повторное тестирование невозможно:</w:t>
      </w:r>
    </w:p>
    <w:p w:rsidR="00634FA1" w:rsidRPr="00A63308" w:rsidRDefault="00634FA1" w:rsidP="00E40208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>в день неудачного тестирования;</w:t>
      </w:r>
    </w:p>
    <w:p w:rsidR="00634FA1" w:rsidRPr="001423B5" w:rsidRDefault="00634FA1" w:rsidP="00E40208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before="0" w:after="0" w:line="240" w:lineRule="auto"/>
        <w:ind w:firstLine="720"/>
        <w:jc w:val="both"/>
        <w:rPr>
          <w:rStyle w:val="210pt"/>
          <w:b w:val="0"/>
          <w:bCs w:val="0"/>
          <w:sz w:val="28"/>
          <w:szCs w:val="28"/>
        </w:rPr>
      </w:pPr>
      <w:r w:rsidRPr="001423B5">
        <w:rPr>
          <w:rStyle w:val="210pt"/>
          <w:b w:val="0"/>
          <w:color w:val="000000"/>
          <w:sz w:val="28"/>
          <w:szCs w:val="28"/>
        </w:rPr>
        <w:t xml:space="preserve">в </w:t>
      </w:r>
      <w:r w:rsidRPr="001423B5">
        <w:rPr>
          <w:rStyle w:val="29"/>
          <w:color w:val="000000"/>
          <w:sz w:val="28"/>
          <w:szCs w:val="28"/>
        </w:rPr>
        <w:t xml:space="preserve">каждый </w:t>
      </w:r>
      <w:r w:rsidRPr="001423B5">
        <w:rPr>
          <w:rStyle w:val="210pt"/>
          <w:b w:val="0"/>
          <w:color w:val="000000"/>
          <w:sz w:val="28"/>
          <w:szCs w:val="28"/>
        </w:rPr>
        <w:t>третий четверг месяца, предназначенный для технического обслуживания компьютерной тестовой системы и обновления тестовых заданий.</w:t>
      </w:r>
    </w:p>
    <w:p w:rsidR="00634FA1" w:rsidRDefault="00634FA1" w:rsidP="00E40208">
      <w:pPr>
        <w:pStyle w:val="20"/>
        <w:shd w:val="clear" w:color="auto" w:fill="auto"/>
        <w:tabs>
          <w:tab w:val="left" w:pos="886"/>
        </w:tabs>
        <w:spacing w:before="0" w:after="0" w:line="240" w:lineRule="auto"/>
        <w:ind w:left="720"/>
        <w:jc w:val="both"/>
        <w:rPr>
          <w:rStyle w:val="29"/>
          <w:color w:val="000000"/>
          <w:sz w:val="28"/>
          <w:szCs w:val="28"/>
        </w:rPr>
      </w:pPr>
    </w:p>
    <w:p w:rsidR="00634FA1" w:rsidRPr="003B2B4F" w:rsidRDefault="00634FA1" w:rsidP="00E40208">
      <w:pPr>
        <w:pStyle w:val="Heading2"/>
      </w:pPr>
      <w:bookmarkStart w:id="9" w:name="_Toc441009158"/>
      <w:r>
        <w:rPr>
          <w:rStyle w:val="29"/>
          <w:b/>
          <w:color w:val="000000"/>
          <w:sz w:val="28"/>
          <w:szCs w:val="28"/>
        </w:rPr>
        <w:t xml:space="preserve">9. </w:t>
      </w:r>
      <w:r w:rsidRPr="003B2B4F">
        <w:rPr>
          <w:rStyle w:val="29"/>
          <w:b/>
          <w:color w:val="000000"/>
          <w:sz w:val="28"/>
          <w:szCs w:val="28"/>
        </w:rPr>
        <w:t xml:space="preserve">Деловые контакты по </w:t>
      </w:r>
      <w:r w:rsidRPr="003B2B4F">
        <w:rPr>
          <w:rStyle w:val="210pt"/>
          <w:color w:val="000000"/>
          <w:sz w:val="28"/>
          <w:szCs w:val="28"/>
        </w:rPr>
        <w:t>проблемн</w:t>
      </w:r>
      <w:r>
        <w:rPr>
          <w:rStyle w:val="210pt"/>
          <w:color w:val="000000"/>
          <w:sz w:val="28"/>
          <w:szCs w:val="28"/>
        </w:rPr>
        <w:t>ы</w:t>
      </w:r>
      <w:r w:rsidRPr="003B2B4F">
        <w:rPr>
          <w:rStyle w:val="210pt"/>
          <w:color w:val="000000"/>
          <w:sz w:val="28"/>
          <w:szCs w:val="28"/>
        </w:rPr>
        <w:t>м вопросам тестирования и по восстановлению его результатов</w:t>
      </w:r>
      <w:bookmarkEnd w:id="9"/>
    </w:p>
    <w:p w:rsidR="00634FA1" w:rsidRPr="00A63308" w:rsidRDefault="00634FA1" w:rsidP="00E40208">
      <w:pPr>
        <w:pStyle w:val="120"/>
        <w:shd w:val="clear" w:color="auto" w:fill="auto"/>
        <w:tabs>
          <w:tab w:val="left" w:pos="1220"/>
        </w:tabs>
        <w:spacing w:after="0" w:line="240" w:lineRule="auto"/>
        <w:ind w:firstLine="720"/>
        <w:rPr>
          <w:sz w:val="28"/>
          <w:szCs w:val="28"/>
        </w:rPr>
      </w:pPr>
      <w:r w:rsidRPr="00A63308">
        <w:rPr>
          <w:rStyle w:val="12"/>
          <w:color w:val="000000"/>
          <w:sz w:val="28"/>
          <w:szCs w:val="28"/>
        </w:rPr>
        <w:t xml:space="preserve">По всем ошибкам 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в </w:t>
      </w:r>
      <w:r w:rsidRPr="00A63308">
        <w:rPr>
          <w:rStyle w:val="12"/>
          <w:color w:val="000000"/>
          <w:sz w:val="28"/>
          <w:szCs w:val="28"/>
        </w:rPr>
        <w:t xml:space="preserve">формулировке </w:t>
      </w:r>
      <w:r w:rsidRPr="00A63308">
        <w:rPr>
          <w:rStyle w:val="1210pt"/>
          <w:b w:val="0"/>
          <w:color w:val="000000"/>
          <w:sz w:val="28"/>
          <w:szCs w:val="28"/>
        </w:rPr>
        <w:t>тестов, выяв</w:t>
      </w:r>
      <w:r>
        <w:rPr>
          <w:rStyle w:val="1210pt"/>
          <w:b w:val="0"/>
          <w:color w:val="000000"/>
          <w:sz w:val="28"/>
          <w:szCs w:val="28"/>
        </w:rPr>
        <w:t>ленным в ходе тестирования, иным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 </w:t>
      </w:r>
      <w:r w:rsidRPr="00A63308">
        <w:rPr>
          <w:rStyle w:val="12"/>
          <w:color w:val="000000"/>
          <w:sz w:val="28"/>
          <w:szCs w:val="28"/>
        </w:rPr>
        <w:t>см</w:t>
      </w:r>
      <w:r>
        <w:rPr>
          <w:rStyle w:val="12"/>
          <w:color w:val="000000"/>
          <w:sz w:val="28"/>
          <w:szCs w:val="28"/>
        </w:rPr>
        <w:t>ысловым проблемам студент заочной формы обучения</w:t>
      </w:r>
      <w:r w:rsidRPr="00A63308">
        <w:rPr>
          <w:rStyle w:val="12"/>
          <w:color w:val="000000"/>
          <w:sz w:val="28"/>
          <w:szCs w:val="28"/>
        </w:rPr>
        <w:t xml:space="preserve"> должен 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обращаться </w:t>
      </w:r>
      <w:r>
        <w:rPr>
          <w:rStyle w:val="1210pt"/>
          <w:b w:val="0"/>
          <w:color w:val="000000"/>
          <w:sz w:val="28"/>
          <w:szCs w:val="28"/>
        </w:rPr>
        <w:t xml:space="preserve">на кафедру налогов и налогообложения 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к </w:t>
      </w:r>
      <w:r>
        <w:rPr>
          <w:rStyle w:val="1210pt"/>
          <w:b w:val="0"/>
          <w:color w:val="000000"/>
          <w:sz w:val="28"/>
          <w:szCs w:val="28"/>
        </w:rPr>
        <w:t>преподавателю, ответственному за</w:t>
      </w:r>
      <w:r w:rsidRPr="00A63308">
        <w:rPr>
          <w:rStyle w:val="1210pt"/>
          <w:b w:val="0"/>
          <w:color w:val="000000"/>
          <w:sz w:val="28"/>
          <w:szCs w:val="28"/>
        </w:rPr>
        <w:t xml:space="preserve"> </w:t>
      </w:r>
      <w:r w:rsidRPr="00A63308">
        <w:rPr>
          <w:rStyle w:val="12"/>
          <w:color w:val="000000"/>
          <w:sz w:val="28"/>
          <w:szCs w:val="28"/>
        </w:rPr>
        <w:t>тесты по данной дисциплине.</w:t>
      </w:r>
    </w:p>
    <w:p w:rsidR="00634FA1" w:rsidRPr="00A63308" w:rsidRDefault="00634FA1" w:rsidP="00E40208">
      <w:pPr>
        <w:pStyle w:val="20"/>
        <w:shd w:val="clear" w:color="auto" w:fill="auto"/>
        <w:tabs>
          <w:tab w:val="left" w:pos="1233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A63308">
        <w:rPr>
          <w:rStyle w:val="29"/>
          <w:color w:val="000000"/>
          <w:sz w:val="28"/>
          <w:szCs w:val="28"/>
        </w:rPr>
        <w:t xml:space="preserve">В </w:t>
      </w:r>
      <w:r w:rsidRPr="00A63308">
        <w:rPr>
          <w:rStyle w:val="210pt"/>
          <w:b w:val="0"/>
          <w:color w:val="000000"/>
          <w:sz w:val="28"/>
          <w:szCs w:val="28"/>
        </w:rPr>
        <w:t>случае сбоев в компьютерной системе и ино</w:t>
      </w:r>
      <w:r>
        <w:rPr>
          <w:rStyle w:val="210pt"/>
          <w:b w:val="0"/>
          <w:color w:val="000000"/>
          <w:sz w:val="28"/>
          <w:szCs w:val="28"/>
        </w:rPr>
        <w:t>й утере информации о прохождении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</w:t>
      </w:r>
      <w:r>
        <w:rPr>
          <w:rStyle w:val="29"/>
          <w:color w:val="000000"/>
          <w:sz w:val="28"/>
          <w:szCs w:val="28"/>
        </w:rPr>
        <w:t>тестирования студент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должен обращаться к </w:t>
      </w:r>
      <w:r>
        <w:rPr>
          <w:rStyle w:val="210pt"/>
          <w:b w:val="0"/>
          <w:color w:val="000000"/>
          <w:sz w:val="28"/>
          <w:szCs w:val="28"/>
        </w:rPr>
        <w:t>лаборанту и задокументировать произошедший сбой</w:t>
      </w:r>
      <w:r w:rsidRPr="00A63308">
        <w:rPr>
          <w:rStyle w:val="210pt"/>
          <w:b w:val="0"/>
          <w:color w:val="000000"/>
          <w:sz w:val="28"/>
          <w:szCs w:val="28"/>
        </w:rPr>
        <w:t>.</w:t>
      </w:r>
    </w:p>
    <w:p w:rsidR="00634FA1" w:rsidRDefault="00634FA1"/>
    <w:sectPr w:rsidR="00634FA1" w:rsidSect="000C7A3C">
      <w:headerReference w:type="default" r:id="rId8"/>
      <w:footerReference w:type="default" r:id="rId9"/>
      <w:pgSz w:w="11900" w:h="16840" w:code="9"/>
      <w:pgMar w:top="1134" w:right="567" w:bottom="1134" w:left="1701" w:header="0" w:footer="2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A1" w:rsidRDefault="00634FA1" w:rsidP="000C7A3C">
      <w:r>
        <w:separator/>
      </w:r>
    </w:p>
  </w:endnote>
  <w:endnote w:type="continuationSeparator" w:id="0">
    <w:p w:rsidR="00634FA1" w:rsidRDefault="00634FA1" w:rsidP="000C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A1" w:rsidRDefault="00634FA1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634FA1" w:rsidRDefault="00634FA1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A1" w:rsidRDefault="00634FA1" w:rsidP="000C7A3C">
      <w:r>
        <w:separator/>
      </w:r>
    </w:p>
  </w:footnote>
  <w:footnote w:type="continuationSeparator" w:id="0">
    <w:p w:rsidR="00634FA1" w:rsidRDefault="00634FA1" w:rsidP="000C7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A1" w:rsidRDefault="00634FA1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74A8C2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4">
    <w:nsid w:val="0000000B"/>
    <w:multiLevelType w:val="multilevel"/>
    <w:tmpl w:val="E5D6CD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1"/>
    <w:multiLevelType w:val="multilevel"/>
    <w:tmpl w:val="F3CEECD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3B26EE2"/>
    <w:multiLevelType w:val="multilevel"/>
    <w:tmpl w:val="4B80F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5E14414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71E436F"/>
    <w:multiLevelType w:val="hybridMultilevel"/>
    <w:tmpl w:val="77D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4300E5"/>
    <w:multiLevelType w:val="multilevel"/>
    <w:tmpl w:val="1AA45B9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AC72093"/>
    <w:multiLevelType w:val="multilevel"/>
    <w:tmpl w:val="B4C4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46EF0815"/>
    <w:multiLevelType w:val="multilevel"/>
    <w:tmpl w:val="7988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8674EA9"/>
    <w:multiLevelType w:val="hybridMultilevel"/>
    <w:tmpl w:val="BFD27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662141"/>
    <w:multiLevelType w:val="hybridMultilevel"/>
    <w:tmpl w:val="BA8862D0"/>
    <w:lvl w:ilvl="0" w:tplc="A3068E84">
      <w:start w:val="1"/>
      <w:numFmt w:val="decimal"/>
      <w:pStyle w:val="1Times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208"/>
    <w:rsid w:val="00046CF4"/>
    <w:rsid w:val="000C7A3C"/>
    <w:rsid w:val="000D1BA2"/>
    <w:rsid w:val="000F2D1E"/>
    <w:rsid w:val="001423B5"/>
    <w:rsid w:val="00152E50"/>
    <w:rsid w:val="0016209D"/>
    <w:rsid w:val="00175A9A"/>
    <w:rsid w:val="00220BEE"/>
    <w:rsid w:val="003319BC"/>
    <w:rsid w:val="00390041"/>
    <w:rsid w:val="003B2B4F"/>
    <w:rsid w:val="003E7716"/>
    <w:rsid w:val="00401465"/>
    <w:rsid w:val="004D6B85"/>
    <w:rsid w:val="00507EEE"/>
    <w:rsid w:val="005A19FB"/>
    <w:rsid w:val="005A294B"/>
    <w:rsid w:val="00634FA1"/>
    <w:rsid w:val="00651C2B"/>
    <w:rsid w:val="00676DBA"/>
    <w:rsid w:val="007519A7"/>
    <w:rsid w:val="007D5786"/>
    <w:rsid w:val="00834980"/>
    <w:rsid w:val="00842475"/>
    <w:rsid w:val="008565E7"/>
    <w:rsid w:val="00A63308"/>
    <w:rsid w:val="00B17746"/>
    <w:rsid w:val="00B7571F"/>
    <w:rsid w:val="00C04088"/>
    <w:rsid w:val="00D641F0"/>
    <w:rsid w:val="00DA0224"/>
    <w:rsid w:val="00DC3225"/>
    <w:rsid w:val="00E40208"/>
    <w:rsid w:val="00E939E1"/>
    <w:rsid w:val="00F0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Обычный Times"/>
    <w:qFormat/>
    <w:rsid w:val="00E40208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D1E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0208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2D1E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0208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customStyle="1" w:styleId="1Times">
    <w:name w:val="Заголовок 1 Times"/>
    <w:basedOn w:val="Heading1"/>
    <w:uiPriority w:val="99"/>
    <w:rsid w:val="000F2D1E"/>
    <w:pPr>
      <w:numPr>
        <w:numId w:val="2"/>
      </w:numPr>
      <w:spacing w:before="0" w:after="560"/>
    </w:pPr>
    <w:rPr>
      <w:rFonts w:ascii="Times New Roman" w:hAnsi="Times New Roman"/>
      <w:b/>
      <w:color w:val="auto"/>
    </w:rPr>
  </w:style>
  <w:style w:type="character" w:styleId="Hyperlink">
    <w:name w:val="Hyperlink"/>
    <w:basedOn w:val="DefaultParagraphFont"/>
    <w:uiPriority w:val="99"/>
    <w:rsid w:val="00E40208"/>
    <w:rPr>
      <w:rFonts w:cs="Times New Roman"/>
      <w:color w:val="0066CC"/>
      <w:u w:val="single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E4020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E4020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10pt">
    <w:name w:val="Основной текст (12) + 10 pt"/>
    <w:aliases w:val="Полужирный"/>
    <w:basedOn w:val="12"/>
    <w:uiPriority w:val="99"/>
    <w:rsid w:val="00E40208"/>
    <w:rPr>
      <w:b/>
      <w:bCs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402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E40208"/>
    <w:rPr>
      <w:sz w:val="19"/>
      <w:szCs w:val="19"/>
    </w:rPr>
  </w:style>
  <w:style w:type="character" w:customStyle="1" w:styleId="210pt">
    <w:name w:val="Основной текст (2) + 10 pt"/>
    <w:aliases w:val="Полужирный7"/>
    <w:basedOn w:val="2"/>
    <w:uiPriority w:val="99"/>
    <w:rsid w:val="00E40208"/>
    <w:rPr>
      <w:b/>
      <w:bCs/>
      <w:sz w:val="20"/>
      <w:szCs w:val="20"/>
    </w:rPr>
  </w:style>
  <w:style w:type="character" w:customStyle="1" w:styleId="129pt">
    <w:name w:val="Основной текст (12) + 9 pt"/>
    <w:aliases w:val="Полужирный6"/>
    <w:basedOn w:val="12"/>
    <w:uiPriority w:val="99"/>
    <w:rsid w:val="00E40208"/>
    <w:rPr>
      <w:b/>
      <w:bCs/>
      <w:sz w:val="18"/>
      <w:szCs w:val="18"/>
    </w:rPr>
  </w:style>
  <w:style w:type="character" w:customStyle="1" w:styleId="1210">
    <w:name w:val="Основной текст (12) + 10"/>
    <w:aliases w:val="5 pt9,Курсив"/>
    <w:basedOn w:val="12"/>
    <w:uiPriority w:val="99"/>
    <w:rsid w:val="00E40208"/>
    <w:rPr>
      <w:i/>
      <w:iCs/>
      <w:sz w:val="21"/>
      <w:szCs w:val="21"/>
    </w:rPr>
  </w:style>
  <w:style w:type="character" w:customStyle="1" w:styleId="310">
    <w:name w:val="Основной текст (3) + 10"/>
    <w:aliases w:val="5 pt8,Не полужирный,Курсив3"/>
    <w:basedOn w:val="3"/>
    <w:uiPriority w:val="99"/>
    <w:rsid w:val="00E40208"/>
    <w:rPr>
      <w:i/>
      <w:iCs/>
      <w:sz w:val="21"/>
      <w:szCs w:val="21"/>
    </w:rPr>
  </w:style>
  <w:style w:type="character" w:customStyle="1" w:styleId="39">
    <w:name w:val="Основной текст (3) + 9"/>
    <w:aliases w:val="5 pt7,Не полужирный3"/>
    <w:basedOn w:val="3"/>
    <w:uiPriority w:val="99"/>
    <w:rsid w:val="00E40208"/>
    <w:rPr>
      <w:sz w:val="19"/>
      <w:szCs w:val="19"/>
    </w:rPr>
  </w:style>
  <w:style w:type="character" w:customStyle="1" w:styleId="29pt">
    <w:name w:val="Основной текст (2) + 9 pt"/>
    <w:aliases w:val="Полужирный5"/>
    <w:basedOn w:val="2"/>
    <w:uiPriority w:val="99"/>
    <w:rsid w:val="00E40208"/>
    <w:rPr>
      <w:b/>
      <w:bCs/>
      <w:sz w:val="18"/>
      <w:szCs w:val="18"/>
    </w:rPr>
  </w:style>
  <w:style w:type="character" w:customStyle="1" w:styleId="68">
    <w:name w:val="Основной текст (6) + 8"/>
    <w:aliases w:val="5 pt6,Полужирный4"/>
    <w:basedOn w:val="DefaultParagraphFont"/>
    <w:uiPriority w:val="99"/>
    <w:rsid w:val="00E40208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E4020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8">
    <w:name w:val="Основной текст (7) + 8"/>
    <w:aliases w:val="5 pt4,Полужирный3"/>
    <w:basedOn w:val="7"/>
    <w:uiPriority w:val="99"/>
    <w:rsid w:val="00E40208"/>
    <w:rPr>
      <w:b/>
      <w:bCs/>
      <w:sz w:val="17"/>
      <w:szCs w:val="17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E4020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E40208"/>
  </w:style>
  <w:style w:type="character" w:customStyle="1" w:styleId="391">
    <w:name w:val="Основной текст (3) + 91"/>
    <w:aliases w:val="5 pt1,Не полужирный2,Курсив1"/>
    <w:basedOn w:val="3"/>
    <w:uiPriority w:val="99"/>
    <w:rsid w:val="00E40208"/>
    <w:rPr>
      <w:i/>
      <w:iCs/>
      <w:spacing w:val="0"/>
      <w:sz w:val="19"/>
      <w:szCs w:val="19"/>
    </w:rPr>
  </w:style>
  <w:style w:type="character" w:customStyle="1" w:styleId="a">
    <w:name w:val="Колонтитул_"/>
    <w:basedOn w:val="DefaultParagraphFont"/>
    <w:link w:val="a0"/>
    <w:uiPriority w:val="99"/>
    <w:locked/>
    <w:rsid w:val="00E4020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E40208"/>
    <w:rPr>
      <w:lang w:val="en-US" w:eastAsia="en-US"/>
    </w:rPr>
  </w:style>
  <w:style w:type="character" w:customStyle="1" w:styleId="30">
    <w:name w:val="Основной текст (3)"/>
    <w:basedOn w:val="3"/>
    <w:uiPriority w:val="99"/>
    <w:rsid w:val="00E40208"/>
    <w:rPr>
      <w:u w:val="single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E40208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0pt1">
    <w:name w:val="Основной текст (2) + 10 pt1"/>
    <w:aliases w:val="Полужирный1"/>
    <w:basedOn w:val="2"/>
    <w:uiPriority w:val="99"/>
    <w:rsid w:val="00E40208"/>
    <w:rPr>
      <w:b/>
      <w:bCs/>
      <w:sz w:val="20"/>
      <w:szCs w:val="20"/>
      <w:u w:val="single"/>
    </w:rPr>
  </w:style>
  <w:style w:type="paragraph" w:customStyle="1" w:styleId="120">
    <w:name w:val="Основной текст (12)"/>
    <w:basedOn w:val="Normal"/>
    <w:link w:val="12"/>
    <w:uiPriority w:val="99"/>
    <w:rsid w:val="00E40208"/>
    <w:pPr>
      <w:shd w:val="clear" w:color="auto" w:fill="FFFFFF"/>
      <w:spacing w:after="60" w:line="240" w:lineRule="atLeast"/>
      <w:ind w:hanging="540"/>
      <w:jc w:val="both"/>
    </w:pPr>
    <w:rPr>
      <w:rFonts w:ascii="Times New Roman" w:eastAsia="Calibri" w:hAnsi="Times New Roman" w:cs="Times New Roman"/>
      <w:color w:val="auto"/>
      <w:sz w:val="19"/>
      <w:szCs w:val="19"/>
      <w:lang w:eastAsia="en-US"/>
    </w:rPr>
  </w:style>
  <w:style w:type="paragraph" w:customStyle="1" w:styleId="31">
    <w:name w:val="Основной текст (3)1"/>
    <w:basedOn w:val="Normal"/>
    <w:link w:val="3"/>
    <w:uiPriority w:val="99"/>
    <w:rsid w:val="00E40208"/>
    <w:pPr>
      <w:shd w:val="clear" w:color="auto" w:fill="FFFFFF"/>
      <w:spacing w:after="6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0">
    <w:name w:val="Основной текст (2)"/>
    <w:basedOn w:val="Normal"/>
    <w:link w:val="2"/>
    <w:uiPriority w:val="99"/>
    <w:rsid w:val="00E40208"/>
    <w:pPr>
      <w:shd w:val="clear" w:color="auto" w:fill="FFFFFF"/>
      <w:spacing w:before="3060" w:after="540" w:line="240" w:lineRule="atLeast"/>
      <w:jc w:val="center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paragraph" w:customStyle="1" w:styleId="71">
    <w:name w:val="Основной текст (7)1"/>
    <w:basedOn w:val="Normal"/>
    <w:link w:val="7"/>
    <w:uiPriority w:val="99"/>
    <w:rsid w:val="00E40208"/>
    <w:pPr>
      <w:shd w:val="clear" w:color="auto" w:fill="FFFFFF"/>
      <w:spacing w:before="180" w:line="210" w:lineRule="exact"/>
      <w:ind w:hanging="480"/>
      <w:jc w:val="both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paragraph" w:customStyle="1" w:styleId="91">
    <w:name w:val="Основной текст (9)1"/>
    <w:basedOn w:val="Normal"/>
    <w:link w:val="9"/>
    <w:uiPriority w:val="99"/>
    <w:rsid w:val="00E40208"/>
    <w:pPr>
      <w:shd w:val="clear" w:color="auto" w:fill="FFFFFF"/>
      <w:spacing w:before="180"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a0">
    <w:name w:val="Колонтитул"/>
    <w:basedOn w:val="Normal"/>
    <w:link w:val="a"/>
    <w:uiPriority w:val="99"/>
    <w:rsid w:val="00E40208"/>
    <w:pPr>
      <w:shd w:val="clear" w:color="auto" w:fill="FFFFFF"/>
      <w:spacing w:line="240" w:lineRule="atLeast"/>
      <w:jc w:val="center"/>
    </w:pPr>
    <w:rPr>
      <w:rFonts w:ascii="Times New Roman" w:eastAsia="Calibri" w:hAnsi="Times New Roman" w:cs="Times New Roman"/>
      <w:color w:val="auto"/>
      <w:sz w:val="19"/>
      <w:szCs w:val="19"/>
      <w:lang w:eastAsia="en-US"/>
    </w:rPr>
  </w:style>
  <w:style w:type="paragraph" w:customStyle="1" w:styleId="130">
    <w:name w:val="Основной текст (13)"/>
    <w:basedOn w:val="Normal"/>
    <w:link w:val="13"/>
    <w:uiPriority w:val="99"/>
    <w:rsid w:val="00E40208"/>
    <w:pPr>
      <w:shd w:val="clear" w:color="auto" w:fill="FFFFFF"/>
      <w:spacing w:line="275" w:lineRule="exact"/>
    </w:pPr>
    <w:rPr>
      <w:rFonts w:ascii="Times New Roman" w:eastAsia="Calibri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newncpi0">
    <w:name w:val="newncpi0"/>
    <w:basedOn w:val="Normal"/>
    <w:uiPriority w:val="99"/>
    <w:rsid w:val="00E4020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name">
    <w:name w:val="name"/>
    <w:basedOn w:val="DefaultParagraphFont"/>
    <w:uiPriority w:val="99"/>
    <w:rsid w:val="00E40208"/>
    <w:rPr>
      <w:rFonts w:cs="Times New Roman"/>
    </w:rPr>
  </w:style>
  <w:style w:type="character" w:customStyle="1" w:styleId="promulgator">
    <w:name w:val="promulgator"/>
    <w:basedOn w:val="DefaultParagraphFont"/>
    <w:uiPriority w:val="99"/>
    <w:rsid w:val="00E40208"/>
    <w:rPr>
      <w:rFonts w:cs="Times New Roman"/>
    </w:rPr>
  </w:style>
  <w:style w:type="character" w:customStyle="1" w:styleId="datepr">
    <w:name w:val="datepr"/>
    <w:basedOn w:val="DefaultParagraphFont"/>
    <w:uiPriority w:val="99"/>
    <w:rsid w:val="00E40208"/>
    <w:rPr>
      <w:rFonts w:cs="Times New Roman"/>
    </w:rPr>
  </w:style>
  <w:style w:type="character" w:customStyle="1" w:styleId="number">
    <w:name w:val="number"/>
    <w:basedOn w:val="DefaultParagraphFont"/>
    <w:uiPriority w:val="99"/>
    <w:rsid w:val="00E4020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40208"/>
    <w:rPr>
      <w:rFonts w:cs="Times New Roman"/>
    </w:rPr>
  </w:style>
  <w:style w:type="character" w:styleId="Strong">
    <w:name w:val="Strong"/>
    <w:basedOn w:val="DefaultParagraphFont"/>
    <w:uiPriority w:val="99"/>
    <w:qFormat/>
    <w:rsid w:val="00E40208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99"/>
    <w:qFormat/>
    <w:rsid w:val="00E4020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99"/>
    <w:rsid w:val="00E40208"/>
    <w:pPr>
      <w:tabs>
        <w:tab w:val="left" w:pos="660"/>
        <w:tab w:val="right" w:leader="dot" w:pos="9356"/>
      </w:tabs>
    </w:pPr>
  </w:style>
  <w:style w:type="paragraph" w:styleId="BodyTextIndent">
    <w:name w:val="Body Text Indent"/>
    <w:basedOn w:val="Normal"/>
    <w:link w:val="BodyTextIndentChar"/>
    <w:uiPriority w:val="99"/>
    <w:rsid w:val="00E40208"/>
    <w:pPr>
      <w:widowControl/>
      <w:ind w:firstLine="567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020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C7A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7A3C"/>
    <w:rPr>
      <w:rFonts w:ascii="Tahoma" w:hAnsi="Tahoma" w:cs="Tahoma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C7A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7A3C"/>
    <w:rPr>
      <w:rFonts w:ascii="Tahoma" w:hAnsi="Tahoma" w:cs="Tahoma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00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041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-1">
    <w:name w:val="текст-1"/>
    <w:basedOn w:val="Normal"/>
    <w:uiPriority w:val="99"/>
    <w:rsid w:val="00DA0224"/>
    <w:pPr>
      <w:suppressAutoHyphens/>
      <w:ind w:firstLine="720"/>
      <w:jc w:val="both"/>
    </w:pPr>
    <w:rPr>
      <w:rFonts w:ascii="Times New Roman" w:eastAsia="Calibri" w:hAnsi="Times New Roman" w:cs="FreeSans"/>
      <w:color w:val="auto"/>
      <w:kern w:val="1"/>
      <w:sz w:val="28"/>
      <w:szCs w:val="28"/>
      <w:lang w:eastAsia="zh-CN" w:bidi="hi-IN"/>
    </w:rPr>
  </w:style>
  <w:style w:type="character" w:styleId="Emphasis">
    <w:name w:val="Emphasis"/>
    <w:basedOn w:val="DefaultParagraphFont"/>
    <w:uiPriority w:val="99"/>
    <w:qFormat/>
    <w:rsid w:val="00401465"/>
    <w:rPr>
      <w:rFonts w:cs="Times New Roman"/>
      <w:i/>
    </w:rPr>
  </w:style>
  <w:style w:type="paragraph" w:customStyle="1" w:styleId="a1">
    <w:name w:val="Заголовок"/>
    <w:basedOn w:val="Normal"/>
    <w:next w:val="BodyText"/>
    <w:uiPriority w:val="99"/>
    <w:rsid w:val="00401465"/>
    <w:pPr>
      <w:keepNext/>
      <w:suppressAutoHyphens/>
      <w:spacing w:before="240" w:after="120"/>
    </w:pPr>
    <w:rPr>
      <w:rFonts w:ascii="Arial" w:eastAsia="Calibri" w:hAnsi="Arial" w:cs="FreeSans"/>
      <w:color w:val="auto"/>
      <w:kern w:val="1"/>
      <w:sz w:val="28"/>
      <w:szCs w:val="28"/>
      <w:lang w:eastAsia="zh-CN" w:bidi="hi-IN"/>
    </w:rPr>
  </w:style>
  <w:style w:type="paragraph" w:customStyle="1" w:styleId="1">
    <w:name w:val="Цитата1"/>
    <w:basedOn w:val="Normal"/>
    <w:uiPriority w:val="99"/>
    <w:rsid w:val="00401465"/>
    <w:pPr>
      <w:suppressAutoHyphens/>
      <w:ind w:left="113" w:right="113"/>
      <w:jc w:val="center"/>
    </w:pPr>
    <w:rPr>
      <w:rFonts w:ascii="Times New Roman" w:eastAsia="Calibri" w:hAnsi="Times New Roman" w:cs="FreeSans"/>
      <w:color w:val="auto"/>
      <w:kern w:val="1"/>
      <w:sz w:val="20"/>
      <w:lang w:eastAsia="zh-CN" w:bidi="hi-IN"/>
    </w:rPr>
  </w:style>
  <w:style w:type="paragraph" w:customStyle="1" w:styleId="LO-Normal">
    <w:name w:val="LO-Normal"/>
    <w:uiPriority w:val="99"/>
    <w:rsid w:val="00401465"/>
    <w:pPr>
      <w:widowControl w:val="0"/>
      <w:suppressAutoHyphens/>
      <w:ind w:left="320" w:hanging="340"/>
    </w:pPr>
    <w:rPr>
      <w:rFonts w:ascii="Times New Roman" w:eastAsia="Times New Roman" w:hAnsi="Times New Roman"/>
      <w:kern w:val="1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401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1465"/>
    <w:rPr>
      <w:rFonts w:ascii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seu.by/russian/test/ler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3206</Words>
  <Characters>18277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УНИВЕРСИТЕТ»</dc:title>
  <dc:subject/>
  <dc:creator>User</dc:creator>
  <cp:keywords/>
  <dc:description/>
  <cp:lastModifiedBy>nn</cp:lastModifiedBy>
  <cp:revision>3</cp:revision>
  <dcterms:created xsi:type="dcterms:W3CDTF">2017-04-17T08:47:00Z</dcterms:created>
  <dcterms:modified xsi:type="dcterms:W3CDTF">2017-04-17T12:26:00Z</dcterms:modified>
</cp:coreProperties>
</file>