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CA" w:rsidRDefault="00F22ECA" w:rsidP="007107F2">
      <w:pPr>
        <w:spacing w:before="340"/>
        <w:ind w:left="680"/>
        <w:jc w:val="center"/>
        <w:rPr>
          <w:b/>
          <w:sz w:val="28"/>
        </w:rPr>
      </w:pPr>
      <w:r>
        <w:rPr>
          <w:b/>
          <w:sz w:val="28"/>
        </w:rPr>
        <w:t>Список рекомендуемой литературы по дисциплине «Экономическая безопасность промышленного комплекса, предприятия»</w:t>
      </w:r>
      <w:bookmarkStart w:id="0" w:name="_GoBack"/>
      <w:bookmarkEnd w:id="0"/>
    </w:p>
    <w:p w:rsidR="00F22ECA" w:rsidRDefault="00F22ECA" w:rsidP="007107F2">
      <w:pPr>
        <w:spacing w:before="340"/>
        <w:ind w:left="680"/>
        <w:jc w:val="center"/>
        <w:rPr>
          <w:b/>
          <w:sz w:val="28"/>
        </w:rPr>
      </w:pPr>
      <w:r w:rsidRPr="00575EAD">
        <w:rPr>
          <w:b/>
          <w:sz w:val="28"/>
        </w:rPr>
        <w:t>Законодательные и нормативные акты:</w:t>
      </w:r>
    </w:p>
    <w:p w:rsidR="00F22ECA" w:rsidRDefault="00F22ECA" w:rsidP="00F574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стратегия устойчивого социально-экономического развития Республики Беларусь на период до 2030 года // Экономический бюллетень НИЭИ Министерства экономики. – 2015. - № 4 (214). – 100 с. </w:t>
      </w:r>
    </w:p>
    <w:p w:rsidR="00F22ECA" w:rsidRDefault="00F22ECA" w:rsidP="00F574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промышленного комплекса Республики Беларусь на период до 2020 г. – Утверждена постановлением Совета Министров Республики Беларусь от 5 июля 2012 года № 622.</w:t>
      </w:r>
    </w:p>
    <w:p w:rsidR="00F22ECA" w:rsidRPr="0007702C" w:rsidRDefault="00F22ECA" w:rsidP="0007702C">
      <w:pPr>
        <w:numPr>
          <w:ilvl w:val="0"/>
          <w:numId w:val="3"/>
        </w:numPr>
        <w:jc w:val="both"/>
        <w:rPr>
          <w:sz w:val="28"/>
          <w:szCs w:val="28"/>
        </w:rPr>
      </w:pPr>
      <w:r w:rsidRPr="0007702C">
        <w:rPr>
          <w:sz w:val="28"/>
          <w:szCs w:val="28"/>
        </w:rPr>
        <w:t>Концепция Национальной безопасности Республики Беларусь. Указ Президента Республики Беларусь № 575 от 09.11.2010 г.</w:t>
      </w:r>
    </w:p>
    <w:p w:rsidR="00F22ECA" w:rsidRPr="0007702C" w:rsidRDefault="00F22ECA" w:rsidP="0007702C">
      <w:pPr>
        <w:numPr>
          <w:ilvl w:val="0"/>
          <w:numId w:val="3"/>
        </w:numPr>
        <w:jc w:val="both"/>
        <w:rPr>
          <w:sz w:val="28"/>
          <w:szCs w:val="28"/>
        </w:rPr>
      </w:pPr>
      <w:r w:rsidRPr="0007702C">
        <w:rPr>
          <w:sz w:val="28"/>
          <w:szCs w:val="28"/>
        </w:rPr>
        <w:t xml:space="preserve">Директива № 3 от 14 июня 2007 г. ( в редакции Указа № 26 от 26 января 2016 г.) «О приоритетных направлениях укрепления экономической безопасности государства». – Режим доступа: </w:t>
      </w:r>
      <w:hyperlink r:id="rId5" w:history="1">
        <w:r w:rsidRPr="0007702C">
          <w:rPr>
            <w:sz w:val="28"/>
            <w:szCs w:val="28"/>
          </w:rPr>
          <w:t>http://economy.gov.by/ru/programmy/ekonomia_i_berezhlivost</w:t>
        </w:r>
      </w:hyperlink>
      <w:r w:rsidRPr="0007702C">
        <w:rPr>
          <w:sz w:val="28"/>
          <w:szCs w:val="28"/>
        </w:rPr>
        <w:t>.</w:t>
      </w:r>
    </w:p>
    <w:p w:rsidR="00F22ECA" w:rsidRDefault="00F22ECA" w:rsidP="007107F2">
      <w:pPr>
        <w:spacing w:before="340"/>
        <w:ind w:left="680"/>
        <w:jc w:val="center"/>
        <w:rPr>
          <w:sz w:val="28"/>
        </w:rPr>
      </w:pPr>
      <w:r w:rsidRPr="00575EAD">
        <w:rPr>
          <w:b/>
          <w:sz w:val="28"/>
        </w:rPr>
        <w:t>Основная</w:t>
      </w:r>
      <w:r>
        <w:rPr>
          <w:sz w:val="28"/>
        </w:rPr>
        <w:t>: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Бондарь, А.В. Экономическая безопасность и экономическая политика. Учебное пособие / А.В.Бондарь, В.Н.Ермашкевич [и др.].  - Минск: БГЭУ, 2007. - 423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Методология формирования концепции развития промышленности Республики Беларусь /Л.Н.Нехорошева, А.П.Морова [и др.]. Под общ.ред. Л.Н.Нехорошевой. - Минск: БГЭУ, 2000. 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Нехорошева, Л.Н. Экономика предприятия. Учебное пособие  /Л.Н.Нехорошева, Н.Б.Антонова [и др.]. - Минск: БГЭУ, 2008. - 719 с.</w:t>
      </w:r>
    </w:p>
    <w:p w:rsidR="00F22ECA" w:rsidRPr="007107F2" w:rsidRDefault="00F22ECA" w:rsidP="007107F2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107F2">
        <w:rPr>
          <w:sz w:val="28"/>
        </w:rPr>
        <w:t>Портер, М. Международная конкуренция / М. Портер. ‒ М.: Междунар. Отношения. 1993. ‒ 896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Сенько, А.Н. Формирование системы обеспечения экономической безопасности промышленного комплекса Республики Беларусь  /А.Н.Сенько. - Минск: ИООО "Право и экономика", 2005. - 116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Сенько, А.Н. Экономическая безопасность промышленного комплекса  /А.Н.Сенько. - Минск: ИООО "Право и экономика", 2004. - 229 с.</w:t>
      </w:r>
    </w:p>
    <w:p w:rsidR="00F22ECA" w:rsidRPr="007107F2" w:rsidRDefault="00F22ECA" w:rsidP="007107F2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107F2">
        <w:rPr>
          <w:sz w:val="28"/>
        </w:rPr>
        <w:t>Экономическая безопасность: теория, методология, практика / Под ред. П.Г. Никитенко, В.Г. Булавко; Институт экономики НАН Беларуси. ‒ Минск: Право и экономика. 2009. ‒ 394 с.</w:t>
      </w:r>
    </w:p>
    <w:p w:rsidR="00F22ECA" w:rsidRDefault="00F22ECA" w:rsidP="007107F2">
      <w:pPr>
        <w:ind w:left="720"/>
        <w:jc w:val="both"/>
        <w:rPr>
          <w:sz w:val="28"/>
        </w:rPr>
      </w:pPr>
    </w:p>
    <w:p w:rsidR="00F22ECA" w:rsidRPr="0070375C" w:rsidRDefault="00F22ECA" w:rsidP="007107F2">
      <w:pPr>
        <w:pStyle w:val="Heading1"/>
        <w:spacing w:before="120" w:after="120"/>
        <w:ind w:left="720"/>
        <w:jc w:val="center"/>
        <w:rPr>
          <w:color w:val="auto"/>
        </w:rPr>
      </w:pPr>
      <w:r w:rsidRPr="0070375C">
        <w:rPr>
          <w:color w:val="auto"/>
        </w:rPr>
        <w:t>Дополнительная: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Адаменкова, С.И. Анализ хозяйственной деятельности. Учебно-методическое пособие / С.И.Адаменкова, О.С.Евменчик. - Минск: ЗАО "Веды".  2004. - 170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Богдан, Н.И. Промышленная политика и региональное развитие /Н.И.Богдан, М.В.Мишкевич, Соле Парельяда Ф;Каталон. Полит.Ун-т, Ун-т Монпелье 1; Консорциум белор.ун-тов) - Минск: БГЭУ. 2002.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Богомолов, В. А. Экономическая безопасность. Учебное пособие / В.А. Богомолов [и др.].  – М.: ЮНИТА-ДАНА, 2009. - 295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Высоцкий, О.А. Процессы управления микроэкономическими системами  /О.А.Высоцкий, Р.С.Седегов [и др.]. Минск: ИООО "Право и экономика", 2005. - 259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Головачев, А.С. Экономика предприятия. В 2 ч. Учебное пособие  /А.С.Головачев. - Минск: Высш. Шк. 2008.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Князев, С.Н. Управление: искусство, наука, практика. Учебное пособие  /С.Н.Князев. - Минск: Армита - маркетинг, менеджмент. 2002. - 512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Мясникович, М.В. Управление системой обеспечения экономической безопасности / М.В. Мясникович [и др.]. - Минск: ИООО "Право и экономика", 2006. - 380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Мясникович, М.В. Источники и  перспективы устойчивого экономического роста Беларуси / М.В. Мясникович, С.М.Дедков; НАН Беларуси. - Минск: ИООО "Право и экономика", 2004. 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Черныш, Л.П. Экономическая политика. Учебно-методический комплекс. /Л.П.Черныщ. – Минск: ГИУСТ БГУ. 2006. - 367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Попов, В.В. Стратегия экономического развития./В.В.Попов. – М.: Изд.дом  Высшей школы экономики. (Экономическая теория). -  2011- 336 с. 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Похабов, В.И. Энергетический менеджмент на промышленных предприятиях / В.И.Похабов  [и др.].   Минск:  УП "Технопринт". 2002. - 176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Рымкевич, В.В. Экономическая теория рисков/ В.В.Рымкевич, - Минск: БГЭУ, 2001. - 208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Шенин Р.К. Экономика Европейского Союза /Р.К.Шенин и др. – М.: КНОРУС.  2012. - 560 с.</w:t>
      </w:r>
    </w:p>
    <w:p w:rsidR="00F22ECA" w:rsidRDefault="00F22ECA" w:rsidP="007107F2">
      <w:pPr>
        <w:numPr>
          <w:ilvl w:val="0"/>
          <w:numId w:val="1"/>
        </w:numPr>
        <w:jc w:val="both"/>
        <w:rPr>
          <w:sz w:val="28"/>
        </w:rPr>
      </w:pPr>
      <w:r w:rsidRPr="0007702C">
        <w:rPr>
          <w:sz w:val="28"/>
        </w:rPr>
        <w:t>Шимов, В.Н. Некоторые аспекты актуализации критериев и показателей экономической безопасности Республики Беларусь / В.Н. Шимов, Л.М. Крюков, А.В. Бондарь // Белорусский экономический журнал. – 2015. – №1. – С. 4-14.</w:t>
      </w:r>
    </w:p>
    <w:p w:rsidR="00F22ECA" w:rsidRDefault="00F22ECA" w:rsidP="007107F2">
      <w:pPr>
        <w:pStyle w:val="FR2"/>
        <w:spacing w:before="40" w:line="240" w:lineRule="auto"/>
        <w:ind w:left="0" w:firstLine="0"/>
        <w:jc w:val="center"/>
        <w:rPr>
          <w:b/>
          <w:bCs/>
          <w:sz w:val="16"/>
          <w:szCs w:val="16"/>
        </w:rPr>
      </w:pPr>
    </w:p>
    <w:p w:rsidR="00F22ECA" w:rsidRDefault="00F22ECA"/>
    <w:sectPr w:rsidR="00F22ECA" w:rsidSect="00FE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0F2"/>
    <w:multiLevelType w:val="hybridMultilevel"/>
    <w:tmpl w:val="1EB2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300935"/>
    <w:multiLevelType w:val="hybridMultilevel"/>
    <w:tmpl w:val="B0E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FC0393"/>
    <w:multiLevelType w:val="hybridMultilevel"/>
    <w:tmpl w:val="9732D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F2"/>
    <w:rsid w:val="0001383E"/>
    <w:rsid w:val="0007702C"/>
    <w:rsid w:val="00121C09"/>
    <w:rsid w:val="00264044"/>
    <w:rsid w:val="00292276"/>
    <w:rsid w:val="00575EAD"/>
    <w:rsid w:val="00623E09"/>
    <w:rsid w:val="0070375C"/>
    <w:rsid w:val="007107F2"/>
    <w:rsid w:val="00982EC9"/>
    <w:rsid w:val="00ED674B"/>
    <w:rsid w:val="00F22ECA"/>
    <w:rsid w:val="00F574D5"/>
    <w:rsid w:val="00F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F2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7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7F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FR2">
    <w:name w:val="FR2"/>
    <w:uiPriority w:val="99"/>
    <w:rsid w:val="007107F2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7107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70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.gov.by/ru/programmy/ekonomia_i_berezhliv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590</Words>
  <Characters>3367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2016-12-08T14:33:00Z</cp:lastPrinted>
  <dcterms:created xsi:type="dcterms:W3CDTF">2014-09-07T20:35:00Z</dcterms:created>
  <dcterms:modified xsi:type="dcterms:W3CDTF">2016-12-08T14:34:00Z</dcterms:modified>
</cp:coreProperties>
</file>