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36" w:rsidRDefault="00064636" w:rsidP="00134311">
      <w:pPr>
        <w:pStyle w:val="Heading3"/>
      </w:pPr>
      <w:r>
        <w:t>ЭКОНОМИЧЕСКАЯ БЕЗОПАСНОСТЬ ПРОМЫШЛЕННОГО КОМПЛЕКСА, ПРЕДПРИЯТИЯ</w:t>
      </w:r>
    </w:p>
    <w:p w:rsidR="00064636" w:rsidRPr="00F65B47" w:rsidRDefault="00064636" w:rsidP="00134311">
      <w:pPr>
        <w:pStyle w:val="Heading3"/>
      </w:pPr>
      <w:r w:rsidRPr="00F65B47">
        <w:t>(конспект лекций)</w:t>
      </w:r>
    </w:p>
    <w:p w:rsidR="00064636" w:rsidRDefault="00064636" w:rsidP="00134311">
      <w:pPr>
        <w:pStyle w:val="Heading3"/>
      </w:pPr>
    </w:p>
    <w:p w:rsidR="00064636" w:rsidRDefault="00064636" w:rsidP="00134311">
      <w:pPr>
        <w:pStyle w:val="Heading3"/>
        <w:rPr>
          <w:color w:val="000000"/>
          <w:szCs w:val="28"/>
        </w:rPr>
      </w:pPr>
      <w:r>
        <w:t>ТЕМА 1. ЭКОНОМИЧЕСКАЯ БЕЗОПАСНОСТЬ КАК ОСНОВА НАЦИОНАЛЬНОЙ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 макроэкономике экономическая безопасность - такое состояние производства в стране, при котором процесс устойчивого развития экономики и социально-экономическая стабильность общества обеспечивается практически независимо от наличия и действия внешних факторов [14, c. 126].</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Экономическая безопасность - это такое состояние экономики и институтов власти, при котором обеспечивается гарантированная защита национальных интересов, гармоничное, социально-направленное развитие страны в целом, достаточный экономический потенциал даже при наиболее неблагоприятных вариантах развития внутренних и внешних процессов, поддержание социально-политической стабильности общества [11, c. 142].</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Экономическая безопасность - это система мер или комплекс экономических, геополитических, правовых и иных условий, направленных на защиту общенациональных интересов в сфере экономики, которые оказывают регулирующее воздействие и активно противодействуют внешним и внутренним угрозам; обеспечивают защиту жизненно-важных интересов страны в отношении ее ресурсного потенциала; создают внутренний иммунитет и внешнюю защищенность от дестабилизирующих воздействий; обеспечивают конкурентоспособность страны на мировых рынках и устойчивость ее финансового положения; обеспечивают достойные условия жизни и устойчивое развитие личности [6, c. 183].</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На Западе широко распространен подход, в рамках которого экономическая безопасность рассматривается как живучесть национальной экономики в условиях экономических кризисов, а также способность экономики в целом и ведущих ее отраслей к обеспечению конкурентоспособности на мировой экономической арене. Согласно такому подходу конкурентоспособность страны является главным показателем уровня ее комплексного развития.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Все эти формулировки, дополняя друг друга, четко определяют сущность экономической безопасности и ее место в системе национальной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Экономическая безопасность может быть достигнута в том случае, если степень зависимости от доминирующей экономики, а также степень обострения внутриполитической, социальной и экономической ситуации не превышает предела, который грозит утерей национального суверенитета, существенным ослаблением военной мощи, значительным снижением уровня и качества жизни населения, либо срывом достижения глобальных стратегических целей страны.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xml:space="preserve">Уровни экономической безопасности определяются следующими факторами [12, c. 90]: </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1) Геополитическим и экономико-географическим положением страны и связанным с этим размещением производительных сил на территории страны. А также доступом к отечественным и зарубежным ресурсам;</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2) Экономической и военно-политической мощью страны и ее конкурентной позицией в мировой экономической системе по стратегически важным направлениям развития;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3) Ориентацией институциональной системы страны на поддержку отраслей индустриальной экономики от которой зависит уровень национальной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4) Приоритетами экономической политики государства в отношении отраслей обеспечивающих конкурентное преимущество, предприятия национальной экономики;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5) Параметрами отраслевой и региональной структуры ВВП стратегической значимости отраслей национальной экономики и регионов страны для обеспечения национальной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6) Наличием резервов стратегически важных материальных благ первого и высшего порядка в объемах достаточных для обеспечения экономической безопасности в условиях форсмажорных обстоятельств.</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Экономическая безопасность Республики Беларусь представляет собой сложную систему, важнейшими составляющими которой являются следующие виды безопасности: производственная; финансовая; продовольственная; энергетическая; инфраструктурная; инновационная; внешнеэкономическая.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Производственная безопасность - основа экономической безопасности, поскольку аккумулирует в себе все многообразие факторов, прямо или косвенно влияющих на уровень последней [5, c. 18].</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Для повышения производственной безопасности необходимы: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структурная модернизация экономики путем приоритетного развития наукоемких высокотехнологичных экспорто-ориентированных и импортозамещающих нересурсо- и неэнергоемких производств с высокой долей добавленной стоимости;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повышение конкурентоспособности выпускаемой продукции;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переход на инновационный путь развития экономики;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социальная ориентация перспективной структуры экономики, ускоренное развитие сферы услуг.</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Финансовая безопасность Республики Беларусь охватывает все секторы экономики: государство, нефинансовые предприятия, финансовые организации, домашние хозяйства, регионы, а также внешнеэкономическую деятельность.</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Основная задача обеспечения финансовой безопасности Беларуси - улучшение финансового состояния организаций реального сектора экономики, уменьшение числа убыточных производств.</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Продовольственная безопасность является как самостоятельным направлением, так и составной частью экономической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Для обеспечения продовольственной безопасности требуется, чтобы совокупные потребности в сельскохозяйственной продукции и продовольствии покрывались в основном за счет собственного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Институтом аграрной экономики НАН Беларуси установлено, что национальное агропромышленное производство должно удовлетворять не менее 85 % спроса и предложения сельскохозяйственной продукции и занимать не менее 80 % внутреннего рынка продовольствия. По таким важнейшим продуктам, как мясо и мясопродукты, молоко и молокопродукты, яйцо, хлебопродукты, картофель, нашей стране важно иметь 100% обеспеченность, а по другим (масло растительное, сахар, рыба и рыбопродукты, овощи и фрукты) - не менее 70 %. На внутренний потребительский рынок для расширения ассортимента и развития конкурентной среды должна поступать также продукция, аналогичная производимой в Беларуси. Особое внимание должно быть уделено производству зерна и укреплению кормовой базы животноводства, повышению качества продовольственных товаров.</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Энергетическая безопасность является важнейшим слагаемым экономической безопасности Республики Беларусь, что обусловлено слабой обеспеченностью страны собственными топливно-энергетическими ресурсами (до 15 % общего объема потребления).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Для энергетической безопасности Республики Беларусь важна не столько минимизация энергетической зависимости, сколько сокращение связанных с ней рисков. Энергетическая безопасность определяется как долей собственных топливно-энергетических ресурсов в общем энергобалансе, так и их разнообразием.</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Вместе с тем республика обладает технически развитой и надежно функционирующей энергосистемой. Однако отсутствие необходимого количества инвестиций не позволяет в достаточной степени модернизировать основные производственные фонды предприятий топливно-энергетического комплекса.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К отрицательным моментам энергобезопасности Беларуси относится и то, что на долю природного газа приходится около 60 % валового потребления топливно-энергетических ресурсов, а в производстве собственной электроэнергии и централизованного тепла его удельный вес в 2003 г. достиг 93 %.</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Энергетическая безопасность страны требует создания механизма надежного и эффективного энергообеспечения всех отраслей экономики и населения, что будет способствовать производству конкурентоспособной продукции и повышению уровня и качества жизни населения при сохранении экологи</w:t>
      </w:r>
      <w:r w:rsidRPr="00D04D5A">
        <w:rPr>
          <w:rFonts w:ascii="Times New Roman" w:hAnsi="Times New Roman"/>
          <w:color w:val="000000"/>
          <w:sz w:val="28"/>
          <w:szCs w:val="28"/>
          <w:lang w:eastAsia="ru-RU"/>
        </w:rPr>
        <w:softHyphen/>
        <w:t>чески безопасной среды.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Усилению энергетической безопасности будут способствовать строительство гидроэлектростанций в Гродно и Полоцке, а также создание подземных газохранилищ.</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Инфраструктурная безопасность имеет для национальной экономики Беларуси особое значение, так как республика занимает стратегически важное геополитическое и экономико-географическое положение, располагает густой сетью железнодо</w:t>
      </w:r>
      <w:r w:rsidRPr="00D04D5A">
        <w:rPr>
          <w:rFonts w:ascii="Times New Roman" w:hAnsi="Times New Roman"/>
          <w:color w:val="000000"/>
          <w:sz w:val="28"/>
          <w:szCs w:val="28"/>
          <w:lang w:eastAsia="ru-RU"/>
        </w:rPr>
        <w:softHyphen/>
        <w:t>рожных и автомобильных магистралей, газо- и нефтепроводов [5, c. 20].</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К инфраструктуре относятся отрасли, создающие условия жизнедеятельности общества. Инфраструктура подразделяется на производственную и социальную. Производственная инфраструктура включает отрасли, которые непосредственно обслуживают производство (все виды транспорта, связь, электро-, газо-, водоснабжение и др.). К социальной инфраструктуре относятся торговля, жилищно-коммунальное хозяйство, система здравоохранения и образования, предприятия бытового обслуживания и др.</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Главная задача инфраструктурной безопасности - обеспечение устойчивого развития экономики и благоприятных условий жизнедеятельности населения [5, c. 20].</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Инновационная безопасность имеет для Беларуси первостепенное значение, так как в государствах с ограниченными природными ресурсами роль научно-технической и инновационной деятельности является решающей в обеспечении не только экономической, но и национальной безопасности в целом.</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Основным показателем развития научной деятельности, принятым для межстрановых сопоставлений, является доля затрат на исследования и разработки в валовом внутреннем продукте (наукоемкость ВВП).</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Внешнеэкономическая безопасность, учитывая открытый характер экономики Республики Беларусь, является одним из приоритетов проводимой социально-экономической политики.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Внешнеэкономическая безопасность должна обеспечить сохранение экономического суверенитета страны, рост конкурентоспособности национальной экономики и защиту интересов белорусских производителей с учетом изменений мировых экономических процессов.</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Для укрепления внешнеэкономической безопасности Беларуси важное значение имеют реализация Договора о создании Союзного государства с Российской Федерацией, Единого экономического пространства на территории Беларуси, Казахстана, России и Украины, расширение сотрудничества с Европейским союзом, вступление во Всемирную торговую организацию, а также заключение двусторонних соглашений о торгово-экономическом сотрудничестве с отдельными странами [12, c. 91].</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Угрозы экономической безопасности Республики Беларусь - реальные и потенциальные негативные воздействия, порождаемые определенными действиями, явлениями или процессами (условиями и факторами), либо их совокупностью, препятствующие реализации экономических интересов Республики Беларусь [12, c. 92].</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Внутренними угрозами экономической безопасности могут быть как объективные процессы в сфере экономики, так и целенаправленная деятельность разнообразных социальных субъектов (международных политических и экономических сообществ, организованных структур и отдельных граждан внутри страны), преследующих собственные интересы, как экономические (извлечение наибольшей прибыли), так и политические (получение власти).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Внутренними угрозами, применительно к Республике Беларусь, могут быть как процессы, состояния, так и деятельность субъектов хозяйствования. В частности, в той или иной степени на экономическую безопасность республики, на условия и возможности реализации экономических интересов могут оказывать негативное влияние [12, c. 93]:</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отсутствие механизма совершенствования отраслевой структуры в направлении роста эффективности и конкурентоспособности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отсталость технологической базы большинства отраслей, высокая энергоемкость и материалоемкость, низкое качество продукции и высокие издержки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высокий уровень монополизации экономики, выражающийся в росте цен, недобросовестности в выполнении договорных условий, отсутствии побудительных мотивов для совершенствования производства, совершенствования качества продукции и снижения издержек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достаточно высокий уровень инфляции и на этой основе обострение социальных проблем;</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низкая инвестиционная активность и преобладание вложения капиталов в посредническую и финансовую деятельность в ущерб производственной;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изношенность коммуникационных систем и аварийная опасность;</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недостаточная развитость и устойчивость объектов инфраструктуры;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низкий уровень природоохранной деятельности и экологической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отставание прироста разведанных запасов полезных ископаемых от масштабов их извлечения из недр;</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ухудшение состояния научно-технического потенциала, потеря позиций на отдельных направлениях научно-технического развития, в том числе в результате "утечки мозгов" за рубеж и в другие сферы деятельности, утрата престижности интеллектуального труда;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усиление имущественного расслоения населения с одновременным увеличением численности населения с доходами ниже прожиточного минимума и безработных, деградация учреждений социальной сферы, ограничение доступа многих малообеспеченных людей к системе охраны здоровья, образованию и культуре и ухудшение на этой основе физического и духовного здоровья населения;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криминализация экономики, рост коррупции и организованной преступности, ее проникновение в экономическую сферу;</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неэффективность экономических институтов регулирования отношений, приводящая вместе с несовершенством законодательной базы к низкой правовой, финансовой, договорной дисциплине, массовому сокрытию доходов и уклонению от уплаты налогов, криминализации экономики и коррупции в области управления экономикой;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отсутствие адекватного целям экономических преобразований законодательства и судебной системы, задержка и отставание в создании важнейших институтов рыночной экономики;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неадекватность механизмов формирования экономической политики целям и интересам (несогласованность действий экономических ведомств), которое может приводить к нарушению финансовой сбалансированности, порождать угрозу социальных конфликтов, искусственно ослаблять конкурентоспособность отечественных производителей;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несовершенство системы управления.</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Как показывает мировая практика, одной из существенных общих угроз экономической безопасности в переходные периоды, аналогичных современным процессам в Республике Беларусь, является неэффективность системы управления экономикой, при которой процесс принятия решений чрезвычайно длительный и требует большого времени для сбора достоверной исходной информации и согласований в центральных аппаратах управления Рынок нуждается в быстрых решениях, смелости и мгновенной адаптации к часто меняющимся внешним и внутренним условиям и угрозам. Большие лаги движения информации, необходимой для принятия оперативных управленческих решений, могут затрагивать все основные жизненные интересы государства в экономической сфере, так как принятие оптимального решения с запаздыванием во времени может в будущем привести к противоположному результату</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Для устранения такой угрозы необходимо создать автоматизированную систему государственного оперативного управления экономической безопасностью на основе модели устойчивого социально-экономического развития Беларуси, как основной части системы обеспечения национальной безопасности Республики Беларусь. Такая автоматизированная система создаст единую информационную сеть для Президента Республики Беларусь и основных государственных органов управления: Администрации Президента, Правительства - Совета Министров, Совета Безопасности, министерств, государственных комитетов, подчиненных СМ Республики Беларусь с циркулированием минимального объема информации, необходимого для принятия оперативных управленческих решений государственными органами, во много раз меньшего, чем собирается Минстатом для оптимального планирования и управления на год, среднесрочную и долгосрочную перспективу.</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Реализации жизненно важных интересов Республики Беларусь в производственной сфере противодействует ряд угроз, обусловленных как внутренними, так и внешними факторами, к которым следует отнести: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процесс снижения технологического уровня производственной сферы;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сохраняющаяся и даже возрастающая высокая энерго - и материалоемкость производства и зависимость республики от внешних поставок топливно-энергетических и материально-сырьевых ресурсов (и в частности, из одного источника - России);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постоянное снижение конкурентоспособности отечественной продукции, даже на внутренних рынках;</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старение основных производственных фондов, которые в настоящее время находятся на грани, за которой начинается физическое уничтожение производительных сил республики;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высокий уровень бартерных сделок, который вызван кризисом неплатежей и хроническим дефицитом оборотных средств производственных предприятий;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высокий уровень монополизации в производственной сфере, отсутствие сбалансированного механизма регулирования государством деятельности производственных монополий, что провоцирует их на увеличение издержек, снижение качества и объемов производимой продукции, а также рост цен на нее;</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нарастание разрушительных тенденций в сложившейся производственной структуре экономической системы при медленном формировании рыночной структуры, в результате чего утрачивается часть национального богатства страны;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потеря значительной части традиционных рынков сбыта машиностроительной и других видов продукции производственного сектора экономики республики;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вытеснение продукции отечественных производителей с внутреннего рынка аналогичными товарами зарубежных производителей, осуществляемое собственными белорусскими посредническими структурами;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дискриминационные меры со стороны зарубежных стран и их сообществ на мировых рынках промышленного экспорта;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снижение инвестиционной активности и отток капиталов и других инвестиционных ресурсов из производственного сектора в финансовую сферу и на посредническую деятельность.</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Кроме вышеназванных основных угроз экономической безопасности в производственной сфере, которые непосредственно влияют на ее уровень, существуют угрозы, которые не несут в себе собственно производственной составляющей, но также оказывают значительное (а иногда и определяющее) влияние на безопасное функционирование производственного потенциала Беларуси и могут нанести ему ощутимый экономический ущерб. К ним относятся негативные процессы и действия в топливно-энергетической, политической, социальной, правовой, информационной сферах, недостатки в организационной и информационной деятельности государства, криминализация экономики и др.</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Указанные угрозы в равной степени могут оказывать значительное влияние не только на производственную, но и на все остальные сферы реализации экономической безопасности. Особенностью современного этапа реализации жизненно важных интересов республики в сфере продовольственной безопасности является то, что непосредственную опасность представляют, прежде всего, внутренние угрозы и экономические факторы. Наиболее серьезными из них являютс</w:t>
      </w:r>
      <w:r>
        <w:rPr>
          <w:rFonts w:ascii="Times New Roman" w:hAnsi="Times New Roman"/>
          <w:color w:val="000000"/>
          <w:sz w:val="28"/>
          <w:szCs w:val="28"/>
          <w:lang w:eastAsia="ru-RU"/>
        </w:rPr>
        <w:t>я</w:t>
      </w:r>
      <w:r w:rsidRPr="00D04D5A">
        <w:rPr>
          <w:rFonts w:ascii="Times New Roman" w:hAnsi="Times New Roman"/>
          <w:color w:val="000000"/>
          <w:sz w:val="28"/>
          <w:szCs w:val="28"/>
          <w:lang w:eastAsia="ru-RU"/>
        </w:rPr>
        <w:t>:</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технологическая отсталость сельскохозяйственного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высокая энерго- и материалоемкость отечественного агрокомплекса;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несовершенство земельных отношений и искусственное торможение земельной реформы;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устаревшая и изношенная инфраструктура АПК, в результате чего катастрофически растут потери и снижается качество сельхозпродукции при ее производстве, транспортировке, хранении и реализации;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значительная зависимость республики от импорта агропромышленных технологий;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резкое увеличение предложения на внутреннем рынке импортных продуктов питания, которые зачастую попадают в республику полулегальным способом и их качество не всегда может быть проконтролировано соответствующими структурами;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устойчивая тенденция сокращения площадей сельскохозяйственных земель, особенно сенокосов и пастбищ, в результате их отводов для строительства промышленных и иных объектов, а также резкого сокращения объемов мелиоративных и культурно-технологических работ, что в сочетании с увеличением площадей, заросших кустарником, и заболоченных ранее используемых земель привело к общему сокращению сельскохозяйственных угодий Долговременное отрицательное влияние на баланс площадей сельскохозяйственных земель оказывают также последствия катастрофы на Чернобыльской АЭС;</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значительное старение трудовых ресурсов за счет оттока из села молодежи.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Важно подчеркнуть, что угрозы продовольственной безопасности республики тесно взаимосвязаны с угрозами по другим составляющим экономической безопасности (производственной, финансовой, внешнеэкономической, социальной, топливно-энергетической и др.) Например, негативные тенденции в финансовой сфере непосредственно влияют на состояние сельскохозяйственных предприятий, и выражаются в дефиците оборотных средств, неплатежах, невозможности получать кредиты на требуемых условиях и т.д. Ежегодные "вливания" финансовых средств в сельскохозяйственное производство во время посевной и уборочной страды в принципе не изменяет ситуации. То же можно сказать и по другим составляющим экономической безопасности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Современная политика в сфере продовольственной безопасности базируется на том, что одним из основных условий ее обеспечения является создание предпосылок для развития хозяйственных структур на основе всех форм собственности, полной добровольности их выбора и предпринимательской инициативы, не разрушая эффективно работающие колхозы, совхозы и объединения, сохранив объекты с промышленными технологиями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Угрозы инфраструктурной безопасности республики включают следующее:</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изношенность и технологическую отсталость материально-технической базы инфраструктурного комплекса;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запаздывание в развитии инфраструктуры по сравнению с обслуживающими ею сферами и отраслями экономики;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структурная деформированность инфраструктурной сферы, зачаточное состояние рыночной инфраструктуры;</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высокая материалоемкость инфраструктурного комплекса;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 вытеснение с внутреннего рынка отечественных инфраструктурных образований нерезидентами.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Кроме того, важными составляющими угроз инфраструктурной безопасности являются угрозы, которые воздействуют и на экономическую безопасность в целом. Это и тяжелое состояние финансовой системы, и отсутствие рычагов и стимулов ускоренного развития инфраструктурного комплекса, и ряд других угроз.</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В соответствии с Концепцией национальной безопасности основными факторами, создающими угрозу безопасности Республики Беларусь в экономической сфере являются [4, c. 16]:</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1. Рост изношенности производственных мощностей, использование несовершенных технологий, характеризующихся повышенной энергоемкостью и ресурсоемкостью, низким качеством продукции и высокими издержками производства.</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2. Несогласованность отношений собственности и структуры производственных отношений, неравенство условий для субъектов хозяйствования с различными формами собственности.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3. Ослабление научно-технического и технологического потенциала страны, сокращение исследований на стратегически важных направлениях научно-технического развития. Потеря требуемой динамики развития фундаментальной и прикладной экономической науки.</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4. Снижение инвестиций в реальный сектор экономики. Ограничение прав товаропроизводителей.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5. Снижение качества товаров и услуг отечественных производителей, низкая их конкурентоспособность на внутреннем рынке.</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6. Снижение конкурентоспособности белорусских товаров на внешних рынках. Принятие зарубежными государствами мер, ставящих в невыгодные условия белорусских товаропроизводителей, установление жестких барьеров и условий по осуществлению экспортно-импортных операций.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7. Отток наиболее квалифицированных специалистов за рубеж.</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r w:rsidRPr="00D04D5A">
        <w:rPr>
          <w:rFonts w:ascii="Times New Roman" w:hAnsi="Times New Roman"/>
          <w:color w:val="000000"/>
          <w:sz w:val="28"/>
          <w:szCs w:val="28"/>
          <w:lang w:eastAsia="ru-RU"/>
        </w:rPr>
        <w:t>8. Отсутствие стабильных условий хозяйственной деятельности. Несовершенство правового регулирования экономических отношений.</w:t>
      </w:r>
    </w:p>
    <w:p w:rsidR="00064636" w:rsidRPr="00D04D5A" w:rsidRDefault="00064636" w:rsidP="00D04D5A">
      <w:pPr>
        <w:spacing w:after="0" w:line="240" w:lineRule="auto"/>
        <w:ind w:firstLine="709"/>
        <w:jc w:val="both"/>
        <w:rPr>
          <w:rFonts w:ascii="Times New Roman" w:hAnsi="Times New Roman"/>
          <w:color w:val="000000"/>
          <w:sz w:val="28"/>
          <w:szCs w:val="28"/>
          <w:lang w:eastAsia="ru-RU"/>
        </w:rPr>
      </w:pPr>
    </w:p>
    <w:p w:rsidR="00064636" w:rsidRPr="001F2982" w:rsidRDefault="00064636" w:rsidP="001F2982">
      <w:pPr>
        <w:jc w:val="center"/>
        <w:rPr>
          <w:rFonts w:ascii="Times New Roman" w:hAnsi="Times New Roman"/>
          <w:b/>
          <w:sz w:val="28"/>
          <w:szCs w:val="28"/>
        </w:rPr>
      </w:pPr>
      <w:r w:rsidRPr="001F2982">
        <w:rPr>
          <w:rFonts w:ascii="Times New Roman" w:hAnsi="Times New Roman"/>
          <w:b/>
          <w:sz w:val="28"/>
          <w:szCs w:val="28"/>
        </w:rPr>
        <w:t xml:space="preserve"> ТЕМА 2. ПРОМЫШЛЕННАЯ ПОЛИТИКА В СИСТЕМЕ ГОСУДАРСТВЕННОГО УПРАВЛЕНИЯ</w:t>
      </w:r>
    </w:p>
    <w:p w:rsidR="00064636" w:rsidRDefault="00064636" w:rsidP="001F2982">
      <w:pPr>
        <w:spacing w:after="0" w:line="240" w:lineRule="auto"/>
        <w:ind w:firstLine="709"/>
        <w:jc w:val="both"/>
        <w:rPr>
          <w:rFonts w:ascii="Times New Roman" w:hAnsi="Times New Roman"/>
          <w:sz w:val="28"/>
          <w:szCs w:val="28"/>
          <w:lang w:eastAsia="ru-RU"/>
        </w:rPr>
      </w:pP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Судя по названию, промышленная политика - это некоторые действия правительства (центрального и (или) местного) в сфере промышленности. Иначе говоря, это определенный вид экономической политики наряду с такими широко признанными ее видами, как стабилизационная, финансовая, торговая и др. Однако, в отличие от этих ее видов, носящих характер общеэкономических, промышленная политика "в строгом смысле является отраслевой (</w:t>
      </w:r>
      <w:r w:rsidRPr="001F2982">
        <w:rPr>
          <w:rFonts w:ascii="Times New Roman" w:hAnsi="Times New Roman"/>
          <w:i/>
          <w:iCs/>
          <w:color w:val="000000"/>
          <w:sz w:val="28"/>
          <w:szCs w:val="28"/>
          <w:lang w:eastAsia="ru-RU"/>
        </w:rPr>
        <w:t>sectoral</w:t>
      </w:r>
      <w:r w:rsidRPr="001F2982">
        <w:rPr>
          <w:rFonts w:ascii="Times New Roman" w:hAnsi="Times New Roman"/>
          <w:color w:val="000000"/>
          <w:sz w:val="28"/>
          <w:szCs w:val="28"/>
          <w:lang w:eastAsia="ru-RU"/>
        </w:rPr>
        <w:t>) политикой; она предназначена для продвижения отраслей, где вмешательство должно иметь место по причинам национальной независимости, технологической автономии, провалов частной инициативы, упадка традиционных видов деятельности, географического или политического баланса".</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С тем, что промышленная политика носит отраслевой (секторальный) характер, согласны и многие другие специалисты. "Промышленная политика - это, в основном, любой тип избирательного вмешательства или политики правительства, нацеленный на изменение отраслевой структуры производства в направлении отраслей, которые, как ожидается, предлагают лучшие перспективы экономического роста, чем при отсутствии такого вмешательства, то есть в условиях рыночного равновесия".</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Изменение отраслевой структуры промышленного производства выступает элементом структурной трансформации (реструктуризации) экономики в целом. Поэтому можно определить, что промышленная политика представляет собой "многообразие государственных мер, предназначенных для управления и контроля за процессами структурной трансформации экономики". Причем акцент делается именно на промышленности, поскольку "процесс индустриализации важен для преобразования экономики в целом, и можно воздействовать на этот процесс так, чтобы управлять всем механизмом структурных изменений".</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С несколько иных позиций выступает Д. Родрик: "Нет никаких доказательств, что те типы провалов рынка, которые призывают к промышленной политике, имеют место, преимущественно, в промышленности (</w:t>
      </w:r>
      <w:r w:rsidRPr="001F2982">
        <w:rPr>
          <w:rFonts w:ascii="Times New Roman" w:hAnsi="Times New Roman"/>
          <w:i/>
          <w:iCs/>
          <w:color w:val="000000"/>
          <w:sz w:val="28"/>
          <w:szCs w:val="28"/>
          <w:lang w:eastAsia="ru-RU"/>
        </w:rPr>
        <w:t>industry</w:t>
      </w:r>
      <w:r w:rsidRPr="001F2982">
        <w:rPr>
          <w:rFonts w:ascii="Times New Roman" w:hAnsi="Times New Roman"/>
          <w:color w:val="000000"/>
          <w:sz w:val="28"/>
          <w:szCs w:val="28"/>
          <w:lang w:eastAsia="ru-RU"/>
        </w:rPr>
        <w:t>)". Поэтому, за неимением более подходящего названия, он обозначает термином "промышленная политика" все действия по экономической реструктуризации в пользу более динамических видов деятельности вообще - "независимо от того, относятся ли они к промышленности или производству непосредственно", - и приводит примеры такой политики (в том числе из сельского хозяйства и сферы услуг).</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Однако такая расширенная трактовка уводит в сторону от традиционного понимания промышленной политики, что, в свою очередь, затрудняет исследование этого явления в историческом аспекте. Поэтому Дж. Формен-Пек, выполнивший ретроспективный анализ европейской промышленной политики в XX в., относит к ее сфере только производящие (</w:t>
      </w:r>
      <w:r w:rsidRPr="001F2982">
        <w:rPr>
          <w:rFonts w:ascii="Times New Roman" w:hAnsi="Times New Roman"/>
          <w:i/>
          <w:iCs/>
          <w:color w:val="000000"/>
          <w:sz w:val="28"/>
          <w:szCs w:val="28"/>
          <w:lang w:eastAsia="ru-RU"/>
        </w:rPr>
        <w:t>manufacturing</w:t>
      </w:r>
      <w:r w:rsidRPr="001F2982">
        <w:rPr>
          <w:rFonts w:ascii="Times New Roman" w:hAnsi="Times New Roman"/>
          <w:color w:val="000000"/>
          <w:sz w:val="28"/>
          <w:szCs w:val="28"/>
          <w:lang w:eastAsia="ru-RU"/>
        </w:rPr>
        <w:t>) и инфраструктурные (</w:t>
      </w:r>
      <w:r w:rsidRPr="001F2982">
        <w:rPr>
          <w:rFonts w:ascii="Times New Roman" w:hAnsi="Times New Roman"/>
          <w:i/>
          <w:iCs/>
          <w:color w:val="000000"/>
          <w:sz w:val="28"/>
          <w:szCs w:val="28"/>
          <w:lang w:eastAsia="ru-RU"/>
        </w:rPr>
        <w:t>infrastructure</w:t>
      </w:r>
      <w:r w:rsidRPr="001F2982">
        <w:rPr>
          <w:rFonts w:ascii="Times New Roman" w:hAnsi="Times New Roman"/>
          <w:color w:val="000000"/>
          <w:sz w:val="28"/>
          <w:szCs w:val="28"/>
          <w:lang w:eastAsia="ru-RU"/>
        </w:rPr>
        <w:t>) отрасли (</w:t>
      </w:r>
      <w:r w:rsidRPr="001F2982">
        <w:rPr>
          <w:rFonts w:ascii="Times New Roman" w:hAnsi="Times New Roman"/>
          <w:i/>
          <w:iCs/>
          <w:color w:val="000000"/>
          <w:sz w:val="28"/>
          <w:szCs w:val="28"/>
          <w:lang w:eastAsia="ru-RU"/>
        </w:rPr>
        <w:t>industries</w:t>
      </w:r>
      <w:r w:rsidRPr="001F2982">
        <w:rPr>
          <w:rFonts w:ascii="Times New Roman" w:hAnsi="Times New Roman"/>
          <w:color w:val="000000"/>
          <w:sz w:val="28"/>
          <w:szCs w:val="28"/>
          <w:lang w:eastAsia="ru-RU"/>
        </w:rPr>
        <w:t>). И хотя он считает, что в принципе термин "</w:t>
      </w:r>
      <w:r w:rsidRPr="001F2982">
        <w:rPr>
          <w:rFonts w:ascii="Times New Roman" w:hAnsi="Times New Roman"/>
          <w:i/>
          <w:iCs/>
          <w:color w:val="000000"/>
          <w:sz w:val="28"/>
          <w:szCs w:val="28"/>
          <w:lang w:eastAsia="ru-RU"/>
        </w:rPr>
        <w:t>industry</w:t>
      </w:r>
      <w:r w:rsidRPr="001F2982">
        <w:rPr>
          <w:rFonts w:ascii="Times New Roman" w:hAnsi="Times New Roman"/>
          <w:color w:val="000000"/>
          <w:sz w:val="28"/>
          <w:szCs w:val="28"/>
          <w:lang w:eastAsia="ru-RU"/>
        </w:rPr>
        <w:t>" может быть распространен на любой источник занятости - будь то горное дело, сельское хозяйство или сфера услуг (исходя из того, что классификация рабочих мест несколько произвольна), все же "политики правительств по отношению к сельскому хозяйству и услугам в целом отличались от политик по отношению к промышленности, определенной более строго, а поэтому поле исследования должно быть ограничено так, чтобы с ним можно было управляться".</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Обращение к историческим аспектам проблемы позволяет выявить определенный сдвиг в ее исследовательской парадигме. Если до 80-х годов XX в. промышленную политику обычно понимали как действия по непосредственному вмешательству государства в экономику и директивному контролю правительства за производственным аппаратом, то "в настоящее время этот термин, наоборот, обозначает разнообразие политик, которые осуществляются разными институциональными субъектами в целях стимулирования создания фирм, в пользу их концентрации, содействия инновациям и конкурентоспособному развитию в контексте открытой экономики. Поэтому новая промышленная политика - это главным образом политика промышленного развития, в рамках которой отрасль неявно рассматривается как организация, а также стратегического управления человеческими компетенциями и техническими возможностями".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В современной терминологии традиционный секторальный тип промышленной политики, оказывающий влияние на относительное значение отдельных отраслей и предприятий, получил название "вертикальная политика", а новый функциональный ее тип - соответственно, "горизонтальная политика". К последней относятся общие для большого числа отраслей и предприятий действия в сфере нормативно-правового обеспечения хозяйственной деятельности, защиты прав собственности, устранения административных барьеров, содействия инновациям и др. На горизонтальный тип промышленной политики делает упор Европейская комиссия (высший орган исполнительной власти ЕС), которая предлагает меры по обеспечению конкурентоспособности европейской обрабатывающей промышленности (</w:t>
      </w:r>
      <w:r w:rsidRPr="001F2982">
        <w:rPr>
          <w:rFonts w:ascii="Times New Roman" w:hAnsi="Times New Roman"/>
          <w:i/>
          <w:iCs/>
          <w:color w:val="000000"/>
          <w:sz w:val="28"/>
          <w:szCs w:val="28"/>
          <w:lang w:eastAsia="ru-RU"/>
        </w:rPr>
        <w:t>manufacturing industry</w:t>
      </w:r>
      <w:r w:rsidRPr="001F2982">
        <w:rPr>
          <w:rFonts w:ascii="Times New Roman" w:hAnsi="Times New Roman"/>
          <w:color w:val="000000"/>
          <w:sz w:val="28"/>
          <w:szCs w:val="28"/>
          <w:lang w:eastAsia="ru-RU"/>
        </w:rPr>
        <w:t>) на том основании, что большинство инноваций имеют место именно в этой отрасли.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Поскольку как вертикальный, так и горизонтальный типы промышленной политики включают широкий спектр действий, которые могут влиять на самые разные сферы хозяйственной деятельности, то встает вопрос об их ограничении с позиций объекта политики. Поэтому Ж. Пелкманс из всего комплекса действий, оказывающих влияние на промышленность (</w:t>
      </w:r>
      <w:r w:rsidRPr="001F2982">
        <w:rPr>
          <w:rFonts w:ascii="Times New Roman" w:hAnsi="Times New Roman"/>
          <w:i/>
          <w:iCs/>
          <w:color w:val="000000"/>
          <w:sz w:val="28"/>
          <w:szCs w:val="28"/>
          <w:lang w:eastAsia="ru-RU"/>
        </w:rPr>
        <w:t>industry</w:t>
      </w:r>
      <w:r w:rsidRPr="001F2982">
        <w:rPr>
          <w:rFonts w:ascii="Times New Roman" w:hAnsi="Times New Roman"/>
          <w:color w:val="000000"/>
          <w:sz w:val="28"/>
          <w:szCs w:val="28"/>
          <w:lang w:eastAsia="ru-RU"/>
        </w:rPr>
        <w:t>), выделяет такие, которые, по его мнению, не следует относить к сфере промышленной политики: это политики не</w:t>
      </w:r>
      <w:r w:rsidRPr="001F2982">
        <w:rPr>
          <w:rFonts w:ascii="Times New Roman" w:hAnsi="Times New Roman"/>
          <w:i/>
          <w:iCs/>
          <w:color w:val="000000"/>
          <w:sz w:val="28"/>
          <w:szCs w:val="28"/>
          <w:lang w:eastAsia="ru-RU"/>
        </w:rPr>
        <w:t xml:space="preserve"> </w:t>
      </w:r>
      <w:r w:rsidRPr="001F2982">
        <w:rPr>
          <w:rFonts w:ascii="Times New Roman" w:hAnsi="Times New Roman"/>
          <w:color w:val="000000"/>
          <w:sz w:val="28"/>
          <w:szCs w:val="28"/>
          <w:lang w:eastAsia="ru-RU"/>
        </w:rPr>
        <w:t>для промышленности специально (макроэкономическое регулирование, перераспределение доходов, политика в сфере оплаты труда и др.), а также политики, которые непосредственно влияют на промышленность, но предназначены не только</w:t>
      </w:r>
      <w:r w:rsidRPr="001F2982">
        <w:rPr>
          <w:rFonts w:ascii="Times New Roman" w:hAnsi="Times New Roman"/>
          <w:i/>
          <w:iCs/>
          <w:color w:val="000000"/>
          <w:sz w:val="28"/>
          <w:szCs w:val="28"/>
          <w:lang w:eastAsia="ru-RU"/>
        </w:rPr>
        <w:t xml:space="preserve"> </w:t>
      </w:r>
      <w:r w:rsidRPr="001F2982">
        <w:rPr>
          <w:rFonts w:ascii="Times New Roman" w:hAnsi="Times New Roman"/>
          <w:color w:val="000000"/>
          <w:sz w:val="28"/>
          <w:szCs w:val="28"/>
          <w:lang w:eastAsia="ru-RU"/>
        </w:rPr>
        <w:t>для нее (приватизация, региональное развитие, контроль за ценами и др.). Очевидно, что такое деление нельзя признать строгим, ведь действия, предназначенные не только для промышленности, трудно отделить от сферы собственно промышленной политики.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Аналогичная неопределенность наблюдается и в отношении целей промышленной политики: "В большинстве случаев промышленная политика преследует множество целей - повышения краткосрочной занятости, увеличения объемов производства, улучшения распределения доходов и повышения технологической мощности. Она часто также включает (правильно или неправильно) неэкономические цели национальной гордости и престижа, как и ощущаемую потребность в продвижении "стратегических" отечественных отраслей". Выше еще назывались и такие цели, как структурная трансформация экономики, стимулирование создания фирм, содействие инновациям, обеспечение конкурентоспособности и др. Все это в совокупности дает основания утверждать, что, "в отличие от большинства других сфер экономической политики, промышленная политика не имеет четко определенного и общепризнанного набора целей, которых нужно достичь".</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Итак, строго очертить границы предметной области исследования - определить промышленную политику - не получается, поскольку нет четкости в том:</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а) что именно есть объект этой политики (что следует понимать под промышленностью как объектом политики, почему и как ее следует отделять от других источников занятости);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б) какие действия относятся к содержанию промышленной политики (включать сюда общесистемные действия в экономике, затрагивающие в том числе промышленность, или действия по отношению только к промышленности, которые могут иметь и общесистемные эффекты);</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в) какие цели преследует промышленная политика, что именно должно быть конечным желаемым результатом ее реализации.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Похоже, что такой вывод не является неожиданным или оригинальным: "Выражение "промышленная политика" означает разные вещи для разных людей", так что "любые шесть случайно взятых экономистов, несомненно, продуцируют не менее дюжины разных мнений по этому вопросу". И еще: "Никакая таксономия не может полностью охватить диапазон представлений о промышленной политике, которые могут быть найдены в литературе" 25. "Промышленной политике, несмотря на то, что она обозначена как "политика", не хватает самых характерных черт последней".</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Но невозможность строго очертить предметную область исследования и дать универсальное определение промышленной политики еще не означает, что поиск ее частных (для специальных целей) определений не имеет смысла. В принципе это типичная задача отнесения разнородных элементов к некоторому множеству, которая играет важную роль в человеческом понимании (например, в биологии, информатике и др.). Можно сказать, что промышленная политика - это (в математической терминологии) некоторое нечеткое множество элементов, характеризующееся тем, что функция принадлежности может принимать любые значения в интервале [0, 1], а не только значения 0 или 1.</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Для того же, чтобы установить, какие именно элементы следует включать в "нечеткое множество" промышленной политики, а какие - нет, важно определиться с целью, для которой такое ограничение проводится. В настоящей работе - это исследование теории вопроса. В полном виде она представляет собой не целостную и последовательную логическую систему, а концептуальный агрегат или "популяцию" концепций29, которые развиваются в соревновании за лучшее объяснение одной и той же сферы эмпирических феноменов (пересекающихся сфер феноменов) и предсказание возможных сценариев развития событий. В свою очередь, развитие такого концептуального агрегата имеет прямые и обратные связи с эволюцией "популяции" практик, в данном случае - практик промышленной политики.</w:t>
      </w:r>
    </w:p>
    <w:p w:rsidR="00064636" w:rsidRPr="001F2982" w:rsidRDefault="00064636" w:rsidP="001F2982">
      <w:pPr>
        <w:shd w:val="clear" w:color="auto" w:fill="FFFFFF"/>
        <w:spacing w:after="0"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Руководствуясь этими соображениями, для решения поставленной задачи из множества элементов промышленной политики, состав которого менялся во времени и пространстве, следует выделить "твердое дисциплинарное ядро", сохраняющее историческую преемственность предметной области исследования, к которому апеллируют (или апеллировали) ученые. Однако проблема заключается в том, что сторонники отдельных экономических теорий не только используют несхожие способы объяснения и предсказания, но и зачастую обращаются к исследованию разных аспектов эмпирических феноменов, так что состав и структура нечеткого множества промышленной политики в представлении, например, приверженца неоклассики могут существенно отличаться от его состава и структуры в представлении приверженца институционализма или эволюционизма.</w:t>
      </w:r>
    </w:p>
    <w:p w:rsidR="00064636" w:rsidRPr="001F2982" w:rsidRDefault="00064636" w:rsidP="001F2982">
      <w:pPr>
        <w:shd w:val="clear" w:color="auto" w:fill="FFFFFF"/>
        <w:spacing w:line="240" w:lineRule="auto"/>
        <w:ind w:firstLine="709"/>
        <w:jc w:val="both"/>
        <w:rPr>
          <w:rFonts w:ascii="Times New Roman" w:hAnsi="Times New Roman"/>
          <w:color w:val="000000"/>
          <w:sz w:val="28"/>
          <w:szCs w:val="28"/>
          <w:lang w:eastAsia="ru-RU"/>
        </w:rPr>
      </w:pPr>
      <w:r w:rsidRPr="001F2982">
        <w:rPr>
          <w:rFonts w:ascii="Times New Roman" w:hAnsi="Times New Roman"/>
          <w:color w:val="000000"/>
          <w:sz w:val="28"/>
          <w:szCs w:val="28"/>
          <w:lang w:eastAsia="ru-RU"/>
        </w:rPr>
        <w:t>Поэтому далее при анализе положений научных теорий в области промышленной политики будем исходить из такого широкого понимания ее содержания, которое давало бы возможность рассмотреть аргументы представителей разных точек зрения. А чтобы сфера этого анализа не была беспредельной, в качестве ограничителя предлагается воспользоваться аналогом философского принципа интенционализма, согласно которому всякое действие следует оценивать с точки зрения его цели. Идея заключается в том, чтобы рассматривать теоретические основания только тех действий, которые имеют намерение</w:t>
      </w:r>
      <w:r w:rsidRPr="001F2982">
        <w:rPr>
          <w:rFonts w:ascii="Times New Roman" w:hAnsi="Times New Roman"/>
          <w:i/>
          <w:iCs/>
          <w:color w:val="000000"/>
          <w:sz w:val="28"/>
          <w:szCs w:val="28"/>
          <w:lang w:eastAsia="ru-RU"/>
        </w:rPr>
        <w:t xml:space="preserve"> (intention</w:t>
      </w:r>
      <w:r w:rsidRPr="001F2982">
        <w:rPr>
          <w:rFonts w:ascii="Times New Roman" w:hAnsi="Times New Roman"/>
          <w:color w:val="000000"/>
          <w:sz w:val="28"/>
          <w:szCs w:val="28"/>
          <w:lang w:eastAsia="ru-RU"/>
        </w:rPr>
        <w:t>) повлиять на промышленность - производство (добычу, перемещение, изготовление, обработку) материальных благ. Это значит, что к рассмотрению будут приняты и "вертикальная политика" (в той части, которая имеет целью изменить относительное значение промышленности в целом и (или) ее отдельных отраслей), и "горизонтальная политика" (в той части, которая касается институтов, инноваций и т.п. в промышленности).</w:t>
      </w:r>
    </w:p>
    <w:p w:rsidR="00064636" w:rsidRPr="0001242C" w:rsidRDefault="00064636" w:rsidP="0001242C">
      <w:pPr>
        <w:jc w:val="center"/>
        <w:rPr>
          <w:rFonts w:ascii="Times New Roman" w:hAnsi="Times New Roman"/>
          <w:b/>
          <w:sz w:val="28"/>
          <w:szCs w:val="28"/>
        </w:rPr>
      </w:pPr>
      <w:r w:rsidRPr="0001242C">
        <w:rPr>
          <w:rFonts w:ascii="Times New Roman" w:hAnsi="Times New Roman"/>
          <w:b/>
          <w:sz w:val="28"/>
          <w:szCs w:val="28"/>
        </w:rPr>
        <w:t xml:space="preserve">ТЕМА 3. ПРОМЫШЛЕННАЯ ПОЛИТИКА И ЕЕ РОЛЬ В УПРАВЛЕНИИ КОНКУРЕНТНЫМИ ПРЕИМУШЕСТВАМИ, ЭКСПОРТНОЙ ОРИЕНТАЦИЕЙ, ИМПОРТОЗАМЕЩЕНИЕМ </w:t>
      </w:r>
    </w:p>
    <w:p w:rsidR="00064636" w:rsidRDefault="00064636" w:rsidP="001F2982">
      <w:pPr>
        <w:spacing w:after="0" w:line="240" w:lineRule="auto"/>
        <w:ind w:firstLine="709"/>
        <w:jc w:val="both"/>
        <w:rPr>
          <w:rFonts w:ascii="Times New Roman" w:hAnsi="Times New Roman"/>
          <w:sz w:val="28"/>
          <w:szCs w:val="28"/>
          <w:lang w:eastAsia="ru-RU"/>
        </w:rPr>
      </w:pPr>
    </w:p>
    <w:p w:rsidR="00064636" w:rsidRDefault="00064636" w:rsidP="001F2982">
      <w:pPr>
        <w:spacing w:after="0" w:line="240" w:lineRule="auto"/>
        <w:ind w:firstLine="709"/>
        <w:jc w:val="both"/>
        <w:rPr>
          <w:rFonts w:ascii="Times New Roman" w:hAnsi="Times New Roman"/>
          <w:sz w:val="28"/>
          <w:szCs w:val="28"/>
          <w:lang w:eastAsia="ru-RU"/>
        </w:rPr>
      </w:pP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По традиционному определению конкурентоспособности в самом общем виде она понимается как способность различных субъектов рынка к успешному соревнованию со своими конкурентами, активные действия по завоеванию рыночных позиций, их удержанию, укреплению и расширению.</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 xml:space="preserve">Наиболее часто используются три основных подхода к оценке и межстрановым сопоставлениям конкурентоспособности на макроуровне: факторный подход (М.Портер); анализ реализованных конкурентных преимуществ по данным о результатах внешнеторговой деятельности страны, об объеме и структуре экспорта, а также по данным об изменении доли отечественных товаров во внутреннем товарообороте; комплексный подход, основанный на сопоставлении стран по рейтингам конкурентоспособности. </w:t>
      </w:r>
    </w:p>
    <w:p w:rsidR="00064636" w:rsidRDefault="00064636" w:rsidP="0001242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1242C">
        <w:rPr>
          <w:rFonts w:ascii="Times New Roman" w:hAnsi="Times New Roman"/>
          <w:sz w:val="28"/>
          <w:szCs w:val="28"/>
        </w:rPr>
        <w:t xml:space="preserve"> современных условиях конкурентоспособность и эффективность промышленных предприятий определяется их способностью адаптироваться к меняющимся потребностям рынка, которая, в свою очередь, опирается на механизм быстрой модернизации выпускаемой продукции. Поэтому представляется необходимым сместить акценты в традиционном понимании конкурентоспособности промышленных предприятий, так как гибкость, адаптивность к потребностям рынка зависят от эффективности функционирования финансового рынка, рационального использования современных методов, инструментов финансирования.</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В этой связи, современный маркетинг должен основываться не на цене, а на быстром внедрении инноваций, что требует использования всего инструментария, который обеспечивает валютно-финансовый рынок (акции, облигации, варранты, IPO).</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Таким образом, предлагается смещение акцентов в характере ведения промышленной политики, а именно:</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а) уход от тяжеловесной структуры производства к гибкой технологической структуре, позволяющей успешно адаптироваться к динамично изменяющимся потребностям рынка и тем самым обеспечить повышение уровня конкурентоспособности;</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б) переход на инновационный путь развития предприятий, отраслей и экономики, позволяющей с меньшими затратами адаптироваться к изменяющимся требованиям среды;</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 xml:space="preserve">в) национальная промышленная политика страны должна формироваться под воздействием всех институтов гражданского общества и оказывать существенное воздействие на характер и формы взаимодействия с основными субъектами мировой экономики в рамках международного разделения труда, определять особенности внешнеэкономических связей в условиях открытой экономики и формировать конкурентные преимущества страны. </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Инструментарий промышленной политики за рубежом традиционно включал и включает в себя разнообразный набор механизмов воздействия на структурные процессы в промышленности, к которым относятся как собственно механизмы воздействия на промышленность, так и макроэкономические инструменты, косвенно затрагивающие этот сектор хозяйства. Эта вторая группа механизмов приобретает в последнее время новое значение и все большую важность как средство формирования благоприятной национальной среды для повышения конкурентоспособности промышленных компаний. К ее основным инструментам можно отнести финансово-кредитную, валютную</w:t>
      </w:r>
      <w:r w:rsidRPr="0001242C">
        <w:rPr>
          <w:rFonts w:ascii="Times New Roman" w:hAnsi="Times New Roman"/>
          <w:b/>
          <w:bCs/>
          <w:sz w:val="28"/>
          <w:szCs w:val="28"/>
        </w:rPr>
        <w:t>,</w:t>
      </w:r>
      <w:r w:rsidRPr="0001242C">
        <w:rPr>
          <w:rFonts w:ascii="Times New Roman" w:hAnsi="Times New Roman"/>
          <w:sz w:val="28"/>
          <w:szCs w:val="28"/>
        </w:rPr>
        <w:t xml:space="preserve"> образовательную, инфраструктурную политики и другие формы воздействия государства на экономику. </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В современных условиях встает вопрос о наборе методов, эффективно решающих задачи промышленной политики в области повышения конкурентоспособности страны, так как национальная конкурентоспособность определяется способностью промышленности постоянно развиваться и производить инновации.</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Поэтому существенным является создание в стране благоприятной макро- и микроэкономической среды для развития конкурентных преимуществ, которая обеспечивается, в частности, политикой правительства в интересах внедрения компаниями инноваций и создания конкурентоспособной продукции.</w:t>
      </w:r>
    </w:p>
    <w:p w:rsidR="00064636" w:rsidRDefault="00064636" w:rsidP="0001242C">
      <w:pPr>
        <w:spacing w:after="0" w:line="240" w:lineRule="auto"/>
        <w:ind w:firstLine="709"/>
        <w:jc w:val="both"/>
        <w:rPr>
          <w:rFonts w:ascii="Times New Roman" w:hAnsi="Times New Roman"/>
          <w:sz w:val="28"/>
          <w:szCs w:val="28"/>
        </w:rPr>
      </w:pPr>
      <w:r w:rsidRPr="0001242C">
        <w:rPr>
          <w:rFonts w:ascii="Times New Roman" w:hAnsi="Times New Roman"/>
          <w:sz w:val="28"/>
          <w:szCs w:val="28"/>
        </w:rPr>
        <w:t xml:space="preserve">Исходя из анализа мирового опыта, можно более точно оценить эффективность национальной промышленной политики в контексте повышения международной конкурентоспособности национальной экономики. Так, среднедоходные страны, к которым относится </w:t>
      </w:r>
      <w:r>
        <w:rPr>
          <w:rFonts w:ascii="Times New Roman" w:hAnsi="Times New Roman"/>
          <w:sz w:val="28"/>
          <w:szCs w:val="28"/>
        </w:rPr>
        <w:t xml:space="preserve">Беларусь и </w:t>
      </w:r>
      <w:r w:rsidRPr="0001242C">
        <w:rPr>
          <w:rFonts w:ascii="Times New Roman" w:hAnsi="Times New Roman"/>
          <w:sz w:val="28"/>
          <w:szCs w:val="28"/>
        </w:rPr>
        <w:t>Россия, находятся на стадии инвестиций, на которой начинают приобретать существенное значение такие факторы конкурентоспособности, как повышение качества бизнес-среды, улучшение научного потенциала, развитие финансовых рынков.</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rPr>
        <w:t xml:space="preserve">Таким образом, при формировании конкурентоспособности страны и отечественных промышленных предприятий развитие валютно-финансовой сферы имеет определяющее значение. </w:t>
      </w:r>
      <w:r w:rsidRPr="0001242C">
        <w:rPr>
          <w:rFonts w:ascii="Times New Roman" w:hAnsi="Times New Roman"/>
          <w:sz w:val="28"/>
          <w:szCs w:val="28"/>
          <w:lang w:eastAsia="ru-RU"/>
        </w:rPr>
        <w:t>Валютно-финансовая система влияет на многие направления экономического развития страны, причем в современных условиях они становятся ключевыми. Их можно разделить на два блока:</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 механизм регулирования взаимодействия внутренней экономики с внешним миром, степень влияния мировой экономики на внутреннее положение и эффективность использования рычагов, нейтрализующих влияние мировых кризисных процессов, переливов горячих денег и позволяющих внутренней экономике окрепнуть и подготовиться к глобальному взаимодействию. Сюда же относятся механизмы, регулирующие движение капиталов, внешнеторговые потоки и ряд других аспектов</w:t>
      </w:r>
      <w:r>
        <w:rPr>
          <w:rFonts w:ascii="Times New Roman" w:hAnsi="Times New Roman"/>
          <w:sz w:val="28"/>
          <w:szCs w:val="28"/>
          <w:lang w:eastAsia="ru-RU"/>
        </w:rPr>
        <w:t>;</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 способность проводимой валютной политики укрепить позиции национальной валюты в экономических процессах, протекающих внутри страны и возможность постепенного вхождения национальной валюты в мировую валютную систему.</w:t>
      </w:r>
    </w:p>
    <w:p w:rsidR="00064636" w:rsidRDefault="00064636" w:rsidP="0001242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01242C">
        <w:rPr>
          <w:rFonts w:ascii="Times New Roman" w:hAnsi="Times New Roman"/>
          <w:sz w:val="28"/>
          <w:szCs w:val="28"/>
          <w:lang w:eastAsia="ru-RU"/>
        </w:rPr>
        <w:t xml:space="preserve"> связи с усилением роли иностранных инвестиций, обосновывается необходимостью более широкой интеграции внутреннего и внешнего финансового рынка. В настоящее время национальная валютно-финансовая система является частью глобальной валютно-финансовой системы, а не только элементом денежной системы страны. Эта появившаяся особенность интегрированной системы позволяет гибко использовать все богатство инструментария финансирования инвестиций отечественных предприятий.</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Кроме того, на современном этапе развития постиндустриальной экономики произошло качественное изменение экономической идеологии, заключающееся в разнице механизма (логике) ценообразования в предпринимательской экономике и современной финансовой экономике; выявлена переориентация участников сделки при оценке результативности на ожидаемый доход вместо экономии затрат; показана растущая доля информационной и интеллектуальной составляющей современной промышленной продукции, которая определяется оценкой потенциального дохода от его использования, что изменяет ценообразование современной техники. Это также является принципиально новым явлением.</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Мировая экономика XXI века, как показывают многие исследования, характеризуется значительным расширением международных финансовых рынков и заметным ростом объемов сделок на валютном рынке и рынках капитала. Процесс в информационных и телекоммуникационных технологиях, либерализация рынков капитала и разработка новых финансовых инструментов стимулируют увеличение международных потоков капитала.</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Отличительной чертой глобализации является повышенная мобильность капитала в межстрановом пространстве, усиление роли международных финансовых рынков (валютных, кредитных, фондовых), приобретение международным капиталом самостоятельного и самодовлеющего значения. В этих условиях финансовая глобализация становится одной из определяющих характеристик процесса экономической глобализации. Эти современные условия становятся новой средой для формирования национальной конкурентоспособности. По мере интернационализации денежно-кредитных рынков, слабые национальные экономические системы стремительно утрачивают возможности регулирования собственного развития, контроль над финансовыми потоками, масштабами и контурами участия в международном разделении труда.</w:t>
      </w:r>
    </w:p>
    <w:p w:rsidR="00064636" w:rsidRDefault="00064636" w:rsidP="0001242C">
      <w:pPr>
        <w:spacing w:after="0" w:line="240" w:lineRule="auto"/>
        <w:ind w:firstLine="709"/>
        <w:jc w:val="both"/>
        <w:rPr>
          <w:rFonts w:ascii="Times New Roman" w:hAnsi="Times New Roman"/>
          <w:sz w:val="28"/>
          <w:szCs w:val="28"/>
          <w:lang w:eastAsia="ru-RU"/>
        </w:rPr>
      </w:pPr>
      <w:r w:rsidRPr="0001242C">
        <w:rPr>
          <w:rFonts w:ascii="Times New Roman" w:hAnsi="Times New Roman"/>
          <w:sz w:val="28"/>
          <w:szCs w:val="28"/>
          <w:lang w:eastAsia="ru-RU"/>
        </w:rPr>
        <w:t>Для одних стран это оборачивается укреплением доминирующих позиций, для других (главным образом развивающихся стран) – потерями в виде нарастающей технико-технологической и социальной отсталости, неизбежными деформациями в структуре хозяйства. Это связано с тем, что преимущества глобализации распределяются неравномерно. Происходит не конвергенция или выравнивание доходов, а скорее их поляризация. Развертывание процессов глобализации грозит заморозить нынешнее положение менее развитых стран так называемой мировой периферии, которые становятся скорее объектами нежели субъектами глобализации.</w:t>
      </w:r>
      <w:r w:rsidRPr="0001242C">
        <w:rPr>
          <w:rFonts w:ascii="Times New Roman" w:hAnsi="Times New Roman"/>
          <w:sz w:val="28"/>
          <w:szCs w:val="28"/>
          <w:lang w:eastAsia="ru-RU"/>
        </w:rPr>
        <w:br/>
      </w:r>
      <w:r w:rsidRPr="0001242C">
        <w:rPr>
          <w:rFonts w:ascii="Times New Roman" w:hAnsi="Times New Roman"/>
          <w:sz w:val="28"/>
          <w:szCs w:val="28"/>
          <w:lang w:eastAsia="ru-RU"/>
        </w:rPr>
        <w:br/>
        <w:t xml:space="preserve">В этих условиях особую важность приобретают исследования направлений воздействия финансовой глобализации на развитие национальных экономик, а также поиск мер по контролю и управлению возможными последствиями финансовой глобализации, при которой закрепляется и расширяются возможности существующих центров доминирования при ослаблении перспектив у стран «периферии». </w:t>
      </w:r>
    </w:p>
    <w:p w:rsidR="00064636" w:rsidRDefault="00064636" w:rsidP="00E332C4">
      <w:pPr>
        <w:jc w:val="center"/>
        <w:rPr>
          <w:b/>
          <w:sz w:val="28"/>
          <w:szCs w:val="28"/>
        </w:rPr>
      </w:pPr>
    </w:p>
    <w:p w:rsidR="00064636" w:rsidRPr="00E332C4" w:rsidRDefault="00064636" w:rsidP="00E332C4">
      <w:pPr>
        <w:jc w:val="center"/>
        <w:rPr>
          <w:rFonts w:ascii="Times New Roman" w:hAnsi="Times New Roman"/>
          <w:sz w:val="28"/>
          <w:szCs w:val="28"/>
        </w:rPr>
      </w:pPr>
      <w:r w:rsidRPr="00E332C4">
        <w:rPr>
          <w:rFonts w:ascii="Times New Roman" w:hAnsi="Times New Roman"/>
          <w:b/>
          <w:sz w:val="28"/>
          <w:szCs w:val="28"/>
        </w:rPr>
        <w:t xml:space="preserve">ТЕМА </w:t>
      </w:r>
      <w:r>
        <w:rPr>
          <w:rFonts w:ascii="Times New Roman" w:hAnsi="Times New Roman"/>
          <w:b/>
          <w:sz w:val="28"/>
          <w:szCs w:val="28"/>
        </w:rPr>
        <w:t>4</w:t>
      </w:r>
      <w:r w:rsidRPr="00E332C4">
        <w:rPr>
          <w:rFonts w:ascii="Times New Roman" w:hAnsi="Times New Roman"/>
          <w:b/>
          <w:sz w:val="28"/>
          <w:szCs w:val="28"/>
        </w:rPr>
        <w:t>. УПРАВЛЕНИЕ МИКРОЭКОНОМИЧЕСКИМИ СИСТЕМАМИ И ОБЕСПЕЧЕНИЕ ЭФФЕКТИВНОСТИ ХОЗЯЙСТВЕННОЙ ДЕЯТЕЛЬНОСТИ ПРЕДПРИЯТИЯ</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В условиях рыночной экономики на эффективность работы предприятия </w:t>
      </w:r>
      <w:r w:rsidRPr="004235D0">
        <w:rPr>
          <w:rStyle w:val="Strong"/>
          <w:rFonts w:ascii="Times New Roman" w:hAnsi="Times New Roman"/>
          <w:b w:val="0"/>
          <w:sz w:val="28"/>
          <w:szCs w:val="28"/>
        </w:rPr>
        <w:t>влияют различные факторы</w:t>
      </w:r>
      <w:r w:rsidRPr="004235D0">
        <w:rPr>
          <w:rFonts w:ascii="Times New Roman" w:hAnsi="Times New Roman" w:cs="Times New Roman"/>
          <w:sz w:val="28"/>
          <w:szCs w:val="28"/>
        </w:rPr>
        <w:t>, к</w:t>
      </w:r>
      <w:r>
        <w:rPr>
          <w:rFonts w:ascii="Times New Roman" w:hAnsi="Times New Roman" w:cs="Times New Roman"/>
          <w:sz w:val="28"/>
          <w:szCs w:val="28"/>
        </w:rPr>
        <w:t>отор</w:t>
      </w:r>
      <w:r w:rsidRPr="004235D0">
        <w:rPr>
          <w:rFonts w:ascii="Times New Roman" w:hAnsi="Times New Roman" w:cs="Times New Roman"/>
          <w:sz w:val="28"/>
          <w:szCs w:val="28"/>
        </w:rPr>
        <w:t xml:space="preserve">ые классифицируются по определенным признакам. Учитывая зависимость от направленности действия их можно объединить в две группы: </w:t>
      </w:r>
      <w:r w:rsidRPr="004235D0">
        <w:rPr>
          <w:rStyle w:val="Strong"/>
          <w:rFonts w:ascii="Times New Roman" w:hAnsi="Times New Roman"/>
          <w:b w:val="0"/>
          <w:sz w:val="28"/>
          <w:szCs w:val="28"/>
        </w:rPr>
        <w:t>позитивные и негативные</w:t>
      </w:r>
      <w:r w:rsidRPr="004235D0">
        <w:rPr>
          <w:rFonts w:ascii="Times New Roman" w:hAnsi="Times New Roman" w:cs="Times New Roman"/>
          <w:sz w:val="28"/>
          <w:szCs w:val="28"/>
        </w:rPr>
        <w:t xml:space="preserve">. Позитивные — </w:t>
      </w:r>
      <w:r>
        <w:rPr>
          <w:rFonts w:ascii="Microsoft Sans Serif" w:hAnsi="Microsoft Sans Serif" w:cs="Microsoft Sans Serif"/>
          <w:sz w:val="28"/>
          <w:szCs w:val="28"/>
        </w:rPr>
        <w:t>это</w:t>
      </w:r>
      <w:r w:rsidRPr="004235D0">
        <w:rPr>
          <w:rFonts w:ascii="Times New Roman" w:hAnsi="Times New Roman" w:cs="Times New Roman"/>
          <w:sz w:val="28"/>
          <w:szCs w:val="28"/>
        </w:rPr>
        <w:t xml:space="preserve"> такие факторы, к</w:t>
      </w:r>
      <w:r>
        <w:rPr>
          <w:rFonts w:ascii="Times New Roman" w:hAnsi="Times New Roman" w:cs="Times New Roman"/>
          <w:sz w:val="28"/>
          <w:szCs w:val="28"/>
        </w:rPr>
        <w:t>оторые</w:t>
      </w:r>
      <w:r w:rsidRPr="004235D0">
        <w:rPr>
          <w:rFonts w:ascii="Times New Roman" w:hAnsi="Times New Roman" w:cs="Times New Roman"/>
          <w:sz w:val="28"/>
          <w:szCs w:val="28"/>
        </w:rPr>
        <w:t xml:space="preserve"> благотворно влияют на деятельность предприятия, негативные — наоборот.</w:t>
      </w:r>
    </w:p>
    <w:p w:rsidR="00064636" w:rsidRPr="004235D0" w:rsidRDefault="00064636" w:rsidP="004235D0">
      <w:pPr>
        <w:pStyle w:val="Heading4"/>
        <w:shd w:val="clear" w:color="auto" w:fill="FFFFFF"/>
        <w:spacing w:before="0"/>
        <w:ind w:firstLine="709"/>
        <w:jc w:val="both"/>
        <w:rPr>
          <w:rFonts w:ascii="Times New Roman" w:hAnsi="Times New Roman"/>
          <w:b w:val="0"/>
          <w:i w:val="0"/>
          <w:color w:val="auto"/>
          <w:sz w:val="28"/>
          <w:szCs w:val="28"/>
        </w:rPr>
      </w:pPr>
      <w:r w:rsidRPr="004235D0">
        <w:rPr>
          <w:rFonts w:ascii="Times New Roman" w:hAnsi="Times New Roman"/>
          <w:b w:val="0"/>
          <w:i w:val="0"/>
          <w:color w:val="auto"/>
          <w:sz w:val="28"/>
          <w:szCs w:val="28"/>
        </w:rPr>
        <w:t>Факторы, влияющие на эффективное функционирование предприятия</w:t>
      </w:r>
      <w:r>
        <w:rPr>
          <w:rFonts w:ascii="Times New Roman" w:hAnsi="Times New Roman"/>
          <w:b w:val="0"/>
          <w:i w:val="0"/>
          <w:color w:val="auto"/>
          <w:sz w:val="28"/>
          <w:szCs w:val="28"/>
        </w:rPr>
        <w:t>:</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Style w:val="Strong"/>
          <w:rFonts w:ascii="Times New Roman" w:hAnsi="Times New Roman"/>
          <w:b w:val="0"/>
          <w:sz w:val="28"/>
          <w:szCs w:val="28"/>
        </w:rPr>
        <w:t>- ф</w:t>
      </w:r>
      <w:r w:rsidRPr="004235D0">
        <w:rPr>
          <w:rStyle w:val="Strong"/>
          <w:rFonts w:ascii="Times New Roman" w:hAnsi="Times New Roman"/>
          <w:b w:val="0"/>
          <w:sz w:val="28"/>
          <w:szCs w:val="28"/>
        </w:rPr>
        <w:t>акторы ресурсного обеспечения производства</w:t>
      </w:r>
      <w:r w:rsidRPr="004235D0">
        <w:rPr>
          <w:rFonts w:ascii="Times New Roman" w:hAnsi="Times New Roman" w:cs="Times New Roman"/>
          <w:sz w:val="28"/>
          <w:szCs w:val="28"/>
        </w:rPr>
        <w:t xml:space="preserve">. К ним </w:t>
      </w:r>
      <w:r>
        <w:rPr>
          <w:rFonts w:ascii="Times New Roman" w:hAnsi="Times New Roman" w:cs="Times New Roman"/>
          <w:sz w:val="28"/>
          <w:szCs w:val="28"/>
        </w:rPr>
        <w:t>относятся</w:t>
      </w:r>
      <w:r w:rsidRPr="004235D0">
        <w:rPr>
          <w:rFonts w:ascii="Times New Roman" w:hAnsi="Times New Roman" w:cs="Times New Roman"/>
          <w:sz w:val="28"/>
          <w:szCs w:val="28"/>
        </w:rPr>
        <w:t xml:space="preserve"> производственные факторы (здания, сооружения, оборудование, инструменты, земля, сырье и материалы, топливо, рабочая сила, информация и т.п.), то есть все то, без чего немыслимо производство продукции и оказание услуг в количестве и качестве, требуемом рынком.</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Style w:val="Strong"/>
          <w:rFonts w:ascii="Times New Roman" w:hAnsi="Times New Roman"/>
          <w:b w:val="0"/>
          <w:sz w:val="28"/>
          <w:szCs w:val="28"/>
        </w:rPr>
        <w:t>- ф</w:t>
      </w:r>
      <w:r w:rsidRPr="004235D0">
        <w:rPr>
          <w:rStyle w:val="Strong"/>
          <w:rFonts w:ascii="Times New Roman" w:hAnsi="Times New Roman"/>
          <w:b w:val="0"/>
          <w:sz w:val="28"/>
          <w:szCs w:val="28"/>
        </w:rPr>
        <w:t>акторы, обеспечивающие желаемый уровень экономического и технического развития предприятия</w:t>
      </w:r>
      <w:r w:rsidRPr="004235D0">
        <w:rPr>
          <w:rFonts w:ascii="Times New Roman" w:hAnsi="Times New Roman" w:cs="Times New Roman"/>
          <w:sz w:val="28"/>
          <w:szCs w:val="28"/>
        </w:rPr>
        <w:t xml:space="preserve"> (НТП, организация труда и производства, повышение квалификации, инновации и инвестиции и т.д.)</w:t>
      </w:r>
      <w:hyperlink r:id="rId5" w:history="1">
        <w:r w:rsidRPr="004235D0">
          <w:rPr>
            <w:rStyle w:val="Hyperlink"/>
            <w:rFonts w:ascii="Times New Roman" w:hAnsi="Times New Roman"/>
            <w:sz w:val="28"/>
            <w:szCs w:val="28"/>
          </w:rPr>
          <w:t>.</w:t>
        </w:r>
      </w:hyperlink>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Style w:val="Strong"/>
          <w:rFonts w:ascii="Times New Roman" w:hAnsi="Times New Roman"/>
          <w:b w:val="0"/>
          <w:sz w:val="28"/>
          <w:szCs w:val="28"/>
        </w:rPr>
        <w:t>- ф</w:t>
      </w:r>
      <w:r w:rsidRPr="004235D0">
        <w:rPr>
          <w:rStyle w:val="Strong"/>
          <w:rFonts w:ascii="Times New Roman" w:hAnsi="Times New Roman"/>
          <w:b w:val="0"/>
          <w:sz w:val="28"/>
          <w:szCs w:val="28"/>
        </w:rPr>
        <w:t>акторы, обеспечивающие коммерческую эффективность производственно-хозяйственной деятельности предприятия</w:t>
      </w:r>
      <w:r w:rsidRPr="004235D0">
        <w:rPr>
          <w:rFonts w:ascii="Times New Roman" w:hAnsi="Times New Roman" w:cs="Times New Roman"/>
          <w:sz w:val="28"/>
          <w:szCs w:val="28"/>
        </w:rPr>
        <w:t xml:space="preserve"> (умение вести высокоэффективную коммерческую и снабженческую деятельность)</w:t>
      </w:r>
      <w:hyperlink r:id="rId6" w:history="1">
        <w:r w:rsidRPr="004235D0">
          <w:rPr>
            <w:rStyle w:val="Hyperlink"/>
            <w:rFonts w:ascii="Times New Roman" w:hAnsi="Times New Roman"/>
            <w:sz w:val="28"/>
            <w:szCs w:val="28"/>
          </w:rPr>
          <w:t>.</w:t>
        </w:r>
      </w:hyperlink>
    </w:p>
    <w:p w:rsidR="00064636" w:rsidRDefault="00064636" w:rsidP="004235D0">
      <w:pPr>
        <w:pStyle w:val="Heading2"/>
        <w:shd w:val="clear" w:color="auto" w:fill="FFFFFF"/>
        <w:spacing w:before="0" w:line="240" w:lineRule="auto"/>
        <w:ind w:firstLine="709"/>
        <w:jc w:val="both"/>
        <w:rPr>
          <w:rFonts w:ascii="Times New Roman" w:hAnsi="Times New Roman"/>
          <w:i/>
          <w:color w:val="auto"/>
          <w:sz w:val="28"/>
          <w:szCs w:val="28"/>
        </w:rPr>
      </w:pPr>
      <w:bookmarkStart w:id="0" w:name="a2"/>
      <w:bookmarkEnd w:id="0"/>
      <w:r w:rsidRPr="004235D0">
        <w:rPr>
          <w:rFonts w:ascii="Times New Roman" w:hAnsi="Times New Roman"/>
          <w:i/>
          <w:color w:val="auto"/>
          <w:sz w:val="28"/>
          <w:szCs w:val="28"/>
        </w:rPr>
        <w:t>Резервы повышения эффективности деятельности предприятия.</w:t>
      </w:r>
    </w:p>
    <w:p w:rsidR="00064636" w:rsidRPr="004235D0" w:rsidRDefault="00064636" w:rsidP="004235D0">
      <w:pPr>
        <w:pStyle w:val="Heading2"/>
        <w:shd w:val="clear" w:color="auto" w:fill="FFFFFF"/>
        <w:spacing w:before="0" w:line="240" w:lineRule="auto"/>
        <w:ind w:firstLine="709"/>
        <w:jc w:val="both"/>
        <w:rPr>
          <w:rFonts w:ascii="Times New Roman" w:hAnsi="Times New Roman"/>
          <w:b w:val="0"/>
          <w:color w:val="auto"/>
          <w:sz w:val="28"/>
          <w:szCs w:val="28"/>
        </w:rPr>
      </w:pPr>
      <w:r w:rsidRPr="004235D0">
        <w:rPr>
          <w:rStyle w:val="Strong"/>
          <w:rFonts w:ascii="Times New Roman" w:hAnsi="Times New Roman"/>
          <w:color w:val="auto"/>
          <w:sz w:val="28"/>
          <w:szCs w:val="28"/>
        </w:rPr>
        <w:t>Резервы</w:t>
      </w:r>
      <w:r w:rsidRPr="004235D0">
        <w:rPr>
          <w:rFonts w:ascii="Times New Roman" w:hAnsi="Times New Roman"/>
          <w:b w:val="0"/>
          <w:color w:val="auto"/>
          <w:sz w:val="28"/>
          <w:szCs w:val="28"/>
        </w:rPr>
        <w:t xml:space="preserve"> представляют собой упущенные (не использованные) на данный момент возможности роста объема выпуска и продаж продукции, снижения ее себестоимости, увеличения суммы прибыли и повышения уровня рентабельности, укрепления финансового состояния, а также улучшения других экономических показателей деятельности организаций.</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Суммы резервов</w:t>
      </w:r>
      <w:r w:rsidRPr="004235D0">
        <w:rPr>
          <w:rFonts w:ascii="Times New Roman" w:hAnsi="Times New Roman" w:cs="Times New Roman"/>
          <w:sz w:val="28"/>
          <w:szCs w:val="28"/>
        </w:rPr>
        <w:t xml:space="preserve"> могут быть определены как разность между возможными и фактически достигнутыми величинами экономических показателей деятельности. </w:t>
      </w:r>
    </w:p>
    <w:p w:rsidR="00064636" w:rsidRPr="004235D0" w:rsidRDefault="00064636" w:rsidP="004235D0">
      <w:pPr>
        <w:pStyle w:val="Heading4"/>
        <w:shd w:val="clear" w:color="auto" w:fill="FFFFFF"/>
        <w:spacing w:before="0"/>
        <w:ind w:firstLine="709"/>
        <w:jc w:val="both"/>
        <w:rPr>
          <w:rFonts w:ascii="Times New Roman" w:hAnsi="Times New Roman"/>
          <w:b w:val="0"/>
          <w:i w:val="0"/>
          <w:color w:val="auto"/>
          <w:sz w:val="28"/>
          <w:szCs w:val="28"/>
        </w:rPr>
      </w:pPr>
      <w:r w:rsidRPr="004235D0">
        <w:rPr>
          <w:rFonts w:ascii="Times New Roman" w:hAnsi="Times New Roman"/>
          <w:b w:val="0"/>
          <w:i w:val="0"/>
          <w:color w:val="auto"/>
          <w:sz w:val="28"/>
          <w:szCs w:val="28"/>
        </w:rPr>
        <w:t>Виды резервов</w:t>
      </w:r>
      <w:r>
        <w:rPr>
          <w:rFonts w:ascii="Times New Roman" w:hAnsi="Times New Roman"/>
          <w:b w:val="0"/>
          <w:i w:val="0"/>
          <w:color w:val="auto"/>
          <w:sz w:val="28"/>
          <w:szCs w:val="28"/>
        </w:rPr>
        <w:t>:</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По признаку зависимости от деятельности анализируемой организации можно выделить </w:t>
      </w:r>
      <w:r w:rsidRPr="004235D0">
        <w:rPr>
          <w:rStyle w:val="Strong"/>
          <w:rFonts w:ascii="Times New Roman" w:hAnsi="Times New Roman"/>
          <w:b w:val="0"/>
          <w:sz w:val="28"/>
          <w:szCs w:val="28"/>
        </w:rPr>
        <w:t>внутренние</w:t>
      </w:r>
      <w:r w:rsidRPr="004235D0">
        <w:rPr>
          <w:rFonts w:ascii="Times New Roman" w:hAnsi="Times New Roman" w:cs="Times New Roman"/>
          <w:b/>
          <w:sz w:val="28"/>
          <w:szCs w:val="28"/>
        </w:rPr>
        <w:t xml:space="preserve"> </w:t>
      </w:r>
      <w:r w:rsidRPr="004235D0">
        <w:rPr>
          <w:rFonts w:ascii="Times New Roman" w:hAnsi="Times New Roman" w:cs="Times New Roman"/>
          <w:sz w:val="28"/>
          <w:szCs w:val="28"/>
        </w:rPr>
        <w:t xml:space="preserve">(внутрихозяйственные) и </w:t>
      </w:r>
      <w:r w:rsidRPr="004235D0">
        <w:rPr>
          <w:rStyle w:val="Strong"/>
          <w:rFonts w:ascii="Times New Roman" w:hAnsi="Times New Roman"/>
          <w:b w:val="0"/>
          <w:sz w:val="28"/>
          <w:szCs w:val="28"/>
        </w:rPr>
        <w:t>внешние</w:t>
      </w:r>
      <w:r w:rsidRPr="004235D0">
        <w:rPr>
          <w:rFonts w:ascii="Times New Roman" w:hAnsi="Times New Roman" w:cs="Times New Roman"/>
          <w:sz w:val="28"/>
          <w:szCs w:val="28"/>
        </w:rPr>
        <w:t xml:space="preserve"> резервы. </w:t>
      </w:r>
      <w:r w:rsidRPr="004235D0">
        <w:rPr>
          <w:rStyle w:val="Strong"/>
          <w:rFonts w:ascii="Times New Roman" w:hAnsi="Times New Roman"/>
          <w:b w:val="0"/>
          <w:sz w:val="28"/>
          <w:szCs w:val="28"/>
        </w:rPr>
        <w:t>Основное внимание</w:t>
      </w:r>
      <w:r w:rsidRPr="004235D0">
        <w:rPr>
          <w:rFonts w:ascii="Times New Roman" w:hAnsi="Times New Roman" w:cs="Times New Roman"/>
          <w:sz w:val="28"/>
          <w:szCs w:val="28"/>
        </w:rPr>
        <w:t xml:space="preserve"> уделяется поиску </w:t>
      </w:r>
      <w:r w:rsidRPr="004235D0">
        <w:rPr>
          <w:rStyle w:val="Strong"/>
          <w:rFonts w:ascii="Times New Roman" w:hAnsi="Times New Roman"/>
          <w:b w:val="0"/>
          <w:sz w:val="28"/>
          <w:szCs w:val="28"/>
        </w:rPr>
        <w:t>внутренних резервов</w:t>
      </w:r>
      <w:r w:rsidRPr="004235D0">
        <w:rPr>
          <w:rFonts w:ascii="Times New Roman" w:hAnsi="Times New Roman" w:cs="Times New Roman"/>
          <w:sz w:val="28"/>
          <w:szCs w:val="28"/>
        </w:rPr>
        <w:t>. Это прежде всего, резервы в части трудовых ресурсов, резервы в части основных фондов, резервы в части материалов.</w:t>
      </w:r>
    </w:p>
    <w:p w:rsidR="00064636" w:rsidRPr="004235D0" w:rsidRDefault="00064636" w:rsidP="004235D0">
      <w:pPr>
        <w:shd w:val="clear" w:color="auto" w:fill="FFFFFF"/>
        <w:spacing w:after="0"/>
        <w:ind w:firstLine="709"/>
        <w:jc w:val="both"/>
        <w:rPr>
          <w:rFonts w:ascii="Times New Roman" w:hAnsi="Times New Roman"/>
          <w:sz w:val="28"/>
          <w:szCs w:val="28"/>
        </w:rPr>
      </w:pPr>
      <w:r w:rsidRPr="004235D0">
        <w:rPr>
          <w:rStyle w:val="review-h5"/>
          <w:rFonts w:ascii="Times New Roman" w:hAnsi="Times New Roman"/>
          <w:sz w:val="28"/>
          <w:szCs w:val="28"/>
        </w:rPr>
        <w:t>Внутренние резервы</w:t>
      </w:r>
      <w:r w:rsidRPr="004235D0">
        <w:rPr>
          <w:rFonts w:ascii="Times New Roman" w:hAnsi="Times New Roman"/>
          <w:sz w:val="28"/>
          <w:szCs w:val="28"/>
        </w:rPr>
        <w:t xml:space="preserve"> </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b/>
          <w:sz w:val="28"/>
          <w:szCs w:val="28"/>
        </w:rPr>
      </w:pPr>
      <w:r w:rsidRPr="004235D0">
        <w:rPr>
          <w:rFonts w:ascii="Times New Roman" w:hAnsi="Times New Roman" w:cs="Times New Roman"/>
          <w:sz w:val="28"/>
          <w:szCs w:val="28"/>
        </w:rPr>
        <w:t xml:space="preserve">Внутренние резервы могут быть подразделены на </w:t>
      </w:r>
      <w:r w:rsidRPr="004235D0">
        <w:rPr>
          <w:rStyle w:val="Strong"/>
          <w:rFonts w:ascii="Times New Roman" w:hAnsi="Times New Roman"/>
          <w:b w:val="0"/>
          <w:sz w:val="28"/>
          <w:szCs w:val="28"/>
        </w:rPr>
        <w:t>экстенсивные</w:t>
      </w:r>
      <w:r w:rsidRPr="004235D0">
        <w:rPr>
          <w:rFonts w:ascii="Times New Roman" w:hAnsi="Times New Roman" w:cs="Times New Roman"/>
          <w:sz w:val="28"/>
          <w:szCs w:val="28"/>
        </w:rPr>
        <w:t xml:space="preserve"> и </w:t>
      </w:r>
      <w:r w:rsidRPr="004235D0">
        <w:rPr>
          <w:rStyle w:val="Strong"/>
          <w:rFonts w:ascii="Times New Roman" w:hAnsi="Times New Roman"/>
          <w:b w:val="0"/>
          <w:sz w:val="28"/>
          <w:szCs w:val="28"/>
        </w:rPr>
        <w:t>интенсивные</w:t>
      </w:r>
      <w:r w:rsidRPr="004235D0">
        <w:rPr>
          <w:rFonts w:ascii="Times New Roman" w:hAnsi="Times New Roman" w:cs="Times New Roman"/>
          <w:b/>
          <w:sz w:val="28"/>
          <w:szCs w:val="28"/>
        </w:rPr>
        <w:t>.</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Экстенсивные резервы</w:t>
      </w:r>
      <w:r w:rsidRPr="004235D0">
        <w:rPr>
          <w:rFonts w:ascii="Times New Roman" w:hAnsi="Times New Roman" w:cs="Times New Roman"/>
          <w:sz w:val="28"/>
          <w:szCs w:val="28"/>
        </w:rPr>
        <w:t xml:space="preserve"> представляют собой увеличение объемов используемых в процессе производства ресурсов (трудовых ресурсов, основных фондов, материалов), а также увеличения времени использования трудовых ресурсов и основных фондов, и кроме того, устранение причин непроизводительного использования всех названных видов ресурсов.</w:t>
      </w:r>
    </w:p>
    <w:p w:rsidR="00064636"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Интенсивные резервы</w:t>
      </w:r>
      <w:r w:rsidRPr="004235D0">
        <w:rPr>
          <w:rFonts w:ascii="Times New Roman" w:hAnsi="Times New Roman" w:cs="Times New Roman"/>
          <w:sz w:val="28"/>
          <w:szCs w:val="28"/>
        </w:rPr>
        <w:t xml:space="preserve"> заключаются в том, что организация может с неизменным количеством используемых ресурсов изготовить больший объем продукции, либо изготовить тот же объем продукции с меньшим количеством используемых ресурсов.</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Стоит отметить, что основным направлением использования интенсивных резервов будет использование достижений научно-технического прогресса. В результате </w:t>
      </w:r>
      <w:r w:rsidRPr="004235D0">
        <w:rPr>
          <w:rFonts w:ascii="Microsoft Sans Serif" w:hAnsi="Microsoft Sans Serif" w:cs="Microsoft Sans Serif"/>
          <w:sz w:val="28"/>
          <w:szCs w:val="28"/>
        </w:rPr>
        <w:t>϶</w:t>
      </w:r>
      <w:r w:rsidRPr="004235D0">
        <w:rPr>
          <w:rFonts w:ascii="Times New Roman" w:hAnsi="Times New Roman" w:cs="Times New Roman"/>
          <w:sz w:val="28"/>
          <w:szCs w:val="28"/>
        </w:rPr>
        <w:t>ᴛᴏго происходит качественное улучшение используемых основных фондов, материалов, совершенствование характеристик персонала, повышение уровня применяемой технологии, а также организации производства, и т.д. Исключая выше сказанное, научно-технический прогресс предполагает также повышение уровня качества продукции, ее прогрессивности, повышение степени механизации и автоматизации производственных процессов, рост технической и энергетической вооруженности труда и т.п.</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Таковы основные виды внутрихозяйственных резервов, кᴏᴛᴏᴩые могут иметь место в анализируемой организации. Конкретно данные резервы и пути их мобилизации, находят отражение в планах организационно-технических мероприятий.</w:t>
      </w:r>
    </w:p>
    <w:p w:rsidR="00064636" w:rsidRPr="004235D0" w:rsidRDefault="00064636" w:rsidP="004235D0">
      <w:pPr>
        <w:shd w:val="clear" w:color="auto" w:fill="FFFFFF"/>
        <w:spacing w:after="0"/>
        <w:ind w:firstLine="709"/>
        <w:jc w:val="both"/>
        <w:rPr>
          <w:rFonts w:ascii="Times New Roman" w:hAnsi="Times New Roman"/>
          <w:sz w:val="28"/>
          <w:szCs w:val="28"/>
        </w:rPr>
      </w:pPr>
      <w:r w:rsidRPr="004235D0">
        <w:rPr>
          <w:rStyle w:val="review-h5"/>
          <w:rFonts w:ascii="Times New Roman" w:hAnsi="Times New Roman"/>
          <w:sz w:val="28"/>
          <w:szCs w:val="28"/>
        </w:rPr>
        <w:t>Внешние резервы</w:t>
      </w:r>
      <w:r w:rsidRPr="004235D0">
        <w:rPr>
          <w:rFonts w:ascii="Times New Roman" w:hAnsi="Times New Roman"/>
          <w:sz w:val="28"/>
          <w:szCs w:val="28"/>
        </w:rPr>
        <w:t xml:space="preserve"> </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Наряду с внутренними имеют место также </w:t>
      </w:r>
      <w:r w:rsidRPr="004235D0">
        <w:rPr>
          <w:rStyle w:val="Strong"/>
          <w:rFonts w:ascii="Times New Roman" w:hAnsi="Times New Roman"/>
          <w:b w:val="0"/>
          <w:sz w:val="28"/>
          <w:szCs w:val="28"/>
        </w:rPr>
        <w:t>внешние резервы повышения эффективности деятельности организаций</w:t>
      </w:r>
      <w:r w:rsidRPr="004235D0">
        <w:rPr>
          <w:rFonts w:ascii="Times New Roman" w:hAnsi="Times New Roman" w:cs="Times New Roman"/>
          <w:b/>
          <w:sz w:val="28"/>
          <w:szCs w:val="28"/>
        </w:rPr>
        <w:t>.</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Внешние резервы могут быть подразделены на народнохозяйственные, отраслевые и региональные. К внешним резервам можно отнести перераспределение выделяемых средств между отдельными отраслями экономики или промышленности, а также между определенными регионами страны.</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Резервы подразделяются по отдельным экономическим показателям. Существуют резервы увеличения выпуска и продаж продукции, резервы улучшения использования отдельных видов производственных ресурсов (трудовых ресурсов, основных фондов, материалов)</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Учитывая зависимость от срока</w:t>
      </w:r>
      <w:r w:rsidRPr="004235D0">
        <w:rPr>
          <w:rFonts w:ascii="Times New Roman" w:hAnsi="Times New Roman" w:cs="Times New Roman"/>
          <w:sz w:val="28"/>
          <w:szCs w:val="28"/>
        </w:rPr>
        <w:t>, в течение к</w:t>
      </w:r>
      <w:r>
        <w:rPr>
          <w:rFonts w:ascii="Times New Roman" w:hAnsi="Times New Roman" w:cs="Times New Roman"/>
          <w:sz w:val="28"/>
          <w:szCs w:val="28"/>
        </w:rPr>
        <w:t>отор</w:t>
      </w:r>
      <w:r w:rsidRPr="004235D0">
        <w:rPr>
          <w:rFonts w:ascii="Times New Roman" w:hAnsi="Times New Roman" w:cs="Times New Roman"/>
          <w:sz w:val="28"/>
          <w:szCs w:val="28"/>
        </w:rPr>
        <w:t>ого выявленные резервы могут быть мобилизованы, то есть использованы, различают два основных вида резервов</w:t>
      </w:r>
      <w:r w:rsidRPr="004235D0">
        <w:rPr>
          <w:rFonts w:ascii="Times New Roman" w:hAnsi="Times New Roman" w:cs="Times New Roman"/>
          <w:b/>
          <w:sz w:val="28"/>
          <w:szCs w:val="28"/>
        </w:rPr>
        <w:t xml:space="preserve">: </w:t>
      </w:r>
      <w:r w:rsidRPr="004235D0">
        <w:rPr>
          <w:rStyle w:val="Strong"/>
          <w:rFonts w:ascii="Times New Roman" w:hAnsi="Times New Roman"/>
          <w:b w:val="0"/>
          <w:sz w:val="28"/>
          <w:szCs w:val="28"/>
        </w:rPr>
        <w:t>текущие и перспективные</w:t>
      </w:r>
      <w:r w:rsidRPr="004235D0">
        <w:rPr>
          <w:rFonts w:ascii="Times New Roman" w:hAnsi="Times New Roman" w:cs="Times New Roman"/>
          <w:sz w:val="28"/>
          <w:szCs w:val="28"/>
        </w:rPr>
        <w:t>. Отметим, что текущие резервы могут быть мобилизованы в течение одного года. Перспективные же резервы можно использовать исключительно в долгосрочной перспективе, то есть в течение периода, превышающего один год.</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b/>
          <w:sz w:val="28"/>
          <w:szCs w:val="28"/>
        </w:rPr>
      </w:pPr>
      <w:r w:rsidRPr="004235D0">
        <w:rPr>
          <w:rStyle w:val="Strong"/>
          <w:rFonts w:ascii="Times New Roman" w:hAnsi="Times New Roman"/>
          <w:b w:val="0"/>
          <w:sz w:val="28"/>
          <w:szCs w:val="28"/>
        </w:rPr>
        <w:t>По признаку количества раз использования</w:t>
      </w:r>
      <w:r w:rsidRPr="004235D0">
        <w:rPr>
          <w:rFonts w:ascii="Times New Roman" w:hAnsi="Times New Roman" w:cs="Times New Roman"/>
          <w:sz w:val="28"/>
          <w:szCs w:val="28"/>
        </w:rPr>
        <w:t xml:space="preserve"> выявленных резервов последние можно подразделить на два вида — </w:t>
      </w:r>
      <w:r w:rsidRPr="004235D0">
        <w:rPr>
          <w:rStyle w:val="Strong"/>
          <w:rFonts w:ascii="Times New Roman" w:hAnsi="Times New Roman"/>
          <w:b w:val="0"/>
          <w:sz w:val="28"/>
          <w:szCs w:val="28"/>
        </w:rPr>
        <w:t>резервы однократного использования и резервы многократного использования</w:t>
      </w:r>
      <w:r w:rsidRPr="004235D0">
        <w:rPr>
          <w:rFonts w:ascii="Times New Roman" w:hAnsi="Times New Roman" w:cs="Times New Roman"/>
          <w:b/>
          <w:sz w:val="28"/>
          <w:szCs w:val="28"/>
        </w:rPr>
        <w:t>.</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Учитывая зависимость от возможностей выявления резервов</w:t>
      </w:r>
      <w:r w:rsidRPr="004235D0">
        <w:rPr>
          <w:rFonts w:ascii="Times New Roman" w:hAnsi="Times New Roman" w:cs="Times New Roman"/>
          <w:sz w:val="28"/>
          <w:szCs w:val="28"/>
        </w:rPr>
        <w:t xml:space="preserve"> последние можно классифицировать как </w:t>
      </w:r>
      <w:r w:rsidRPr="004235D0">
        <w:rPr>
          <w:rStyle w:val="Strong"/>
          <w:rFonts w:ascii="Times New Roman" w:hAnsi="Times New Roman"/>
          <w:b w:val="0"/>
          <w:sz w:val="28"/>
          <w:szCs w:val="28"/>
        </w:rPr>
        <w:t>явные</w:t>
      </w:r>
      <w:r w:rsidRPr="004235D0">
        <w:rPr>
          <w:rStyle w:val="Strong"/>
          <w:rFonts w:ascii="Times New Roman" w:hAnsi="Times New Roman"/>
          <w:sz w:val="28"/>
          <w:szCs w:val="28"/>
        </w:rPr>
        <w:t xml:space="preserve"> </w:t>
      </w:r>
      <w:r w:rsidRPr="004235D0">
        <w:rPr>
          <w:rFonts w:ascii="Times New Roman" w:hAnsi="Times New Roman" w:cs="Times New Roman"/>
          <w:sz w:val="28"/>
          <w:szCs w:val="28"/>
        </w:rPr>
        <w:t xml:space="preserve">и </w:t>
      </w:r>
      <w:r w:rsidRPr="004235D0">
        <w:rPr>
          <w:rStyle w:val="Strong"/>
          <w:rFonts w:ascii="Times New Roman" w:hAnsi="Times New Roman"/>
          <w:b w:val="0"/>
          <w:sz w:val="28"/>
          <w:szCs w:val="28"/>
        </w:rPr>
        <w:t>скрытые (латентные)</w:t>
      </w:r>
      <w:r w:rsidRPr="004235D0">
        <w:rPr>
          <w:rFonts w:ascii="Times New Roman" w:hAnsi="Times New Roman" w:cs="Times New Roman"/>
          <w:sz w:val="28"/>
          <w:szCs w:val="28"/>
        </w:rPr>
        <w:t>. К первому виду относится ликвидация причин различных внеплановых потерь и перерасходов. Скрытые же резервы, что называется, не лежат на поверхности, подобно явным резервам. Их можно установить исключительно при детализированном анализе, используя методы сравнения показателей исследуемой организации с данными других организаций, а также методы функционально-стоимостного анализа.</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Style w:val="Strong"/>
          <w:rFonts w:ascii="Times New Roman" w:hAnsi="Times New Roman"/>
          <w:b w:val="0"/>
          <w:sz w:val="28"/>
          <w:szCs w:val="28"/>
        </w:rPr>
        <w:t>Учитывая зависимость от внутренней сущности резервов</w:t>
      </w:r>
      <w:r w:rsidRPr="004235D0">
        <w:rPr>
          <w:rFonts w:ascii="Times New Roman" w:hAnsi="Times New Roman" w:cs="Times New Roman"/>
          <w:sz w:val="28"/>
          <w:szCs w:val="28"/>
        </w:rPr>
        <w:t xml:space="preserve"> их можно подразделить на </w:t>
      </w:r>
      <w:r w:rsidRPr="004235D0">
        <w:rPr>
          <w:rStyle w:val="Strong"/>
          <w:rFonts w:ascii="Times New Roman" w:hAnsi="Times New Roman"/>
          <w:b w:val="0"/>
          <w:sz w:val="28"/>
          <w:szCs w:val="28"/>
        </w:rPr>
        <w:t>экстенсивные</w:t>
      </w:r>
      <w:r w:rsidRPr="004235D0">
        <w:rPr>
          <w:rFonts w:ascii="Times New Roman" w:hAnsi="Times New Roman" w:cs="Times New Roman"/>
          <w:sz w:val="28"/>
          <w:szCs w:val="28"/>
        </w:rPr>
        <w:t xml:space="preserve"> (количественные) и </w:t>
      </w:r>
      <w:r w:rsidRPr="004235D0">
        <w:rPr>
          <w:rStyle w:val="Strong"/>
          <w:rFonts w:ascii="Times New Roman" w:hAnsi="Times New Roman"/>
          <w:b w:val="0"/>
          <w:sz w:val="28"/>
          <w:szCs w:val="28"/>
        </w:rPr>
        <w:t>интенсивные</w:t>
      </w:r>
      <w:r w:rsidRPr="004235D0">
        <w:rPr>
          <w:rFonts w:ascii="Times New Roman" w:hAnsi="Times New Roman" w:cs="Times New Roman"/>
          <w:b/>
          <w:sz w:val="28"/>
          <w:szCs w:val="28"/>
        </w:rPr>
        <w:t xml:space="preserve"> </w:t>
      </w:r>
      <w:r w:rsidRPr="004235D0">
        <w:rPr>
          <w:rFonts w:ascii="Times New Roman" w:hAnsi="Times New Roman" w:cs="Times New Roman"/>
          <w:sz w:val="28"/>
          <w:szCs w:val="28"/>
        </w:rPr>
        <w:t>(качественные)</w:t>
      </w:r>
      <w:hyperlink r:id="rId7" w:history="1">
        <w:r w:rsidRPr="004235D0">
          <w:rPr>
            <w:rStyle w:val="Hyperlink"/>
            <w:rFonts w:ascii="Times New Roman" w:hAnsi="Times New Roman"/>
            <w:sz w:val="28"/>
            <w:szCs w:val="28"/>
          </w:rPr>
          <w:t>.</w:t>
        </w:r>
      </w:hyperlink>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К примеру, резервы увеличения отработанного рабочими времени представляют собой количественные экстенсивные резервы повышения производительности труда, а пути снижения трудоемкости изготавливаемой продукции — качественные, интенсивные резервы.</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Резервы можно подразделить также по структуре на </w:t>
      </w:r>
      <w:r w:rsidRPr="004235D0">
        <w:rPr>
          <w:rStyle w:val="Strong"/>
          <w:rFonts w:ascii="Times New Roman" w:hAnsi="Times New Roman"/>
          <w:b w:val="0"/>
          <w:sz w:val="28"/>
          <w:szCs w:val="28"/>
        </w:rPr>
        <w:t>простые</w:t>
      </w:r>
      <w:r w:rsidRPr="004235D0">
        <w:rPr>
          <w:rFonts w:ascii="Times New Roman" w:hAnsi="Times New Roman" w:cs="Times New Roman"/>
          <w:sz w:val="28"/>
          <w:szCs w:val="28"/>
        </w:rPr>
        <w:t xml:space="preserve"> и </w:t>
      </w:r>
      <w:r w:rsidRPr="004235D0">
        <w:rPr>
          <w:rStyle w:val="Strong"/>
          <w:rFonts w:ascii="Times New Roman" w:hAnsi="Times New Roman"/>
          <w:b w:val="0"/>
          <w:sz w:val="28"/>
          <w:szCs w:val="28"/>
        </w:rPr>
        <w:t>сложные</w:t>
      </w:r>
      <w:r w:rsidRPr="004235D0">
        <w:rPr>
          <w:rFonts w:ascii="Times New Roman" w:hAnsi="Times New Roman" w:cs="Times New Roman"/>
          <w:sz w:val="28"/>
          <w:szCs w:val="28"/>
        </w:rPr>
        <w:t>. К примеру, повышение сменности работы оборудования можно причислить к простым резервам, а снижение затрат времени работы оборудования на выработку единицы продукции — к сложным резервам.</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Учитывая зависимость от характера влияния мобилизуемых резервов на </w:t>
      </w:r>
      <w:r w:rsidRPr="004235D0">
        <w:rPr>
          <w:rFonts w:ascii="Lucida Sans Unicode" w:hAnsi="Lucida Sans Unicode" w:cs="Lucida Sans Unicode"/>
          <w:sz w:val="28"/>
          <w:szCs w:val="28"/>
        </w:rPr>
        <w:t>ϲ</w:t>
      </w:r>
      <w:r w:rsidRPr="004235D0">
        <w:rPr>
          <w:rFonts w:ascii="Times New Roman" w:hAnsi="Times New Roman" w:cs="Times New Roman"/>
          <w:sz w:val="28"/>
          <w:szCs w:val="28"/>
        </w:rPr>
        <w:t>ᴏᴏᴛ</w:t>
      </w:r>
      <w:r w:rsidRPr="004235D0">
        <w:rPr>
          <w:rFonts w:ascii="Lucida Sans Unicode" w:hAnsi="Lucida Sans Unicode" w:cs="Lucida Sans Unicode"/>
          <w:sz w:val="28"/>
          <w:szCs w:val="28"/>
        </w:rPr>
        <w:t>ʙ</w:t>
      </w:r>
      <w:r w:rsidRPr="004235D0">
        <w:rPr>
          <w:rFonts w:ascii="Times New Roman" w:hAnsi="Times New Roman" w:cs="Times New Roman"/>
          <w:sz w:val="28"/>
          <w:szCs w:val="28"/>
        </w:rPr>
        <w:t>ᴇᴛ</w:t>
      </w:r>
      <w:r w:rsidRPr="004235D0">
        <w:rPr>
          <w:rFonts w:ascii="Lucida Sans Unicode" w:hAnsi="Lucida Sans Unicode" w:cs="Lucida Sans Unicode"/>
          <w:sz w:val="28"/>
          <w:szCs w:val="28"/>
        </w:rPr>
        <w:t>ϲ</w:t>
      </w:r>
      <w:r w:rsidRPr="004235D0">
        <w:rPr>
          <w:rFonts w:ascii="Times New Roman" w:hAnsi="Times New Roman" w:cs="Times New Roman"/>
          <w:sz w:val="28"/>
          <w:szCs w:val="28"/>
        </w:rPr>
        <w:t>ᴛ</w:t>
      </w:r>
      <w:r w:rsidRPr="004235D0">
        <w:rPr>
          <w:rFonts w:ascii="Lucida Sans Unicode" w:hAnsi="Lucida Sans Unicode" w:cs="Lucida Sans Unicode"/>
          <w:sz w:val="28"/>
          <w:szCs w:val="28"/>
        </w:rPr>
        <w:t>ʙ</w:t>
      </w:r>
      <w:r w:rsidRPr="004235D0">
        <w:rPr>
          <w:rFonts w:ascii="Times New Roman" w:hAnsi="Times New Roman" w:cs="Times New Roman"/>
          <w:sz w:val="28"/>
          <w:szCs w:val="28"/>
        </w:rPr>
        <w:t xml:space="preserve">ующие экономические показатели можно выделить </w:t>
      </w:r>
      <w:r w:rsidRPr="004235D0">
        <w:rPr>
          <w:rStyle w:val="Strong"/>
          <w:rFonts w:ascii="Times New Roman" w:hAnsi="Times New Roman"/>
          <w:b w:val="0"/>
          <w:sz w:val="28"/>
          <w:szCs w:val="28"/>
        </w:rPr>
        <w:t>резервы прямого и косвенного действия</w:t>
      </w:r>
      <w:r w:rsidRPr="004235D0">
        <w:rPr>
          <w:rFonts w:ascii="Times New Roman" w:hAnsi="Times New Roman" w:cs="Times New Roman"/>
          <w:sz w:val="28"/>
          <w:szCs w:val="28"/>
        </w:rPr>
        <w:t>. Так, внедрение новой техники прямо влияет на производительность труда, а улучшение жилищных и культурно-бытовых условий жизни рабочих — косвенно.</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Учитывая зависимость от возможности количественного измерения влияния используемых резервов на обобщающие экономические показатели деятельности организации можно классифицировать резервы на </w:t>
      </w:r>
      <w:r w:rsidRPr="004235D0">
        <w:rPr>
          <w:rStyle w:val="Strong"/>
          <w:rFonts w:ascii="Times New Roman" w:hAnsi="Times New Roman"/>
          <w:b w:val="0"/>
          <w:sz w:val="28"/>
          <w:szCs w:val="28"/>
        </w:rPr>
        <w:t>измеряемые количественно и не измеряемые количественно</w:t>
      </w:r>
      <w:r w:rsidRPr="004235D0">
        <w:rPr>
          <w:rFonts w:ascii="Times New Roman" w:hAnsi="Times New Roman" w:cs="Times New Roman"/>
          <w:b/>
          <w:sz w:val="28"/>
          <w:szCs w:val="28"/>
        </w:rPr>
        <w:t>.</w:t>
      </w:r>
      <w:r w:rsidRPr="004235D0">
        <w:rPr>
          <w:rFonts w:ascii="Times New Roman" w:hAnsi="Times New Roman" w:cs="Times New Roman"/>
          <w:sz w:val="28"/>
          <w:szCs w:val="28"/>
        </w:rPr>
        <w:t xml:space="preserve"> Важно знать, что большинство резервов следует отнести к первому виду. Примером второго вида резервов могут служит мероприятия по повышению социально-экономического уровня, качества жизни работников организаций.</w:t>
      </w:r>
    </w:p>
    <w:p w:rsidR="00064636" w:rsidRPr="004235D0" w:rsidRDefault="00064636" w:rsidP="004235D0">
      <w:pPr>
        <w:pStyle w:val="NormalWeb"/>
        <w:shd w:val="clear" w:color="auto" w:fill="FFFFFF"/>
        <w:spacing w:before="0" w:beforeAutospacing="0" w:after="0" w:afterAutospacing="0"/>
        <w:ind w:firstLine="709"/>
        <w:jc w:val="both"/>
        <w:rPr>
          <w:rFonts w:ascii="Times New Roman" w:hAnsi="Times New Roman" w:cs="Times New Roman"/>
          <w:sz w:val="28"/>
          <w:szCs w:val="28"/>
        </w:rPr>
      </w:pPr>
      <w:r w:rsidRPr="004235D0">
        <w:rPr>
          <w:rFonts w:ascii="Times New Roman" w:hAnsi="Times New Roman" w:cs="Times New Roman"/>
          <w:sz w:val="28"/>
          <w:szCs w:val="28"/>
        </w:rPr>
        <w:t xml:space="preserve">По способам исчисления резервы могут подразделяться на резервы улучшения использования конкретных видов производственных ресурсов и так называемые комплектные резервы. Последние представляют собой минимальную сумму из следующих групп резервов: по трудовым ресурсам, по основным фондам, по материальным ресурсам. Дело в том, что в </w:t>
      </w:r>
      <w:r w:rsidRPr="004235D0">
        <w:rPr>
          <w:rFonts w:ascii="Microsoft Sans Serif" w:hAnsi="Microsoft Sans Serif" w:cs="Microsoft Sans Serif"/>
          <w:sz w:val="28"/>
          <w:szCs w:val="28"/>
        </w:rPr>
        <w:t>϶</w:t>
      </w:r>
      <w:r w:rsidRPr="004235D0">
        <w:rPr>
          <w:rFonts w:ascii="Times New Roman" w:hAnsi="Times New Roman" w:cs="Times New Roman"/>
          <w:sz w:val="28"/>
          <w:szCs w:val="28"/>
        </w:rPr>
        <w:t>ᴛᴏй минимальной сумме будет достаточно резервов по всем трём видам производственных ресурсов и следовательно, из данных сэкономленных ресурсов можно будет выпустить дополнительный объем продукции.</w:t>
      </w:r>
    </w:p>
    <w:p w:rsidR="00064636" w:rsidRDefault="00064636" w:rsidP="00134311">
      <w:pPr>
        <w:shd w:val="clear" w:color="auto" w:fill="FFFFFF"/>
        <w:ind w:firstLine="72"/>
        <w:jc w:val="center"/>
        <w:rPr>
          <w:rFonts w:ascii="Times New Roman" w:hAnsi="Times New Roman"/>
          <w:b/>
          <w:sz w:val="28"/>
          <w:szCs w:val="28"/>
        </w:rPr>
      </w:pPr>
    </w:p>
    <w:p w:rsidR="00064636" w:rsidRPr="00134311" w:rsidRDefault="00064636" w:rsidP="00134311">
      <w:pPr>
        <w:shd w:val="clear" w:color="auto" w:fill="FFFFFF"/>
        <w:ind w:firstLine="72"/>
        <w:jc w:val="center"/>
        <w:rPr>
          <w:rFonts w:ascii="Times New Roman" w:hAnsi="Times New Roman"/>
          <w:b/>
          <w:i/>
          <w:sz w:val="28"/>
          <w:szCs w:val="28"/>
        </w:rPr>
      </w:pPr>
      <w:r w:rsidRPr="00134311">
        <w:rPr>
          <w:rFonts w:ascii="Times New Roman" w:hAnsi="Times New Roman"/>
          <w:b/>
          <w:sz w:val="28"/>
          <w:szCs w:val="28"/>
        </w:rPr>
        <w:t xml:space="preserve">ТЕМА </w:t>
      </w:r>
      <w:r>
        <w:rPr>
          <w:rFonts w:ascii="Times New Roman" w:hAnsi="Times New Roman"/>
          <w:b/>
          <w:sz w:val="28"/>
          <w:szCs w:val="28"/>
        </w:rPr>
        <w:t>5</w:t>
      </w:r>
      <w:r w:rsidRPr="00134311">
        <w:rPr>
          <w:rFonts w:ascii="Times New Roman" w:hAnsi="Times New Roman"/>
          <w:b/>
          <w:sz w:val="28"/>
          <w:szCs w:val="28"/>
        </w:rPr>
        <w:t>. ЭКОНОМИЧЕСКАЯ БЕЗОПАСНОСТЬ ПРОМЫШЛЕННОГО ПРЕДПРИЯТИЯ И ЕЕ СОСТАВЛЯЮЩИЕ</w:t>
      </w:r>
    </w:p>
    <w:p w:rsidR="00064636" w:rsidRPr="00D04D5A" w:rsidRDefault="00064636" w:rsidP="00D04D5A">
      <w:pPr>
        <w:pStyle w:val="normal0"/>
        <w:spacing w:before="0" w:beforeAutospacing="0" w:after="0" w:afterAutospacing="0"/>
        <w:ind w:firstLine="709"/>
        <w:jc w:val="both"/>
        <w:rPr>
          <w:b/>
          <w:sz w:val="28"/>
          <w:szCs w:val="28"/>
        </w:rPr>
      </w:pP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Понятие «безопасность» широко используется практически во всех направлениях любой деятельности, оно прочно вошло в нашу жизнь. В свою очередь, экономическая безопасность предприятий тесно связана с производством продукции, выполнением работ и оказанием услуг. От того, насколько эффективно они работают, зависит экономическое состояние всей страны. В настоящее время большинство российских предприятий переживают глубокий спад производства и находятся в критическом состоянии или состоянии банкротства. Такое положение представляет определенную опасность как для региона, так и для потенциала и коллектива каждого конкретного предприятия. Ведь любое предприятие, являясь основным структурообразующим элементом экономики, выполняет не только производственную функцию, но и дает средства к существованию многих людей, т. е. несет социальную нагрузку и ответственность.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Кроме того, некачественно сформированная система воззрения на экономическую безопасность предприятия (далее – ЭБП), отсутствие методологической базы по измерению и управлению ЭБП являются причиной того, что все существующие подходы к определению сущности ЭБП отличаются неполнотой и недосказанностью. Поэтому цель данной статьи – разработать методологические подходы к оценке экономической безопасности предприятия. Для промышленных предприятий оценка ЭБП важна, поскольку активно задействованный потенциал является определяющим стабилизирующим фактором антикризисного развития, гарантом экономического роста и поддержания экономической независимости и безопасности страны. К тому же состояние и тенденции развития, обеспечивающие ЭБП, исключают или минимизируют ущерб не только потенциала отдельного предприятия, но и в экономике в целом. В этом и состоит основная функция обеспечения ЭБП.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«Экономическая безопасность предприятия» является комплексным понятием и включает в себя совокупность факторов, связанных не столько с внутренним состоянием самого предприятия, сколько с воздействием внешней среды, с ее субъектами, с которыми предприятие вступает во взаимосвязь. Сейчас крупные отечественные предприятия, в том числе большинство ведущих конгломератов (холдингов, ФПГ), создают в своей структуре специализированные подразделения, призванные обеспечить экономическую безопасность этих предприятий. Однако на практике у значительного числа руководителей этих вновь созданных служб пока не сформировано понимание принципа обеспечения безопасности как одного из базовых в экономической деятельности, нет разработанной и эффективно функционирующей научной системы оценки и обеспечения ЭБП, теоретической базы своей работы, что существенно снижает эффективность их функционирования.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ЭБП – это система, обеспечивающая мобилизацию и наиболее оптимальное управление ресурсами предприятия с целью обеспечения его устойчивого функционирования, его активного противодействия всевозможным негативным воздействиям окружающей среды. Таким образом, ЭБП следует рассматривать в трех аспектах. Во-первых, ЭБП – состояние наиболее эффективного использования ресурсов предприятия, обеспечивающее предотвращение угроз, проистекающих из внешней среды, и стабильное функционирование предприятия как в настоящее время, так и в будущем (финансовый аспект). Во-вторых, ЭБП можно рассматривать как систему оценки и обеспечения ЭБП (экономический аспект). Однако перед предпринимателем стоит задача не только проанализировать и дать оценку ЭБП, но и суметь сделать ее прогноз (если прогноз – то на какой промежуток времени?). В-третьих, ЭБП есть обеспечение устойчивого функционирования предприятия в условиях негативного воздействия окружающей среды путем мобилизации и наиболее оптимального управления ресурсами предприятия.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Под экономической безопасностью предприятия следует понимать защищенность его научно-технического, технологического, производственного и кадрового потенциала от прямых (активных) или косвенных (пассивных) экономических угроз, например, связанных с неэффективной научно-промышленной политикой государства или формированием неблагоприятной внешней среды, и способность к его воспроизводству.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Уровень ЭБП – это оценка состояния использования корпоративных ресурсов по критериям уровня ЭБП.</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Функциональные составляющие ЭБП есть совокупность основных направлений его экономической безопасности, существенно отличающихся друг от друга по своему содержанию. В экономической литературе встречается несколько интерпретаций структуры функциональных составляющих ЭБП. Рассмотрим следующий вариант: а) финансовая составляющая; б) интеллектуальная и кадровая составляющая; в) технико-технологическая составляющая; г) политико-правовая составляющая; д) информационная составляющая; е) экологическая составляющая; и) силовая составляющая. Каждая из вышеперечисленных функциональных составляющих ЭБП характеризуется собственным содержанием, набором функциональных критериев и способами обеспечения.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Главной целью ЭБП является обеспечение его устойчивого и максимально эффективного функционирования в настоящее время и обеспечения высокого потенциала развития и роста предприятия в будущем.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Очевиден тот факт, что обеспечения ЭБП – это постоянный циклический процесс. Поэтому ЭБП можно рассматривать как систему мер, обеспечивающих конкурентную устойчивость и экономическую стабильность предприятия, а также не оказывающих отрицательного влияния на состояние и условия жизни населения – как занятого на данном предприятии, так и проживающего в данном регионе, районе или городе.</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К основным субъектам, потенциально являющимся носителями угрозы для предприятия, относят: государство с его рычагами регулирования (налогами, кредитами, субсидиями и т. д.); конкурентов, способных сократить рынок сбыта предприятия путем выпуска более совершенной продукции, и недобросовестных конкурентов; покупателей с их постоянно колеблющимся потребительским спросом; производственных партнеров, от состоятельности и обязательности которых зависит финансовая стабильность предприятия. Здесь имеет место субъектный фактор.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Уровень ЭБП базируется на том, насколько эффективно службам данного предприятия удается предотвращать угрозы и устранять ущербы от негативных воздействий на различные аспекты ЭБ. Источниками таких негативных воздействий могут являться осознанные или неосознанные действия людей, организаций, в том числе органов государственной власти, международных организаций или предприятий-конкурентов, а также стечения объективных обстоятельств, как то: состояние финансовой конъюнктуры на рынках данного предприятия, научные открытия и технологические разработки, форсмажорные обстоятельства.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Из всех возможных видов угроз (факторов) ЭБП – катастрофических (природных и техногенных), информационных и т. д. необходимо выделить те, что непосредственно направлены на разрушение или ослабление потенциала предприятия под воздействием внешних (экзогенных) факторов, определяемых недостатками или слабостью научно-промышленной политики государства в реальном секторе экономики. Ведь важно исследовать факторы, влияющие на создание такой внешней экономической среды, которая благоприятствует позитивным тенденциям развития потенциальных возможностей производства и отвечает его интересам.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Другие угрозы ЭБП (неэффективные научно-производственная и маркетинговая стратегии, некомпетентный менеджмент, также имеющие неоспоримое воздействие на потенциал предприятия) нами не рассматриваются в силу их внутрисистемного происхождения.</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Очевидно, что ЭБП имеет прямую причинно-обусловленную связь с системой и результатами стратегического планирования своего развития в зависимости от целей производства, средств и возможностей их достижения, конкурентной среды, условий хозяйствования и т. п.</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Несмотря на то, что в общем плане комплекс проблем оценки состояния ЭБП сформулирован и исследован достаточно полно во многих работах, детальные рабочие методики, учитывающие отраслевую специфику предприятий на корпоративном уровне, где они больше всего нужны, еще только появляются, поскольку здесь приемлемы только стандартные подходы, а обобщенные системы критериев, показателей оценки состояния ЭБП, как правило, не применимы.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Индикаторы производства (технико-технологической безопасности): динамика производства (рост, спад, стабильное состояние, темп изменения); реальный уровень загрузки производственных мощностей; доля НИОКР в общем объеме работ; доля НИР в общем объеме НИОКР; темп обновления основных производственных фондов; стабильность производственного процесса; удельный вес производства в ВВП; оценка конкурентоспособности продукции; возрастная структура и технический ресурс парка машин и оборудования.</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По мнению некоторых авторов, экономическая безопасность предприятия (фирмы) – это состояние защищенности жизненно важных интересов предприятия от внутренних и внешних угроз (источников опасности), формируемое администрацией и коллективом предприятия путем реализации системы мер правового, экономического, организационного, инженерно-технического и социально-психологического характера. В этом определении следует особо отметить три момента:</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 состояние защищенности носит динамический характер;</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 угроза, исходящая изнутри предприятия (фирмы), не менее опасна, чем извне;</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 система экономической безопасности предприятия может соприкасаться и даже взаимодействовать на правовой основе с государственной системой обеспечения безопасности. </w:t>
      </w:r>
    </w:p>
    <w:p w:rsidR="00064636" w:rsidRPr="00D04D5A" w:rsidRDefault="00064636" w:rsidP="00D04D5A">
      <w:pPr>
        <w:pStyle w:val="normal0"/>
        <w:spacing w:before="0" w:beforeAutospacing="0" w:after="0" w:afterAutospacing="0"/>
        <w:ind w:firstLine="709"/>
        <w:jc w:val="both"/>
        <w:rPr>
          <w:sz w:val="28"/>
          <w:szCs w:val="28"/>
        </w:rPr>
      </w:pPr>
      <w:r w:rsidRPr="00D04D5A">
        <w:rPr>
          <w:sz w:val="28"/>
          <w:szCs w:val="28"/>
        </w:rPr>
        <w:t>Результатом обеспечения экономической безопасности предприятия является стабильность (надежность) его функционирования, эффективность финансово-экономической деятельности (прибыльность), личная безопасность персонала. К ресурсам обеспечения надежного существования и прогрессивного развития предприятия относятся: персонал предприятия, материальные и интеллектуальные (информационные) ресурсы. С учетом этого деятельность по обеспечению экономической безопасности предприятия включает в себя четыре основных направления: защиту материальных и финансовых ценностей; защиту персонала; защиту интеллектуальной собственности (в том числе коммерческой тайны); информационное обеспечение коммерческой деятельности предприятия в рыночных условиях.</w:t>
      </w:r>
    </w:p>
    <w:p w:rsidR="00064636" w:rsidRDefault="00064636" w:rsidP="00D04D5A">
      <w:pPr>
        <w:pStyle w:val="normal0"/>
        <w:spacing w:before="0" w:beforeAutospacing="0" w:after="0" w:afterAutospacing="0"/>
        <w:ind w:firstLine="709"/>
        <w:jc w:val="both"/>
        <w:rPr>
          <w:sz w:val="28"/>
          <w:szCs w:val="28"/>
        </w:rPr>
      </w:pPr>
      <w:r w:rsidRPr="00D04D5A">
        <w:rPr>
          <w:sz w:val="28"/>
          <w:szCs w:val="28"/>
        </w:rPr>
        <w:t xml:space="preserve">По оценкам экспертов, затраты на создание системы безопасности фирмы и ее оптимальное функционирование могут достигать 25 % затрат на весь процесс производства. </w:t>
      </w:r>
    </w:p>
    <w:p w:rsidR="00064636" w:rsidRDefault="00064636" w:rsidP="00D04D5A">
      <w:pPr>
        <w:pStyle w:val="normal0"/>
        <w:spacing w:before="0" w:beforeAutospacing="0" w:after="0" w:afterAutospacing="0"/>
        <w:ind w:firstLine="709"/>
        <w:jc w:val="both"/>
        <w:rPr>
          <w:sz w:val="28"/>
          <w:szCs w:val="28"/>
        </w:rPr>
      </w:pPr>
    </w:p>
    <w:p w:rsidR="00064636" w:rsidRDefault="00064636" w:rsidP="00134311">
      <w:pPr>
        <w:ind w:firstLine="709"/>
        <w:jc w:val="center"/>
        <w:rPr>
          <w:sz w:val="28"/>
          <w:szCs w:val="28"/>
        </w:rPr>
      </w:pPr>
      <w:r w:rsidRPr="00134311">
        <w:rPr>
          <w:rFonts w:ascii="Times New Roman" w:hAnsi="Times New Roman"/>
          <w:b/>
          <w:sz w:val="28"/>
          <w:szCs w:val="28"/>
        </w:rPr>
        <w:t xml:space="preserve">ТЕМА </w:t>
      </w:r>
      <w:r>
        <w:rPr>
          <w:rFonts w:ascii="Times New Roman" w:hAnsi="Times New Roman"/>
          <w:b/>
          <w:sz w:val="28"/>
          <w:szCs w:val="28"/>
        </w:rPr>
        <w:t>6</w:t>
      </w:r>
      <w:r w:rsidRPr="00134311">
        <w:rPr>
          <w:rFonts w:ascii="Times New Roman" w:hAnsi="Times New Roman"/>
          <w:b/>
          <w:sz w:val="28"/>
          <w:szCs w:val="28"/>
        </w:rPr>
        <w:t>.  ОЦЕНКА ЭКОНОМИЧЕСКОЙ БЕЗОПАСНОСТИ ПРОМЫШЛЕННОГО ПРЕДПРИЯТИЯ</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Основополагающим элементом при исследовании экономической безопасности предприятия является выбор ее критерия. Он предполагает признак или сумму признаков, на основании которых делается заключение о состоянии экономической безопасности предприятия. </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Экономическую безопасность предприятия можно оценивать с помощью различных критериев [1]:</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1. Организационная сторона – в этом случае предполагается сохранение как самого предприятия, так и ее организационной целостности, нормальное функционирование основных подразделений (отделов, служб и т.п.). Основные подразделения фирмы (например, отдел снабжения, производственный отдел, финансовый отдел или бухгалтерия, служба маркетинга) выполняют все свои функции для достижения основной цели предприятия.</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2. Правовая сторона – имеется в виду постоянное обеспечение соответствия деятельности фирмы действующему законодательству, что выражается в отсутствии претензий со стороны правоохранительных органов (или контрагентов) к фирме. Кроме того, отсутствуют потери от сделок с внешними партнерами вследствие нарушения последними законодательства (умышленно либо неумышленно). Это обеспечивается юридической экспертизой всех осуществляемых операций и сделок, заключаемых договоров.</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3. Информационная сторона – безопасность может быть оценена как сохранение состояния защищенности внутренней конфиденциальной информации от утечки или разглашения в различных формах.</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4. Экономическая сторона – проявляется в стабильных или имеющих тенденцию к росту основных финансово-экономических показателях деятельности фирмы (таких как собственный капитал, объем годового оборота, прибыль, рентабельность). В них отражаются общие результаты обеспечения безопасности с организационной, правовой, информационной и собственно экономической сторон. Сюда могут входить такие показатели, как отсутствие штрафов, санкций со стороны государственных органов за нарушение законодательства (например, налогового, антимонопольного), отсутствие потерь от сделок с недобросовестными контрагентами. </w:t>
      </w:r>
    </w:p>
    <w:p w:rsidR="00064636" w:rsidRPr="00134311" w:rsidRDefault="00064636" w:rsidP="00134311">
      <w:pPr>
        <w:pStyle w:val="BodyTextIndent"/>
        <w:ind w:firstLine="709"/>
      </w:pPr>
      <w:r w:rsidRPr="00134311">
        <w:t>Таким образом, в наиболее общем виде об экономической безопасности предприятия свидетельствует сохранение его как целостного структурного образования и юридического лица и устойчивых либо растущих значений  основных финансово-экономических показателей. Применительно же к конкретной стороне деятельности предприятия, могут использоваться специфические показатели его безопасности.</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Однако в процессе хозяйствования субъекты предпринимательской деятельности могут испытывать воздействия различных физических и юридических лиц, которые несут негативные последствия, прежде всего, для экономического состояния фирмы. В этом случае возникает понятие угрозы безопасности предпринимательства. Причем наиболее важное значение для субъекта предпринимательской деятельности приобретают угрозы экономической безопасности, поскольку все потери (организационные, информационные, материальные, имиджа фирмы) в конечном счете, выражаются именно в экономических потерях, то есть потерях финансовых средств (и все прочие угрозы в основе имеют, как правило, экономические мотивы). </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Поэтому критерий должен не только констатировать наличие экономической безопасности предприятия, но и четко оценивать ее уровень. В случае лишь констатации критерием экономической безопасности предприятия неизбежна субъективность оценки. При этом количественная  оценка уровня экономической безопасности должна исходить из показателей планирования, учета и анализа деятельности хозяйственной деятельности предприятия. </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Для этого целесообразно исследовать показатели финансовой устойчивости, безубыточности и ликвидности предприятия. В экономической литературе уже предпринимались попытки количественной оценки уровня экономической безопасности предприятия, что привело к появлению нескольких подходов к оценке уровня экономической безопасности предприятия. Так, известен индикаторный подход, при котором уровень экономической безопасности определяется с помощью так называемых индикаторов. Индикаторы рассматриваются как пороговые значения показателей, характеризующих деятельность предприятия в различных функциональных областях, соответствующие определенному уровню экономической безопасности. Оценка экономической безопасности предприятия устанавливается по результатам сравнения (абсолютного или относительного) фактических показателей деятельности предприятия с индикаторами. </w:t>
      </w:r>
    </w:p>
    <w:p w:rsidR="00064636" w:rsidRPr="00134311" w:rsidRDefault="00064636" w:rsidP="00134311">
      <w:pPr>
        <w:spacing w:after="0" w:line="240" w:lineRule="auto"/>
        <w:ind w:firstLine="709"/>
        <w:jc w:val="both"/>
        <w:rPr>
          <w:rFonts w:ascii="Times New Roman" w:hAnsi="Times New Roman"/>
          <w:sz w:val="28"/>
          <w:szCs w:val="28"/>
          <w:highlight w:val="magenta"/>
        </w:rPr>
      </w:pPr>
      <w:r w:rsidRPr="00134311">
        <w:rPr>
          <w:rFonts w:ascii="Times New Roman" w:hAnsi="Times New Roman"/>
          <w:sz w:val="28"/>
          <w:szCs w:val="28"/>
        </w:rPr>
        <w:t>Согласно данному подходу состояние экономической безопасности предприятия необходимо проводить по определенной системе основных показателей. Они должны  отражать отраслевую специфику и условия деятельности предприятия. К ним отнесены: производственные, финансовые и социальные показатели (таблица 1).</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Таблица 1 – Показатели экономической безопасности предприятия</w:t>
      </w:r>
    </w:p>
    <w:tbl>
      <w:tblPr>
        <w:tblW w:w="0" w:type="auto"/>
        <w:tblBorders>
          <w:top w:val="single" w:sz="4" w:space="0" w:color="auto"/>
          <w:left w:val="single" w:sz="4" w:space="0" w:color="auto"/>
          <w:bottom w:val="single" w:sz="4" w:space="0" w:color="auto"/>
          <w:right w:val="single" w:sz="4" w:space="0" w:color="auto"/>
        </w:tblBorders>
        <w:tblLook w:val="00A0"/>
      </w:tblPr>
      <w:tblGrid>
        <w:gridCol w:w="1135"/>
        <w:gridCol w:w="3276"/>
        <w:gridCol w:w="5160"/>
      </w:tblGrid>
      <w:tr w:rsidR="00064636" w:rsidRPr="003C6093" w:rsidTr="00134311">
        <w:tc>
          <w:tcPr>
            <w:tcW w:w="467"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p>
        </w:tc>
        <w:tc>
          <w:tcPr>
            <w:tcW w:w="1621" w:type="dxa"/>
            <w:tcBorders>
              <w:top w:val="single" w:sz="4" w:space="0" w:color="auto"/>
              <w:left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Основные показатели</w:t>
            </w:r>
          </w:p>
        </w:tc>
        <w:tc>
          <w:tcPr>
            <w:tcW w:w="7766" w:type="dxa"/>
            <w:tcBorders>
              <w:top w:val="single" w:sz="4" w:space="0" w:color="auto"/>
              <w:left w:val="single" w:sz="4" w:space="0" w:color="auto"/>
              <w:bottom w:val="single" w:sz="4" w:space="0" w:color="auto"/>
            </w:tcBorders>
          </w:tcPr>
          <w:p w:rsidR="00064636" w:rsidRPr="003C6093" w:rsidRDefault="00064636" w:rsidP="00134311">
            <w:pPr>
              <w:spacing w:after="0" w:line="240" w:lineRule="auto"/>
              <w:ind w:firstLine="709"/>
              <w:jc w:val="center"/>
              <w:rPr>
                <w:rFonts w:ascii="Times New Roman" w:hAnsi="Times New Roman"/>
                <w:sz w:val="28"/>
                <w:szCs w:val="28"/>
              </w:rPr>
            </w:pPr>
            <w:r w:rsidRPr="003C6093">
              <w:rPr>
                <w:rFonts w:ascii="Times New Roman" w:hAnsi="Times New Roman"/>
                <w:sz w:val="28"/>
                <w:szCs w:val="28"/>
              </w:rPr>
              <w:t>Составляющие показатели</w:t>
            </w:r>
          </w:p>
        </w:tc>
      </w:tr>
      <w:tr w:rsidR="00064636" w:rsidRPr="003C6093" w:rsidTr="00134311">
        <w:tc>
          <w:tcPr>
            <w:tcW w:w="467" w:type="dxa"/>
            <w:vMerge w:val="restart"/>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1</w:t>
            </w:r>
          </w:p>
        </w:tc>
        <w:tc>
          <w:tcPr>
            <w:tcW w:w="1621" w:type="dxa"/>
            <w:vMerge w:val="restart"/>
            <w:tcBorders>
              <w:top w:val="single" w:sz="4" w:space="0" w:color="auto"/>
              <w:left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Производственные:</w:t>
            </w: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динамика производства (рост, спад, стабильное состояние, темпы изменения)</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реальный уровень загрузки производственных мощностей</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доля НИОКР в общем объеме работ</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доля НИР в общем объеме НИОКР</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темп обновления основных производственных фондов (реновации)</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стабильность производственного процесса (ритмичность, уровень загруженности в течение определенного времени)</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удельный вес производства в ВВП (для особо крупных</w:t>
            </w:r>
            <w:r w:rsidRPr="003C6093">
              <w:rPr>
                <w:rFonts w:ascii="Times New Roman" w:hAnsi="Times New Roman"/>
                <w:sz w:val="28"/>
                <w:szCs w:val="28"/>
              </w:rPr>
              <w:sym w:font="Symbol" w:char="F077"/>
            </w:r>
            <w:r w:rsidRPr="003C6093">
              <w:rPr>
                <w:rFonts w:ascii="Times New Roman" w:hAnsi="Times New Roman"/>
                <w:sz w:val="28"/>
                <w:szCs w:val="28"/>
              </w:rPr>
              <w:t xml:space="preserve"> предприятий-монополистов)</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оценка конкурентоспособности продукции</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возрастная структура и технический ресурс парка машин и оборудования</w:t>
            </w:r>
          </w:p>
        </w:tc>
      </w:tr>
      <w:tr w:rsidR="00064636" w:rsidRPr="003C6093" w:rsidTr="00134311">
        <w:tc>
          <w:tcPr>
            <w:tcW w:w="467" w:type="dxa"/>
            <w:vMerge w:val="restart"/>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2</w:t>
            </w:r>
          </w:p>
        </w:tc>
        <w:tc>
          <w:tcPr>
            <w:tcW w:w="1621" w:type="dxa"/>
            <w:vMerge w:val="restart"/>
            <w:tcBorders>
              <w:top w:val="single" w:sz="4" w:space="0" w:color="auto"/>
              <w:left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Финансовые:</w:t>
            </w: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объем «портфеля» заказов (общий объем предполагаемых продаж)</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фактический и необходимый объем инвестиций (для поддержания и развития имеющегося потенциала)</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уровень инновационной активности (объем инвестиций в нововведения)</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уровень рентабельности производства</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фондоотдача (капиталоемкость) производства</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просроченная задолженность (дебиторская и кредиторская)</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доля обеспеченности собственными источниками финансирования оборотных</w:t>
            </w:r>
            <w:r w:rsidRPr="003C6093">
              <w:rPr>
                <w:rFonts w:ascii="Times New Roman" w:hAnsi="Times New Roman"/>
                <w:sz w:val="28"/>
                <w:szCs w:val="28"/>
              </w:rPr>
              <w:sym w:font="Symbol" w:char="F077"/>
            </w:r>
            <w:r w:rsidRPr="003C6093">
              <w:rPr>
                <w:rFonts w:ascii="Times New Roman" w:hAnsi="Times New Roman"/>
                <w:sz w:val="28"/>
                <w:szCs w:val="28"/>
              </w:rPr>
              <w:t xml:space="preserve"> средств, материалов, энергоносителей для производства</w:t>
            </w:r>
          </w:p>
        </w:tc>
      </w:tr>
      <w:tr w:rsidR="00064636" w:rsidRPr="003C6093" w:rsidTr="00134311">
        <w:tc>
          <w:tcPr>
            <w:tcW w:w="467" w:type="dxa"/>
            <w:vMerge w:val="restart"/>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3.</w:t>
            </w:r>
          </w:p>
        </w:tc>
        <w:tc>
          <w:tcPr>
            <w:tcW w:w="1621" w:type="dxa"/>
            <w:vMerge w:val="restart"/>
            <w:tcBorders>
              <w:top w:val="single" w:sz="4" w:space="0" w:color="auto"/>
              <w:left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Социальные:</w:t>
            </w: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уровень оплаты труда по отношению к среднему показателю по промышленности</w:t>
            </w:r>
            <w:r w:rsidRPr="003C6093">
              <w:rPr>
                <w:rFonts w:ascii="Times New Roman" w:hAnsi="Times New Roman"/>
                <w:sz w:val="28"/>
                <w:szCs w:val="28"/>
              </w:rPr>
              <w:sym w:font="Symbol" w:char="F077"/>
            </w:r>
            <w:r w:rsidRPr="003C6093">
              <w:rPr>
                <w:rFonts w:ascii="Times New Roman" w:hAnsi="Times New Roman"/>
                <w:sz w:val="28"/>
                <w:szCs w:val="28"/>
              </w:rPr>
              <w:t xml:space="preserve"> или экономике в целом</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уровень задолженности по зарплате</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потери рабочего времени</w:t>
            </w:r>
          </w:p>
        </w:tc>
      </w:tr>
      <w:tr w:rsidR="00064636" w:rsidRPr="003C6093" w:rsidTr="00134311">
        <w:tc>
          <w:tcPr>
            <w:tcW w:w="0" w:type="auto"/>
            <w:vMerge/>
            <w:tcBorders>
              <w:top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64636" w:rsidRPr="003C6093" w:rsidRDefault="00064636" w:rsidP="00134311">
            <w:pPr>
              <w:spacing w:after="0" w:line="240" w:lineRule="auto"/>
              <w:ind w:firstLine="709"/>
              <w:rPr>
                <w:rFonts w:ascii="Times New Roman" w:hAnsi="Times New Roman"/>
                <w:sz w:val="28"/>
                <w:szCs w:val="28"/>
              </w:rPr>
            </w:pPr>
          </w:p>
        </w:tc>
        <w:tc>
          <w:tcPr>
            <w:tcW w:w="7766" w:type="dxa"/>
            <w:tcBorders>
              <w:top w:val="single" w:sz="4" w:space="0" w:color="auto"/>
              <w:left w:val="single" w:sz="4" w:space="0" w:color="auto"/>
              <w:bottom w:val="single" w:sz="4" w:space="0" w:color="auto"/>
            </w:tcBorders>
          </w:tcPr>
          <w:p w:rsidR="00064636" w:rsidRPr="003C6093" w:rsidRDefault="00064636" w:rsidP="00134311">
            <w:pPr>
              <w:numPr>
                <w:ilvl w:val="0"/>
                <w:numId w:val="1"/>
              </w:numPr>
              <w:tabs>
                <w:tab w:val="num" w:pos="252"/>
              </w:tabs>
              <w:spacing w:after="0" w:line="240" w:lineRule="auto"/>
              <w:ind w:left="0" w:firstLine="709"/>
              <w:jc w:val="both"/>
              <w:rPr>
                <w:rFonts w:ascii="Times New Roman" w:hAnsi="Times New Roman"/>
                <w:sz w:val="28"/>
                <w:szCs w:val="28"/>
              </w:rPr>
            </w:pPr>
            <w:r w:rsidRPr="003C6093">
              <w:rPr>
                <w:rFonts w:ascii="Times New Roman" w:hAnsi="Times New Roman"/>
                <w:sz w:val="28"/>
                <w:szCs w:val="28"/>
              </w:rPr>
              <w:t>структура кадрового потенциала (возрастная, квалификационная)</w:t>
            </w:r>
          </w:p>
        </w:tc>
      </w:tr>
    </w:tbl>
    <w:p w:rsidR="00064636" w:rsidRPr="00134311" w:rsidRDefault="00064636" w:rsidP="00134311">
      <w:pPr>
        <w:pStyle w:val="Heading3"/>
        <w:spacing w:line="240" w:lineRule="auto"/>
        <w:ind w:firstLine="709"/>
        <w:rPr>
          <w:szCs w:val="28"/>
        </w:rPr>
      </w:pPr>
    </w:p>
    <w:p w:rsidR="00064636" w:rsidRPr="00134311" w:rsidRDefault="00064636" w:rsidP="00134311">
      <w:pPr>
        <w:pStyle w:val="Heading3"/>
        <w:spacing w:line="240" w:lineRule="auto"/>
        <w:ind w:firstLine="709"/>
        <w:jc w:val="both"/>
        <w:rPr>
          <w:b w:val="0"/>
          <w:szCs w:val="28"/>
        </w:rPr>
      </w:pPr>
      <w:r w:rsidRPr="00134311">
        <w:rPr>
          <w:b w:val="0"/>
          <w:szCs w:val="28"/>
        </w:rPr>
        <w:t>Если рассматривать состояние экономической безопасности предприятий в динамике, независимо от отраслевой принадлежности, то для них можно определить общее свойство. Оно заключается в том, что состояние экономической безопасности предприятия проходит несколько этапов. Они включают: стабильный, предкризисный, кризисный и критический этапы (таблица 2).</w:t>
      </w:r>
    </w:p>
    <w:p w:rsidR="00064636" w:rsidRPr="00134311" w:rsidRDefault="00064636" w:rsidP="00134311">
      <w:pPr>
        <w:spacing w:after="0" w:line="240" w:lineRule="auto"/>
        <w:ind w:firstLine="709"/>
        <w:rPr>
          <w:rFonts w:ascii="Times New Roman" w:hAnsi="Times New Roman"/>
          <w:sz w:val="28"/>
          <w:szCs w:val="28"/>
        </w:rPr>
      </w:pPr>
    </w:p>
    <w:p w:rsidR="00064636" w:rsidRPr="00134311" w:rsidRDefault="00064636" w:rsidP="00134311">
      <w:pPr>
        <w:pStyle w:val="Heading3"/>
        <w:spacing w:line="240" w:lineRule="auto"/>
        <w:ind w:firstLine="709"/>
        <w:rPr>
          <w:szCs w:val="28"/>
        </w:rPr>
      </w:pPr>
      <w:r w:rsidRPr="00134311">
        <w:rPr>
          <w:szCs w:val="28"/>
        </w:rPr>
        <w:t>Таблица 2 – Оценка состояния экономической безопасности предприятия</w:t>
      </w:r>
    </w:p>
    <w:tbl>
      <w:tblPr>
        <w:tblW w:w="0" w:type="auto"/>
        <w:tblBorders>
          <w:top w:val="single" w:sz="4" w:space="0" w:color="auto"/>
          <w:left w:val="single" w:sz="4" w:space="0" w:color="auto"/>
          <w:bottom w:val="single" w:sz="4" w:space="0" w:color="auto"/>
          <w:right w:val="single" w:sz="4" w:space="0" w:color="auto"/>
        </w:tblBorders>
        <w:tblLook w:val="00A0"/>
      </w:tblPr>
      <w:tblGrid>
        <w:gridCol w:w="2124"/>
        <w:gridCol w:w="7447"/>
      </w:tblGrid>
      <w:tr w:rsidR="00064636" w:rsidRPr="003C6093" w:rsidTr="00134311">
        <w:tc>
          <w:tcPr>
            <w:tcW w:w="2088"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center"/>
              <w:rPr>
                <w:rFonts w:ascii="Times New Roman" w:hAnsi="Times New Roman"/>
                <w:b/>
                <w:bCs/>
                <w:sz w:val="28"/>
                <w:szCs w:val="28"/>
              </w:rPr>
            </w:pPr>
            <w:r w:rsidRPr="003C6093">
              <w:rPr>
                <w:rFonts w:ascii="Times New Roman" w:hAnsi="Times New Roman"/>
                <w:b/>
                <w:bCs/>
                <w:sz w:val="28"/>
                <w:szCs w:val="28"/>
              </w:rPr>
              <w:t>Этапы</w:t>
            </w:r>
          </w:p>
        </w:tc>
        <w:tc>
          <w:tcPr>
            <w:tcW w:w="7766" w:type="dxa"/>
            <w:tcBorders>
              <w:top w:val="single" w:sz="4" w:space="0" w:color="auto"/>
              <w:left w:val="single" w:sz="4" w:space="0" w:color="auto"/>
              <w:bottom w:val="single" w:sz="4" w:space="0" w:color="auto"/>
            </w:tcBorders>
          </w:tcPr>
          <w:p w:rsidR="00064636" w:rsidRPr="003C6093" w:rsidRDefault="00064636" w:rsidP="00134311">
            <w:pPr>
              <w:pStyle w:val="Heading4"/>
              <w:spacing w:line="240" w:lineRule="auto"/>
              <w:ind w:firstLine="709"/>
              <w:rPr>
                <w:rFonts w:ascii="Times New Roman" w:hAnsi="Times New Roman"/>
                <w:sz w:val="28"/>
                <w:szCs w:val="28"/>
              </w:rPr>
            </w:pPr>
            <w:r w:rsidRPr="003C6093">
              <w:rPr>
                <w:rFonts w:ascii="Times New Roman" w:hAnsi="Times New Roman"/>
                <w:color w:val="auto"/>
                <w:sz w:val="28"/>
                <w:szCs w:val="28"/>
              </w:rPr>
              <w:t>Характеристика</w:t>
            </w:r>
          </w:p>
        </w:tc>
      </w:tr>
      <w:tr w:rsidR="00064636" w:rsidRPr="003C6093" w:rsidTr="00134311">
        <w:tc>
          <w:tcPr>
            <w:tcW w:w="2088"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1. Стабильный</w:t>
            </w:r>
          </w:p>
        </w:tc>
        <w:tc>
          <w:tcPr>
            <w:tcW w:w="7766" w:type="dxa"/>
            <w:tcBorders>
              <w:top w:val="single" w:sz="4" w:space="0" w:color="auto"/>
              <w:left w:val="single" w:sz="4" w:space="0" w:color="auto"/>
              <w:bottom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 xml:space="preserve">Индикаторы экономической безопасности находятся в пределах пороговых значений, а степень использования имеющегося потенциала близка установленным нормам и стандартам </w:t>
            </w:r>
          </w:p>
        </w:tc>
      </w:tr>
      <w:tr w:rsidR="00064636" w:rsidRPr="003C6093" w:rsidTr="00134311">
        <w:tc>
          <w:tcPr>
            <w:tcW w:w="2088"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 xml:space="preserve">2. Предкризисный </w:t>
            </w:r>
          </w:p>
        </w:tc>
        <w:tc>
          <w:tcPr>
            <w:tcW w:w="7766" w:type="dxa"/>
            <w:tcBorders>
              <w:top w:val="single" w:sz="4" w:space="0" w:color="auto"/>
              <w:left w:val="single" w:sz="4" w:space="0" w:color="auto"/>
              <w:bottom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Несоответствие хотя бы одного из индикаторов экономической безопасности пороговому значению, а другие приблизились к барьерным значениям. При этом не были утрачены технические и технологические возможности улучшения условий и результатов производства путем принятия мер предупредительного характера</w:t>
            </w:r>
          </w:p>
        </w:tc>
      </w:tr>
      <w:tr w:rsidR="00064636" w:rsidRPr="003C6093" w:rsidTr="00134311">
        <w:tc>
          <w:tcPr>
            <w:tcW w:w="2088"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3. Кризисный</w:t>
            </w:r>
          </w:p>
        </w:tc>
        <w:tc>
          <w:tcPr>
            <w:tcW w:w="7766" w:type="dxa"/>
            <w:tcBorders>
              <w:top w:val="single" w:sz="4" w:space="0" w:color="auto"/>
              <w:left w:val="single" w:sz="4" w:space="0" w:color="auto"/>
              <w:bottom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Несоответствие большинства основных индикаторов экономической безопасности пороговому значению, появляются признаки необратимости спада производства и частичной утраты потенциала вследствие исчерпания технического ресурса оборудования и площадей, сокращения персонала</w:t>
            </w:r>
          </w:p>
        </w:tc>
      </w:tr>
      <w:tr w:rsidR="00064636" w:rsidRPr="003C6093" w:rsidTr="00134311">
        <w:tc>
          <w:tcPr>
            <w:tcW w:w="2088" w:type="dxa"/>
            <w:tcBorders>
              <w:top w:val="single" w:sz="4" w:space="0" w:color="auto"/>
              <w:bottom w:val="single" w:sz="4" w:space="0" w:color="auto"/>
              <w:right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4. Критический</w:t>
            </w:r>
          </w:p>
        </w:tc>
        <w:tc>
          <w:tcPr>
            <w:tcW w:w="7766" w:type="dxa"/>
            <w:tcBorders>
              <w:top w:val="single" w:sz="4" w:space="0" w:color="auto"/>
              <w:left w:val="single" w:sz="4" w:space="0" w:color="auto"/>
              <w:bottom w:val="single" w:sz="4" w:space="0" w:color="auto"/>
            </w:tcBorders>
          </w:tcPr>
          <w:p w:rsidR="00064636" w:rsidRPr="003C6093" w:rsidRDefault="00064636" w:rsidP="00134311">
            <w:pPr>
              <w:spacing w:after="0" w:line="240" w:lineRule="auto"/>
              <w:ind w:firstLine="709"/>
              <w:jc w:val="both"/>
              <w:rPr>
                <w:rFonts w:ascii="Times New Roman" w:hAnsi="Times New Roman"/>
                <w:sz w:val="28"/>
                <w:szCs w:val="28"/>
              </w:rPr>
            </w:pPr>
            <w:r w:rsidRPr="003C6093">
              <w:rPr>
                <w:rFonts w:ascii="Times New Roman" w:hAnsi="Times New Roman"/>
                <w:sz w:val="28"/>
                <w:szCs w:val="28"/>
              </w:rPr>
              <w:t>Нарушаются все барьеры, отделяющие стабильное и кризисное состояния развития производства, а частичная утрата потенциала становится неизбежной и неотвратимой</w:t>
            </w:r>
          </w:p>
        </w:tc>
      </w:tr>
    </w:tbl>
    <w:p w:rsidR="00064636" w:rsidRPr="00134311" w:rsidRDefault="00064636" w:rsidP="00134311">
      <w:pPr>
        <w:spacing w:after="0" w:line="240" w:lineRule="auto"/>
        <w:ind w:firstLine="709"/>
        <w:jc w:val="both"/>
        <w:rPr>
          <w:rStyle w:val="Strong"/>
          <w:rFonts w:ascii="Times New Roman" w:hAnsi="Times New Roman"/>
          <w:color w:val="222222"/>
          <w:sz w:val="28"/>
          <w:szCs w:val="28"/>
        </w:rPr>
      </w:pPr>
    </w:p>
    <w:p w:rsidR="00064636" w:rsidRPr="00134311" w:rsidRDefault="00064636" w:rsidP="00134311">
      <w:pPr>
        <w:spacing w:after="0" w:line="240" w:lineRule="auto"/>
        <w:ind w:firstLine="709"/>
        <w:jc w:val="both"/>
        <w:rPr>
          <w:rFonts w:ascii="Times New Roman" w:hAnsi="Times New Roman"/>
          <w:sz w:val="28"/>
          <w:szCs w:val="28"/>
        </w:rPr>
      </w:pPr>
      <w:r w:rsidRPr="00134311">
        <w:rPr>
          <w:rStyle w:val="Strong"/>
          <w:rFonts w:ascii="Times New Roman" w:hAnsi="Times New Roman"/>
          <w:b w:val="0"/>
          <w:bCs w:val="0"/>
          <w:color w:val="222222"/>
          <w:sz w:val="28"/>
          <w:szCs w:val="28"/>
        </w:rPr>
        <w:t>Экономическая безопасность предприятия</w:t>
      </w:r>
      <w:r w:rsidRPr="00134311">
        <w:rPr>
          <w:rFonts w:ascii="Times New Roman" w:hAnsi="Times New Roman"/>
          <w:color w:val="222222"/>
          <w:sz w:val="28"/>
          <w:szCs w:val="28"/>
        </w:rPr>
        <w:t xml:space="preserve"> складывается из: ресурсной, технико – технологической, финансовой и социальной безопасностей. Все они оцениваются на основании как качественных, так и количественных показателей – индикаторов. Экономическая безопасность – понимаемая и воспринимаемая категория, однако она пока еще не получила количественного выражения. Некоторые специалисты в области деятельности предприятий и повышения эффективности предпринимательской деятельности предлагают уровень </w:t>
      </w:r>
      <w:r w:rsidRPr="00134311">
        <w:rPr>
          <w:rStyle w:val="Strong"/>
          <w:rFonts w:ascii="Times New Roman" w:hAnsi="Times New Roman"/>
          <w:b w:val="0"/>
          <w:bCs w:val="0"/>
          <w:color w:val="222222"/>
          <w:sz w:val="28"/>
          <w:szCs w:val="28"/>
        </w:rPr>
        <w:t>экономической безопасности</w:t>
      </w:r>
      <w:r w:rsidRPr="00134311">
        <w:rPr>
          <w:rFonts w:ascii="Times New Roman" w:hAnsi="Times New Roman"/>
          <w:color w:val="222222"/>
          <w:sz w:val="28"/>
          <w:szCs w:val="28"/>
        </w:rPr>
        <w:t xml:space="preserve"> рассчитывать на основании определенных экспертных оценок. Фактически оценка уровня экономической безопасности закладывает основы стратегического планирования. </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Уровень экономической безопасности является одним из основных показателей инвестиционной привлекательности и надежности предприятия. Реально уровень </w:t>
      </w:r>
      <w:r w:rsidRPr="00134311">
        <w:rPr>
          <w:rStyle w:val="Strong"/>
          <w:rFonts w:ascii="Times New Roman" w:hAnsi="Times New Roman"/>
          <w:b w:val="0"/>
          <w:bCs w:val="0"/>
          <w:color w:val="222222"/>
          <w:sz w:val="28"/>
          <w:szCs w:val="28"/>
        </w:rPr>
        <w:t>экономической безопасности предприятия</w:t>
      </w:r>
      <w:r w:rsidRPr="00134311">
        <w:rPr>
          <w:rFonts w:ascii="Times New Roman" w:hAnsi="Times New Roman"/>
          <w:color w:val="222222"/>
          <w:sz w:val="28"/>
          <w:szCs w:val="28"/>
        </w:rPr>
        <w:t xml:space="preserve"> – это характеристика его жизнеспособности. А эта категория особенно существенна в тех отраслях, которые считаются «проблемными» или переживают кризис. Оценивая экономическую безопасность предприятия некоторые положения такой оценки соответственно будут пересекаться с определенными видами деятельности предприятия. В основном это затрагивает формирование стратегических интересов предприятия и соответственно их количественного толкования. Соответственно это затрагивает стратегическое управление предприятием. </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Ресурсно-функциональный подход базируется на предположении, что при предотвращении опасности негативных влияний на экономическую безопасность предприятия достигается наиболее эффективное применение корпоративных ресурсов. Применение ресурсно-функционального метода считается продуктивным, в случае достижениях ключевых целей экономической безопасности предприятия: </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К таким целям относят достижение следующих показателей:</w:t>
      </w:r>
    </w:p>
    <w:p w:rsidR="00064636" w:rsidRPr="00134311" w:rsidRDefault="00064636" w:rsidP="00134311">
      <w:pPr>
        <w:numPr>
          <w:ilvl w:val="0"/>
          <w:numId w:val="2"/>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финансовой устойчивости и независимости предприятия, эффективности его деятельности;</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высокой конкурентоспособности и независимости технологических ресурсов предприятия; </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оптимальной организации структуры предприятия и высокой эффективности его менеджмента; </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действенности коллективных НИОКР, высокого уровня квалификации персонала предприятия и его интеллектуального потенциала;</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максимально низкого влияния предприятия на окружающую среду, его экологичности и экономичности ресурсных затрат. </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правовой обеспеченности любых направлений деятельности компании;</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высокой степени защиты коммерческих тайн предприятия и его информационной базы, одновременно с высоким уровнем информационного обеспечения деятельности всех его структур;</w:t>
      </w:r>
    </w:p>
    <w:p w:rsidR="00064636" w:rsidRPr="00134311" w:rsidRDefault="00064636" w:rsidP="00134311">
      <w:pPr>
        <w:numPr>
          <w:ilvl w:val="0"/>
          <w:numId w:val="3"/>
        </w:numPr>
        <w:tabs>
          <w:tab w:val="clear" w:pos="720"/>
          <w:tab w:val="num" w:pos="900"/>
        </w:tabs>
        <w:spacing w:after="0" w:line="240" w:lineRule="auto"/>
        <w:ind w:left="0" w:firstLine="709"/>
        <w:jc w:val="both"/>
        <w:rPr>
          <w:rFonts w:ascii="Times New Roman" w:hAnsi="Times New Roman"/>
          <w:color w:val="222222"/>
          <w:sz w:val="28"/>
          <w:szCs w:val="28"/>
        </w:rPr>
      </w:pPr>
      <w:r w:rsidRPr="00134311">
        <w:rPr>
          <w:rFonts w:ascii="Times New Roman" w:hAnsi="Times New Roman"/>
          <w:color w:val="222222"/>
          <w:sz w:val="28"/>
          <w:szCs w:val="28"/>
        </w:rPr>
        <w:t>максимально возможного уровня безопасности предприятия, его сотрудников, имущества, капитала и коммерческих интересов.</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Следовательно, если предприятие уже разработало и приняло решение претворить в жизнь функциональные стратегии, а именно: инновационную, ресурсную, инвестиционную и маркетинговую, то соответственно необходимо их цели привести в соответствие с интересами и определением стратегических интересов предприятия в данной конкретной области деятельности предприятия. В то же самое время, показатели, определяющие цели стратегии, необходимо привести в соответствие с количественной оценкой стратегических интересов предприятия. Это соответствие является основополагающим, так как оно способствует обеспечению единства методической базы по организации управления предприятием. </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Именно фактические показатели обладают самым высоким уровнем достоверности, ибо они отображают реальное положение дел и результатов, которые основываются на процессе производства и реализации готовой продукции. Плановые показатели – это предполагаемое положение дел на предприятии, а потому их данные менее достоверны. И, наконец, самый низкий уровень достоверности имеют показатели количественной оценки интересов предприятия, так как они в основном отображают некие теоретические предполагаемые результаты работы. Расчет последних показателей ведется на основе высочайших требований по отношению к достоверности. Именно эти показатели и составят базу, на основании которой и будет оцениваться степень соблюдения интересов предприятия. Уровень экономической безопасности на промышленных предприятиях может рассчитываться на основании рейтинга самого предприятия. </w:t>
      </w:r>
    </w:p>
    <w:p w:rsidR="00064636" w:rsidRPr="00134311" w:rsidRDefault="00064636" w:rsidP="00134311">
      <w:pPr>
        <w:spacing w:after="0" w:line="240" w:lineRule="auto"/>
        <w:ind w:firstLine="709"/>
        <w:jc w:val="both"/>
        <w:rPr>
          <w:rFonts w:ascii="Times New Roman" w:hAnsi="Times New Roman"/>
          <w:color w:val="222222"/>
          <w:sz w:val="28"/>
          <w:szCs w:val="28"/>
        </w:rPr>
      </w:pPr>
      <w:r w:rsidRPr="00134311">
        <w:rPr>
          <w:rFonts w:ascii="Times New Roman" w:hAnsi="Times New Roman"/>
          <w:color w:val="222222"/>
          <w:sz w:val="28"/>
          <w:szCs w:val="28"/>
        </w:rPr>
        <w:t xml:space="preserve">Данный рейтинг рассчитывается на основании общности конкретно взятых критериев. Рейтинг предприятия может определяться, как: «мгновенная фотография» и динамический. В последнем случае учитываются предположения об изменениях конкретных критериев в будущем. Рейтинг предприятия – характеристика его конкурентоспособности, а позиция рейтинга – это самый оптимальный показатель безопасности при рыночных отношениях. Рейтинг предприятия предлагается рассчитывать в баллах. </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В. Забродским предложено использовать для оценки экономической безопасности предприятия подход, отражающий принципы и условия программно-целевого управления и развития. В соответствии с этим подходом оценка экономической безопасности предприятия основывается на интегрировании совокупности показателей, определяющих экономическую безопасность. При этом используется несколько уровней интеграции показателей и такие методы их анализа, как кластерный и многомерный анализ. Такой подход отличается высокой степенью сложности проводимого анализа с использованием методов математического анализа. И если его использование в исследовательской области позволяет получить достоверные результаты оценки уровня экономической безопасности предприятия, то в практической деятельности предприятий это весьма затруднительно. К тому же – и  это отмечает В. Забродский – очень сложной является «оценка устойчивости совокупного интегрального показателя при заданной области его изменения». Предложенный автором подход к оценке устойчивости совокупного интегрального показателя позволяет оценить уровень экономической безопасности предприятия, но, скорее, с позиции математика, а не менеджера. </w:t>
      </w:r>
    </w:p>
    <w:p w:rsidR="00064636" w:rsidRPr="00134311" w:rsidRDefault="00064636" w:rsidP="00134311">
      <w:pPr>
        <w:spacing w:after="0" w:line="240" w:lineRule="auto"/>
        <w:ind w:firstLine="709"/>
        <w:jc w:val="both"/>
        <w:rPr>
          <w:rFonts w:ascii="Times New Roman" w:hAnsi="Times New Roman"/>
          <w:sz w:val="28"/>
          <w:szCs w:val="28"/>
        </w:rPr>
      </w:pPr>
      <w:r w:rsidRPr="00134311">
        <w:rPr>
          <w:rFonts w:ascii="Times New Roman" w:hAnsi="Times New Roman"/>
          <w:sz w:val="28"/>
          <w:szCs w:val="28"/>
        </w:rPr>
        <w:t xml:space="preserve">В качестве основного критерия экономической безопасности предприятия некоторые исследователи рассматривают получаемую в результате взаимодействия с субъектами внешней среды прибыль, которой предприятие может уже распоряжаться по своему усмотрению, т.е. чистая прибыль. При отсутствии прибыли или, более того, убытках, нельзя говорить о соблюдении интересов предприятия и, следовательно, о том, что предприятие находится в экономической безопасности. Напротив, в этом случае перед предприятием реально стоит угроза банкротства. Таким образом, предлагаемый подход к выбору критерия экономической безопасности предприятия базируется на получении предприятием прибыли. Прибыль предприятия – ее абсолютная величина или результаты ее соотношения с затраченными ресурсами –может рассматриваться в качестве предпосылки для заключения об экономической безопасности предприятия. Однако с ее помощью нельзя оценить уровень экономической безопасности предприятия. </w:t>
      </w:r>
    </w:p>
    <w:p w:rsidR="00064636" w:rsidRPr="00D04D5A" w:rsidRDefault="00064636" w:rsidP="00D04D5A">
      <w:pPr>
        <w:pStyle w:val="normal0"/>
        <w:spacing w:before="0" w:beforeAutospacing="0" w:after="0" w:afterAutospacing="0"/>
        <w:ind w:firstLine="709"/>
        <w:jc w:val="both"/>
        <w:rPr>
          <w:sz w:val="28"/>
          <w:szCs w:val="28"/>
        </w:rPr>
      </w:pPr>
    </w:p>
    <w:p w:rsidR="00064636" w:rsidRPr="004235D0" w:rsidRDefault="00064636" w:rsidP="004235D0">
      <w:pPr>
        <w:ind w:firstLine="709"/>
        <w:jc w:val="center"/>
        <w:rPr>
          <w:rFonts w:ascii="Times New Roman" w:hAnsi="Times New Roman"/>
          <w:b/>
          <w:sz w:val="28"/>
          <w:szCs w:val="28"/>
        </w:rPr>
      </w:pPr>
      <w:r w:rsidRPr="004235D0">
        <w:rPr>
          <w:rFonts w:ascii="Times New Roman" w:hAnsi="Times New Roman"/>
          <w:b/>
          <w:sz w:val="28"/>
          <w:szCs w:val="28"/>
        </w:rPr>
        <w:t xml:space="preserve">ТЕМА </w:t>
      </w:r>
      <w:r>
        <w:rPr>
          <w:rFonts w:ascii="Times New Roman" w:hAnsi="Times New Roman"/>
          <w:b/>
          <w:sz w:val="28"/>
          <w:szCs w:val="28"/>
        </w:rPr>
        <w:t>7</w:t>
      </w:r>
      <w:r w:rsidRPr="004235D0">
        <w:rPr>
          <w:rFonts w:ascii="Times New Roman" w:hAnsi="Times New Roman"/>
          <w:b/>
          <w:sz w:val="28"/>
          <w:szCs w:val="28"/>
        </w:rPr>
        <w:t>. ОБЕСПЕЧЕНИЕ ЭКОНОМИЧЕСКОЙ БЕЗОПАСНОСТИ ПРОМЫШЛЕННОГО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Переход к рыночной экономике в условиях влияния мирового экономического кризиса сопряжен со сложностью «выживания» субъектов хозяйствования и, как следствие, необходимостью их защиты самими субъектами. Процессы, протекающие в социально-экономической сфере в связи с изменением экономической системы, ее адаптацией к современным условиям, выдвигают на первый план проблему экономической безопасности (далее - безопасности), поэтому вопрос ее обеспечения должен занять ключевое место при принятии управленческих решений.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Безопасность - это состояние наиболее эффективного использования корпоративных ресурсов для предотвращения угроз и обеспечения функционирования предприятия. Она гарантирует стабильность и развитие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Принимая меры по обеспечению безопасности, следует иметь в виду не только внешние, но и внутренние риски. К основным негативным воздействиям внутреннего характера относятся неэффективное финансовое планирование деятельности предприятия и неквалифицированное управление активами. Это происходит из-за слабого управления оборотными средствами и общей структурой капитала предприятия, некачественного контроля за системой финансовых потоков предприятия, а также текущими и ожидаемыми показателями ликвидности оборотных средств и платежеспособности предприятия. Недостаточно четкий контроль за структурой капитала предприятия, соотношением основных и оборотных средств, долей заемных средств по отношению к собственному капиталу предприятия угрожает ущербами финансового характера и, как следствие, увеличением риска утраты его хозяйственной самостоятельности.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Основными задачами обеспечения безопасности на микроуровне являются: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защита законных прав и интересов предприятия и его персонала;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сбор, анализ, оценка и прогнозирование данных, характеризующих состояние безопасности на предприятии;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оперативное выявление возможных препятствий деятельности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выявление внешних и внутренних угроз, разработка превентивных мер;</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физическая и техническая охрана зданий, сооружений, территории и транспортных средств;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сохранность материальных и финансовых ценностей;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недопущение на предприятии и в структурных подразделениях промышленного шпионажа;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защита руководителей и персонала предприятия от возможных насильственных посягательств;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обеспечение защиты сведений, составляющих коммерческую и иную охраняемую законом тайну;</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защита информационных ресурсов предприятия от уничтожения или повреждения;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изучение партнеров, клиентов и конкурентов;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обеспечение безопасности внешней деятельности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поиск и выявление информации для выработки оптимальных управленческих решений по вопросам стратегии и тактики устойчивой экономической деятельности;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возмещение материального и морального ущерба (вреда) [1, с.5].</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Безопасность предприятия обеспечивается экономическими методами и средствами внеэкономического характера, а также (в значительной мере) и экономическими средствами, в т.ч. с привлечением финансовых ресурсов.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Планирование и анализ стратегии безопасности предприятия и ее составляющих всегда осуществляется в совокупности с функциями нормирования, финансового и налогового планирования, планирования персонала, бухгалтерского учета и т.д.</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xml:space="preserve">Использование корпоративных ресурсов, необходимых для выполнения целей бизнеса, достигается путем предотвращения угроз негативных воздействий на безопасность фирмы через обеспечение: </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финансовой эффективности работы предприятия и его финансовой устойчивости и независимости;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технологической независимости, целостности предприятия, а также достижения конкурентоспособности его технологического потенциала;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эффективности менеджмента предприятия, оптимальности и эффективности его организационной структуры;</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повышения уровня квалификации персонала предприятия и его интеллектуального потенциала;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правовой защищенности всех аспектов деятельности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защиты информационной среды и коммерческой тайны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безопасности персонала предприятия, его капитала, имущества и коммерческих интересов.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Алгоритм проведения анализа безопасности в упрощенном виде заключается: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в определении структуры негативных воздействий по каждой функциональной составляющей безопасности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разделении объективных и субъективных негативных воздействий;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формировании перечня мер, предпринятых предприятием к моменту проведения оценки уровня его безопасности для устранения влияния негативных воздействий (по каждой функциональной составляющей и каждому негативному воздействию внутри их. Оценка эффективности определяется как отношение экономического эффекта, полученного от реализации оцениваемых мер и предотвращению го с помощью этих мер возможного ущерба к совокупным затратам на реализацию комплекса мер и стоимости понесенного ущерба по функциональной составляющей);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определении причин и ответственных за недостаточную эффективность принятых мер;</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определении перечня ожидаемых негативных воздействий;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выработке рекомендаций по устранению существующих негативных воздействий и предупреждению возможных;</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оценке стоимости каждой из предлагаемых мер по устранению негативных воздействий и определении ответственных исполнителей, за реализацию предлагаемых мер.</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Анализ состояния безопасности юридического лица должен включать:</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оценку функциональных и совокупного критериев безопасности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оценку отклонений критериев безопасности от плановых значений;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проработку причин возникновения отклонений критериев безопасности.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Далее вырабатываются рекомендации по корректировке набора корпоративных ресурсов, систем стратегического и текущего планирования финансово-хозяйственной деятельности предприятия, а также системы оперативного управления его деятельностью, которые вносятся в систему планирования безопасности предприятия.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При анализе уровня безопасности предприятия полученное в результате расчета значение совокупного критерия безопасности сравнивается со значениями этого же критерия, полученными ранее, для анализируемого предприятия и для аналогичных предприятий данной отрасли (по возможности). Кроме того, подлежат сравнению текущие и прошлые оценки частных критериев безопасности предприятия. При этом выявляются доли влияния изменения состояния функциональных составляющих безопасности предприятия на изменение значения совокупного критерия. Затем анализируются меры по обеспечению необходимого уровня функциональных составляющих, благодаря чему выявляются недостатки и резервы, должностными лицами предприятия корректируется функциональная система обеспечения его безопасности.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xml:space="preserve">Стратегическое планирование и прогнозирование - основной этап обеспечения безопасности субъекта хозяйствования - включает разработку стратегического плана безопасности предприятия. </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Разработка стратегии обеспечения безопасности в упрощенном варианте включает характеристику внешних и внутренних угроз безопасности как совокупность условий и факторов, создающих опасность жизненно важным экономическим интересам предприятия. Она основана на концепции риска и включает два элемента: оценку риска и управление им.</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Оценка риска носит вероятностный, экспертный характер. Минимизация рисков происходит за счет реализации мероприятий, результатом которых являются оценка и выбор платежеспособных партнеров и клиентов.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На основе стратегического плана вырабатываются общие и специальные рекомендации по реализации плановых установок, которые должны содержать определенные количественные характеристики и оформляться специальными приложениями к плану.</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Показатели безопасности представляют собой набор определенных показателей (индикаторов) безопасности, которые отражают эволюцию производства, реализации товаров, работ, услуг, уровень количественных и качественных параметров. Наивысшая степень безопасности достигается тогда, когда комплекс показателей находится в пределах допустимых границ, а значения одного показателя достигаются не в ущерб другим. При этом важны пороговые значения показателей, т.е. предельные величины, приближение к которым препятствует или создает угрозу нормальному процессу развития фирмы. Зависимости между показателями следует рассматривать в динамике. Аномальные значения должны тщательно исследоваться.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Законодательной базой для выработки критериев безопасности служит Инструкция по анализу и контролю за финансовым состоянием и платежеспособностью субъектов предпринимательской деятельности, утвержденная постановлением Министерства финансов, Министерством экономики и Министерства статистики и анализа Республики Беларусь от 14.05.2004 г. № 81/128/65 (далее - Инструкция). Согласно п. 3 Инструкции основной целью проведения анализа финансового состояния организаций является обоснование решения о признании структуры бухгалтерского баланса неудовлетворительной, а организаций - неплатежеспособными.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Инструкция применяется в отношении юридических лиц и их обособленных подразделений различных отраслей экономики независимо от организационно-правовой формы и формы собственности, кроме бюджетных и страховых организаций и банков.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Для оценки удовлетворительности структуры бухгалтерского баланса организации используются коэффициент текущей ликвидности и коэффициент обеспеченности собственными оборотными средствами, определяемые с учетом отраслевой принадлежности организации-должника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Существует и третий коэффициент -коэффициент обеспеченности финансовых обязательств активами. Согласно Инструкции это расчетная величина, характеризующая способность рассчитаться по финансовым обязательствам после реализации активов. Коэффициент определяется отношением всех (долгосрочных и краткосрочных) обязательств предприятия за исключением фондов потребления, резервов предстоящих расходов и платежей, к общей стоимости имущества (активов).</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xml:space="preserve">Инструкцией предусмотрена обязанность компетентных органов: </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устанавливать связи неплатежеспособности организации-должника с задолженностью государства перед ней;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проводить детальный анализ бухгалтерской отчетности организации-должника;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обеспечивать систематический контроль за состоянием платежеспособности организации-должника.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Основным источником информации для анализа финансового состояния служит форма 1 бухгалтерской отчетности «Бухгалтерский баланс», утвержденная постановлением Министерства финансов Республики Беларусь от 14.02.2008 г. № 19; источником данных для анализа финансовых результатов - форма 2 «Отчет о прибылях и убытках» (приложение 1 и 2 к постановлению № 19 соответственно).</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Источниками дополнительной информации для каждого из блоков финансового анализа являются: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форма 3 «Отчет об изменении капитала» (приложение 3 к постановлению № 19);</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форма 4 «Отчет о движении денежных средств» (приложение 4 к постановлению № 19);</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форма 5 «Приложение к бухгалтерскому балансу» (приложение 5 к постановлению № 19);</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форма государственной статистической отчетности 12-ф (прибыль) «Отчет о финансовых результатах» (утверждена постановлением Министерства статистики и анализа Республики Беларусь от 29.08.2008 г. № 142;</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форма государственной статистической отчетности 12-ф (расчеты) «Отчет о состоянии расчетов» (утверждена постановлением Министерства статистики и анализа Республики Беларусь от 29.08.2008 г. № 143;</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xml:space="preserve">- данные производственного, складского, бухгалтерского и оперативного учета. </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Рассмотрение методов защиты безопасности фирмы от внутренних и формирования договорных отношений с деловыми партнерами.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Риски, с которыми предприниматель сталкивается в процессе осуществления договорных отношений, имеют общие признаки: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наличие в тексте договора положений, противоречащих действующему законодательству с возможностью последующего признания сделки ничтожной;</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подписание сделки лицом, полномочия которого не подтверждены;</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риск возникновения неоправданно высоких экономических потерь в случае выполнения жестких условий договора;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неисполнение или ненадлежащее исполнение партнером условий договора;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возникновение споров и конфликтов, урегулирование которых приводит к дополнительным затратам и издержкам;</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отказ от внесения в текст договора пунктов, защищающих фирму, ссылки партнера на устные договоренности [6, с.45].</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Отдельно следует сказать о составлении договора с партнерами по бизнесу на поставку товаров, оказание услуг; выполнение работ. Нежелание партнера идти на внесение изменений и дополнений в договор может быть одним из признаков скрытой угрозы безопасности фирме. Договор должен быть заключен в письменной форме и в случаях, предусмотренных законодательством, зарегистрирован.</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В процессе реализации договора важно документально подтверждать все основные действия (переход права, уступка прав требования, перевод долга, факт оказания услуги, факт оплаты, претензии, возможность использования неденежных форм расчетов, если имеются гарантии продажи товара последующим контрагентам, являющимся потенциальными покупателями или использования в собственном производстве, форс-мажор и т.д.); требовать у лица, подписывающего договор, документы, подтверждающие государственную регистрацию индивидуального предпринимателя или юридического лица, прав партнера на предоставляемый им товар и на осуществление соответствующих видов деятельности (лицензии), учредительные документы (учредительный договор, устав) и т.д.</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Для минимизации рисков, связанных с договорными отношениями, иногда возникает необходимость проверки деловых партнеров, клиентов. В зависимости от потребностей и возможностей фирмы проверки проводятся с целью установления:</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личности партнера, клиента, его деловой репутации;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устойчивости финансового положения потенциального партнера, клиента;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структуры и состава капитала, видов и стоимости активов партнера;</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 состояния, сегментов и места анализируемого партнера на рынке.</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Необходимую информацию можно получить в источниках официальных (средства массовой информации, органы государственной регистрации) и неофициальных (Интернет, иные глобальные и корпоративные сети, правоохранительные, контролирующие, фискальные органы, деловые связи и др.). Реклама не может являться достоверным источником информации.</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Сомнительными партнерами могут быть будущие контрагенты, нарушающие действующее законодательство и, как следствие, попадающие в «поле зрения» правоохранительных и контролирующих органов. При выявлении фактов нарушений ставятся под угрозу надлежащее исполнение договорных обязательств и существование самой фирмы.</w:t>
      </w:r>
    </w:p>
    <w:p w:rsidR="00064636" w:rsidRPr="004235D0" w:rsidRDefault="00064636" w:rsidP="004235D0">
      <w:pPr>
        <w:spacing w:after="0" w:line="240" w:lineRule="auto"/>
        <w:ind w:firstLine="709"/>
        <w:jc w:val="both"/>
        <w:rPr>
          <w:rFonts w:ascii="Times New Roman" w:hAnsi="Times New Roman"/>
          <w:sz w:val="28"/>
          <w:szCs w:val="28"/>
          <w:lang w:eastAsia="ru-RU"/>
        </w:rPr>
      </w:pPr>
      <w:r w:rsidRPr="004235D0">
        <w:rPr>
          <w:rFonts w:ascii="Times New Roman" w:hAnsi="Times New Roman"/>
          <w:sz w:val="28"/>
          <w:szCs w:val="28"/>
          <w:lang w:eastAsia="ru-RU"/>
        </w:rPr>
        <w:t>Для обеспечения безопасности необходимо учитывать особенности законодательства стран, на территории которых осуществляется хозяйственная деятельность предприятия или с резидентами которых отечественными субъектами заключаются j внешнеторговые контракты. В противном случае велика вероятность простоев, уплаты штрафов, дополнительных сборов за проезд, конфискации товаров, которая также представляет угрозу безопасности организации.</w:t>
      </w:r>
    </w:p>
    <w:p w:rsidR="00064636" w:rsidRDefault="00064636" w:rsidP="00112893">
      <w:pPr>
        <w:spacing w:after="0" w:line="312" w:lineRule="auto"/>
        <w:jc w:val="both"/>
        <w:rPr>
          <w:rFonts w:ascii="Verdana" w:hAnsi="Verdana"/>
          <w:color w:val="333333"/>
          <w:sz w:val="19"/>
          <w:szCs w:val="19"/>
          <w:lang w:eastAsia="ru-RU"/>
        </w:rPr>
      </w:pPr>
    </w:p>
    <w:p w:rsidR="00064636" w:rsidRPr="00F50101" w:rsidRDefault="00064636" w:rsidP="00134311">
      <w:pPr>
        <w:jc w:val="center"/>
        <w:rPr>
          <w:rFonts w:ascii="Times New Roman" w:hAnsi="Times New Roman"/>
          <w:b/>
          <w:sz w:val="28"/>
          <w:szCs w:val="28"/>
          <w:lang w:eastAsia="ru-RU"/>
        </w:rPr>
      </w:pPr>
      <w:r w:rsidRPr="00134311">
        <w:rPr>
          <w:rFonts w:ascii="Times New Roman" w:hAnsi="Times New Roman"/>
          <w:b/>
          <w:sz w:val="28"/>
          <w:szCs w:val="28"/>
        </w:rPr>
        <w:t xml:space="preserve">ТЕМА </w:t>
      </w:r>
      <w:r>
        <w:rPr>
          <w:rFonts w:ascii="Times New Roman" w:hAnsi="Times New Roman"/>
          <w:b/>
          <w:sz w:val="28"/>
          <w:szCs w:val="28"/>
        </w:rPr>
        <w:t>8</w:t>
      </w:r>
      <w:bookmarkStart w:id="1" w:name="_GoBack"/>
      <w:bookmarkEnd w:id="1"/>
      <w:r w:rsidRPr="00134311">
        <w:rPr>
          <w:rFonts w:ascii="Times New Roman" w:hAnsi="Times New Roman"/>
          <w:b/>
          <w:sz w:val="28"/>
          <w:szCs w:val="28"/>
        </w:rPr>
        <w:t>. РЕЗУЛЬТАТЫ ХОЗЯЙСТВЕННОЙ ДЕЯТЕЛЬНОСТИ ПРОМЫШЛЕННОГО КОМПЛЕКСА. КОНЦЕПЦИЯ ПРОМЫШЛЕННОЙ ПОЛИТИКИ РЕСПУБЛИКИ БЕЛАРУСЬ НА 2012-2020 ГГ.</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Стратегия развития промышленного комплекса Республики Беларусь базируется на анализе стартовых условий развития отрасли, оценке ее современного состояния и тенденций социально-экономического развития страны</w:t>
      </w:r>
      <w:r>
        <w:rPr>
          <w:rFonts w:ascii="Times New Roman" w:hAnsi="Times New Roman"/>
          <w:sz w:val="28"/>
          <w:szCs w:val="28"/>
          <w:lang w:eastAsia="ru-RU"/>
        </w:rPr>
        <w:t xml:space="preserve"> </w:t>
      </w:r>
      <w:r w:rsidRPr="00112893">
        <w:rPr>
          <w:rFonts w:ascii="Times New Roman" w:hAnsi="Times New Roman"/>
          <w:sz w:val="28"/>
          <w:szCs w:val="28"/>
          <w:lang w:eastAsia="ru-RU"/>
        </w:rPr>
        <w:t>в целом.</w:t>
      </w:r>
      <w:r>
        <w:rPr>
          <w:rFonts w:ascii="Times New Roman" w:hAnsi="Times New Roman"/>
          <w:sz w:val="28"/>
          <w:szCs w:val="28"/>
          <w:lang w:eastAsia="ru-RU"/>
        </w:rPr>
        <w:t xml:space="preserve"> </w:t>
      </w:r>
      <w:r w:rsidRPr="00112893">
        <w:rPr>
          <w:rFonts w:ascii="Times New Roman" w:hAnsi="Times New Roman"/>
          <w:sz w:val="28"/>
          <w:szCs w:val="28"/>
          <w:lang w:eastAsia="ru-RU"/>
        </w:rPr>
        <w:t>Переход республики к постиндустриальному обществу, становление нового технологического способа производства и, соответственно, формирование качественно нового уровня производительных сил в условиях формирования рыночных отношений определяют цели и задачи, основные принципы и приоритеты в развитии отечественной промышленности. Государственная промышленная политика Республики Беларусь ориентирована на:</w:t>
      </w:r>
      <w:r>
        <w:rPr>
          <w:rFonts w:ascii="Times New Roman" w:hAnsi="Times New Roman"/>
          <w:sz w:val="28"/>
          <w:szCs w:val="28"/>
          <w:lang w:eastAsia="ru-RU"/>
        </w:rPr>
        <w:t xml:space="preserve"> </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рост объемов производства промышленной продукции, повышение ее качества и конкурентоспособности на внутреннем и внешнем рынках;</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повышение эффективности промышленного производства;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социальные результаты;</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экологические ограничения;</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наращивание инновационно-инвестиционного потенциала отрасли.</w:t>
      </w:r>
      <w:r w:rsidRPr="00112893">
        <w:rPr>
          <w:rFonts w:ascii="Times New Roman" w:hAnsi="Times New Roman"/>
          <w:sz w:val="28"/>
          <w:szCs w:val="28"/>
          <w:lang w:eastAsia="ru-RU"/>
        </w:rPr>
        <w:br/>
        <w:t>Это четко обозначено в стратегии развития промышленности республики, выработанной на долгосрочную, среднесрочную перспективу и краткосрочный период.</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xml:space="preserve">Долгосрочная стратегия развития промышленного и топливно-энергетического комплексов Республики Беларусь определена Концепцией социально-экономического развития Республики Беларусь до 2015 г., Концепцией и Программой развития промышленного комплекса Республики Беларусь на </w:t>
      </w:r>
      <w:r>
        <w:rPr>
          <w:rFonts w:ascii="Times New Roman" w:hAnsi="Times New Roman"/>
          <w:sz w:val="28"/>
          <w:szCs w:val="28"/>
          <w:lang w:eastAsia="ru-RU"/>
        </w:rPr>
        <w:t>2012-2020</w:t>
      </w:r>
      <w:r w:rsidRPr="00112893">
        <w:rPr>
          <w:rFonts w:ascii="Times New Roman" w:hAnsi="Times New Roman"/>
          <w:sz w:val="28"/>
          <w:szCs w:val="28"/>
          <w:lang w:eastAsia="ru-RU"/>
        </w:rPr>
        <w:t xml:space="preserve"> гг. и ориентирована на ресурсосберегающий наукоемкий</w:t>
      </w:r>
      <w:r>
        <w:rPr>
          <w:rFonts w:ascii="Times New Roman" w:hAnsi="Times New Roman"/>
          <w:sz w:val="28"/>
          <w:szCs w:val="28"/>
          <w:lang w:eastAsia="ru-RU"/>
        </w:rPr>
        <w:t xml:space="preserve"> тип</w:t>
      </w:r>
      <w:r w:rsidRPr="00112893">
        <w:rPr>
          <w:rFonts w:ascii="Times New Roman" w:hAnsi="Times New Roman"/>
          <w:sz w:val="28"/>
          <w:szCs w:val="28"/>
          <w:lang w:eastAsia="ru-RU"/>
        </w:rPr>
        <w:t xml:space="preserve"> воспроизводства.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Главной целью развития промышленного комплекса Беларуси является более полное удовлетворение потребностей народного хозяйства и населения республики в средствах производства и товарах народного потребления, промышленных услугах, за счет собственного производства на основе повышения эффективности и конкурентоспособности выпускаемой продукции на внешнем и внутреннем рынках и достижения устойчивых темпов наращивания производства.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В соответствии с Концепцией социально-экономического развития Республики Беларусь до 2015 г. стратегическими направлениями в условиях перехода к новой экономической системе являются:</w:t>
      </w:r>
      <w:r w:rsidRPr="00112893">
        <w:rPr>
          <w:rFonts w:ascii="Times New Roman" w:hAnsi="Times New Roman"/>
          <w:sz w:val="28"/>
          <w:szCs w:val="28"/>
          <w:lang w:eastAsia="ru-RU"/>
        </w:rPr>
        <w:br/>
        <w:t>• в промышленности - замена и модернизация всего станочного оборудования и технологических линий, создание современных замкнутых технологических циклов, позволяющих довести трудоемкость, материало- и энергоемкость продукции до международных стандартов;</w:t>
      </w:r>
      <w:r w:rsidRPr="00112893">
        <w:rPr>
          <w:rFonts w:ascii="Times New Roman" w:hAnsi="Times New Roman"/>
          <w:sz w:val="28"/>
          <w:szCs w:val="28"/>
          <w:lang w:eastAsia="ru-RU"/>
        </w:rPr>
        <w:br/>
        <w:t>• в топливно-энергетическом комплексе - повышение эффективности производства и использования топлива и энергии посредством реализации активной энергосберегающей политики; обеспечение энергетической безопасности страны за счет стабилизации и повышения уровня добычи и производства местных видов топлива, экономически и экологически обоснованного использования нетрадиционных и возобновляемых источников энергии; формирование рынка энергоресурсов путем создания конкурентной среды в производстве энергоносителей.</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Концепцией предусматривается целенаправленная структурная перестройка промышленного комплекса, которая обеспечит постепенный переход от прежних воспроизводственных и отраслевых пропорций (характеризующихся преобладанием отраслей тяжелой промышленности, устаревших технологических укладов, отставанием сферы услуг) к новой структуре отрасли с различными формами собственности и хозяйствования, рациональным сочетанием крупных, средних и малых предприятий, ориентированных на реализацию передовых технологий и наиболее полное удовлетворение запросов внутреннего и внешнего рынков в промышленной продукции.</w:t>
      </w:r>
      <w:r w:rsidRPr="00112893">
        <w:rPr>
          <w:rFonts w:ascii="Times New Roman" w:hAnsi="Times New Roman"/>
          <w:sz w:val="28"/>
          <w:szCs w:val="28"/>
          <w:lang w:eastAsia="ru-RU"/>
        </w:rPr>
        <w:br/>
        <w:t>К числу приоритетных производств в промышленности отнесены:</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разработка и организация производства диагностических и контрольно-измерительных приборов, технологического, медицинского оборудования, специальных и уникальных научных приборов;</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развитие средств связи, телекоммуникации, производство видео-, аудио-, вычислительной техники, телевизоров;</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создание промышленный лазеров;</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разработка и изготовление новых материалов (сверхтвердых, порошковых, керамических и др.) для использования в различных областях техники;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производство средств транспортировки, переработки и хранения сельскохозяйственной продукции, а также средств малой механизации, комплектующего оборудования для сельского хозяйства;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выпуск новых видов тракторов, автомобилей, в том числе малой грузоподъемности, производство автобусов, дорожно-строительной техники;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промышленное освоение производств малотоннажной химии;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организация производств по выпуску комплексных удобрений.</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Достижение этой цели требует создания в республике высокотехнологического и конкурентоспособного по мировым критериям промышленного комплекса, способного обеспечить экономическую независимость и национальную безопасность страны, достойный уровень жизни народа, способствовать оздоровлению экологической обстановки и интеграции экономики страны в систему мирохозяйственных связей на равноправных и взаимовыгодных условиях.</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В соответствии с поставленной задачей промышленная политика республики в долгосрочной перспективе ориентирована на: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динамичный рост производства;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рост конкурентоспособности продукции;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на ресурсосбережение (снижение материало- и энергоемкости);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повышение производительности и интенсивности труда;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технологическое перевооружение производства;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усиление инновационности промышленного комплекса;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реструктуризацию предприятий отрасли, требующую, в свою очередь, организационно-правовой реформы;</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создание межгосударственных финансово-промышленных групп;</w:t>
      </w:r>
      <w:r w:rsidRPr="00112893">
        <w:rPr>
          <w:rFonts w:ascii="Times New Roman" w:hAnsi="Times New Roman"/>
          <w:sz w:val="28"/>
          <w:szCs w:val="28"/>
          <w:lang w:eastAsia="ru-RU"/>
        </w:rPr>
        <w:br/>
        <w:t>• развитие процессов акционирования и приватизации;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создание комплекса транснациональных корпораций (ТНК), в которых Беларусь будет являться страной базирования.</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xml:space="preserve">Намеченные мероприятия и их реализация обеспечат укрепление отечественного промышленного потенциала, освоение и расширение производств V и VI технологических укладов и на этой основе - повышение конкурентоспособности промышленной продукции и уровня насыщения внутреннего рынка. </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Исходя из долгосрочной стратегии выработана среднесрочная стратегия развития промышленности республики</w:t>
      </w:r>
      <w:r>
        <w:rPr>
          <w:rFonts w:ascii="Times New Roman" w:hAnsi="Times New Roman"/>
          <w:sz w:val="28"/>
          <w:szCs w:val="28"/>
          <w:lang w:eastAsia="ru-RU"/>
        </w:rPr>
        <w:t>.</w:t>
      </w:r>
      <w:r w:rsidRPr="00112893">
        <w:rPr>
          <w:rFonts w:ascii="Times New Roman" w:hAnsi="Times New Roman"/>
          <w:sz w:val="28"/>
          <w:szCs w:val="28"/>
          <w:lang w:eastAsia="ru-RU"/>
        </w:rPr>
        <w:t xml:space="preserve"> Важнейшими направлениями промышленной политики республики в этот период являются:</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стимулирование и государственная поддержка отраслей, предприятий и производств, выбранных в качестве «точек роста»</w:t>
      </w:r>
      <w:r>
        <w:rPr>
          <w:rFonts w:ascii="Times New Roman" w:hAnsi="Times New Roman"/>
          <w:sz w:val="28"/>
          <w:szCs w:val="28"/>
          <w:lang w:eastAsia="ru-RU"/>
        </w:rPr>
        <w:t>;</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концентрация ресурсов и выработка эффективных мер, обеспечивающих выпуск конкурентоспособной продукции;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активизация процессов модернизации и технического перевооружения производства, кардинальное обновление активной части основных производственных фондов;</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внедрение материале- и энергосберегающих технологий, ориентированных на максимальную экономию сырья и материалов, охрану окружающей среды;</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совершенствование технологической промышленности, основанной на ускоренном внедрении новой техники и технологий.</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В соответствии с долгосрочной и среднесрочной стратегиями развития промышленного производства разрабатываются годовые прогнозы социально-экономического развития Республики Беларусь, определяющие комплекс мероприятий, обеспечивающих развитие промышленности на соответствующий год.</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Развитие топливно-энергетического комплекса республики осуществляется в соответствии с Основными направлениями энергетической политики Республики Беларусь на период до 20</w:t>
      </w:r>
      <w:r>
        <w:rPr>
          <w:rFonts w:ascii="Times New Roman" w:hAnsi="Times New Roman"/>
          <w:sz w:val="28"/>
          <w:szCs w:val="28"/>
          <w:lang w:eastAsia="ru-RU"/>
        </w:rPr>
        <w:t>2</w:t>
      </w:r>
      <w:r w:rsidRPr="00112893">
        <w:rPr>
          <w:rFonts w:ascii="Times New Roman" w:hAnsi="Times New Roman"/>
          <w:sz w:val="28"/>
          <w:szCs w:val="28"/>
          <w:lang w:eastAsia="ru-RU"/>
        </w:rPr>
        <w:t>0 г., ориентированной на: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обеспечение топливно-энергетического баланса за счет увеличения поставок природного газа из России;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использование местных видов топлива;</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 реализацию политики энергосбережения.</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В условиях сегодняшнего дня энергосбережение выступает важнейшим условием стабилизации экономики, социального развития и национальной безопасности страны. Энергетическая безопасность является важнейшим элементом экономической и национальной безопасности в целом. Европейская экономическая комиссия ООН определяет энергетическую безопасность как состояние общества, позволяющее при наличии угроз внешнего и внутреннего характера и влияния действий дестабилизирующих факторов экономического характера, социально-политического, природного и техногенного происхождения поддерживать необходимый уровень энергопотребления.</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Обеспечение энергетической безопасности является важным для стран, энергоснабжение которых полностью или в значительной степени зависит от внешних поставщиков. К таким странам относится Республика Беларусь, в которой импорт топливно-энергетических ресурсов составляет 85% от общего объема их потребления. Столь высокая зависимость от импорта энергоносителей ставит в центр внимания энергетической политики Беларуси вопросы обеспечения безопасности энергоснабжения.</w:t>
      </w:r>
      <w:r w:rsidRPr="00112893">
        <w:rPr>
          <w:rFonts w:ascii="Times New Roman" w:hAnsi="Times New Roman"/>
          <w:sz w:val="28"/>
          <w:szCs w:val="28"/>
          <w:lang w:eastAsia="ru-RU"/>
        </w:rPr>
        <w:br/>
        <w:t>Кроме того, серьезной проблемой является рост энергетической составляющей в структуре себестоимости выпускаемой промышленной продукции, вызванный ростом цен на энергоносители, что ведет к снижению ее конкурентоспособности.</w:t>
      </w:r>
    </w:p>
    <w:p w:rsidR="00064636" w:rsidRDefault="00064636" w:rsidP="00F50101">
      <w:pPr>
        <w:spacing w:after="0" w:line="240" w:lineRule="auto"/>
        <w:ind w:firstLine="709"/>
        <w:jc w:val="both"/>
        <w:rPr>
          <w:rFonts w:ascii="Times New Roman" w:hAnsi="Times New Roman"/>
          <w:sz w:val="28"/>
          <w:szCs w:val="28"/>
          <w:lang w:eastAsia="ru-RU"/>
        </w:rPr>
      </w:pPr>
      <w:r w:rsidRPr="00112893">
        <w:rPr>
          <w:rFonts w:ascii="Times New Roman" w:hAnsi="Times New Roman"/>
          <w:sz w:val="28"/>
          <w:szCs w:val="28"/>
          <w:lang w:eastAsia="ru-RU"/>
        </w:rPr>
        <w:t>Безусловно, радикальным способом достижения энергетической независимости республики может стать создание собственной ядерной энергетики. Однако, из-за ряда нерешенных проблем, связанных с обеспечением безопасности эксплуатации АЭС, обращения с радиоактивными отходами, стоимостью и сроками строительства атомных энергоблоков и другими, развитие атомной энергетики в республике в настоящий момент не может рассматриваться как альтернатива традиционному энергообеспечению. Поэтому в сегодняшней ситуации важнейшим, если не ключевым направлением обеспечения энергетической безопасности страны является энергосбережение.</w:t>
      </w:r>
    </w:p>
    <w:p w:rsidR="00064636" w:rsidRPr="00112893" w:rsidRDefault="00064636" w:rsidP="00F50101">
      <w:pPr>
        <w:spacing w:after="0" w:line="240" w:lineRule="auto"/>
        <w:ind w:firstLine="709"/>
        <w:jc w:val="both"/>
        <w:rPr>
          <w:rFonts w:ascii="Times New Roman" w:hAnsi="Times New Roman"/>
          <w:sz w:val="28"/>
          <w:szCs w:val="28"/>
          <w:lang w:eastAsia="ru-RU"/>
        </w:rPr>
      </w:pPr>
    </w:p>
    <w:sectPr w:rsidR="00064636" w:rsidRPr="00112893" w:rsidSect="00542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2596"/>
    <w:multiLevelType w:val="hybridMultilevel"/>
    <w:tmpl w:val="0D74746E"/>
    <w:lvl w:ilvl="0" w:tplc="E360983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E9E5D28"/>
    <w:multiLevelType w:val="hybridMultilevel"/>
    <w:tmpl w:val="371CB5A0"/>
    <w:lvl w:ilvl="0" w:tplc="E360983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EC65B75"/>
    <w:multiLevelType w:val="hybridMultilevel"/>
    <w:tmpl w:val="D190067E"/>
    <w:lvl w:ilvl="0" w:tplc="E360983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DCF4B18"/>
    <w:multiLevelType w:val="multilevel"/>
    <w:tmpl w:val="1E4A56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D5A"/>
    <w:rsid w:val="0001242C"/>
    <w:rsid w:val="0001383E"/>
    <w:rsid w:val="00064636"/>
    <w:rsid w:val="0008564F"/>
    <w:rsid w:val="000B5AD8"/>
    <w:rsid w:val="00112893"/>
    <w:rsid w:val="00134311"/>
    <w:rsid w:val="001F2982"/>
    <w:rsid w:val="00264044"/>
    <w:rsid w:val="003C6093"/>
    <w:rsid w:val="004235D0"/>
    <w:rsid w:val="005421EC"/>
    <w:rsid w:val="00647812"/>
    <w:rsid w:val="00BB3D0B"/>
    <w:rsid w:val="00D04D5A"/>
    <w:rsid w:val="00E332C4"/>
    <w:rsid w:val="00F50101"/>
    <w:rsid w:val="00F65B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EC"/>
    <w:pPr>
      <w:spacing w:after="200" w:line="276" w:lineRule="auto"/>
    </w:pPr>
    <w:rPr>
      <w:lang w:val="ru-RU"/>
    </w:rPr>
  </w:style>
  <w:style w:type="paragraph" w:styleId="Heading2">
    <w:name w:val="heading 2"/>
    <w:basedOn w:val="Normal"/>
    <w:next w:val="Normal"/>
    <w:link w:val="Heading2Char"/>
    <w:uiPriority w:val="99"/>
    <w:qFormat/>
    <w:rsid w:val="00E332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F2982"/>
    <w:pPr>
      <w:keepNext/>
      <w:spacing w:after="0" w:line="288" w:lineRule="auto"/>
      <w:jc w:val="center"/>
      <w:outlineLvl w:val="2"/>
    </w:pPr>
    <w:rPr>
      <w:rFonts w:ascii="Times New Roman" w:eastAsia="Times New Roman" w:hAnsi="Times New Roman"/>
      <w:b/>
      <w:bCs/>
      <w:sz w:val="28"/>
      <w:szCs w:val="20"/>
      <w:lang w:eastAsia="ru-RU"/>
    </w:rPr>
  </w:style>
  <w:style w:type="paragraph" w:styleId="Heading4">
    <w:name w:val="heading 4"/>
    <w:basedOn w:val="Normal"/>
    <w:next w:val="Normal"/>
    <w:link w:val="Heading4Char"/>
    <w:uiPriority w:val="99"/>
    <w:qFormat/>
    <w:rsid w:val="0013431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32C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F2982"/>
    <w:rPr>
      <w:rFonts w:ascii="Times New Roman" w:hAnsi="Times New Roman" w:cs="Times New Roman"/>
      <w:b/>
      <w:bCs/>
      <w:sz w:val="20"/>
      <w:szCs w:val="20"/>
      <w:lang w:eastAsia="ru-RU"/>
    </w:rPr>
  </w:style>
  <w:style w:type="character" w:customStyle="1" w:styleId="Heading4Char">
    <w:name w:val="Heading 4 Char"/>
    <w:basedOn w:val="DefaultParagraphFont"/>
    <w:link w:val="Heading4"/>
    <w:uiPriority w:val="99"/>
    <w:semiHidden/>
    <w:locked/>
    <w:rsid w:val="00134311"/>
    <w:rPr>
      <w:rFonts w:ascii="Cambria" w:hAnsi="Cambria" w:cs="Times New Roman"/>
      <w:b/>
      <w:bCs/>
      <w:i/>
      <w:iCs/>
      <w:color w:val="4F81BD"/>
    </w:rPr>
  </w:style>
  <w:style w:type="paragraph" w:customStyle="1" w:styleId="normal0">
    <w:name w:val="normal"/>
    <w:basedOn w:val="Normal"/>
    <w:uiPriority w:val="99"/>
    <w:rsid w:val="00D04D5A"/>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D04D5A"/>
    <w:pPr>
      <w:spacing w:before="100" w:beforeAutospacing="1" w:after="100" w:afterAutospacing="1" w:line="240" w:lineRule="auto"/>
    </w:pPr>
    <w:rPr>
      <w:rFonts w:ascii="Arial" w:eastAsia="Times New Roman" w:hAnsi="Arial" w:cs="Arial"/>
      <w:color w:val="000000"/>
      <w:sz w:val="20"/>
      <w:szCs w:val="20"/>
      <w:lang w:eastAsia="ru-RU"/>
    </w:rPr>
  </w:style>
  <w:style w:type="character" w:styleId="Hyperlink">
    <w:name w:val="Hyperlink"/>
    <w:basedOn w:val="DefaultParagraphFont"/>
    <w:uiPriority w:val="99"/>
    <w:semiHidden/>
    <w:rsid w:val="00112893"/>
    <w:rPr>
      <w:rFonts w:cs="Times New Roman"/>
      <w:color w:val="0000FF"/>
      <w:u w:val="none"/>
      <w:effect w:val="none"/>
    </w:rPr>
  </w:style>
  <w:style w:type="character" w:styleId="Emphasis">
    <w:name w:val="Emphasis"/>
    <w:basedOn w:val="DefaultParagraphFont"/>
    <w:uiPriority w:val="99"/>
    <w:qFormat/>
    <w:rsid w:val="00112893"/>
    <w:rPr>
      <w:rFonts w:cs="Times New Roman"/>
      <w:i/>
      <w:iCs/>
    </w:rPr>
  </w:style>
  <w:style w:type="paragraph" w:customStyle="1" w:styleId="attag">
    <w:name w:val="attag"/>
    <w:basedOn w:val="Normal"/>
    <w:uiPriority w:val="99"/>
    <w:rsid w:val="00112893"/>
    <w:pPr>
      <w:spacing w:after="0" w:line="240" w:lineRule="auto"/>
    </w:pPr>
    <w:rPr>
      <w:rFonts w:ascii="Times New Roman" w:eastAsia="Times New Roman" w:hAnsi="Times New Roman"/>
      <w:lang w:eastAsia="ru-RU"/>
    </w:rPr>
  </w:style>
  <w:style w:type="character" w:customStyle="1" w:styleId="urllink">
    <w:name w:val="urllink"/>
    <w:basedOn w:val="DefaultParagraphFont"/>
    <w:uiPriority w:val="99"/>
    <w:rsid w:val="00112893"/>
    <w:rPr>
      <w:rFonts w:cs="Times New Roman"/>
    </w:rPr>
  </w:style>
  <w:style w:type="character" w:customStyle="1" w:styleId="underline">
    <w:name w:val="underline"/>
    <w:basedOn w:val="DefaultParagraphFont"/>
    <w:uiPriority w:val="99"/>
    <w:rsid w:val="00647812"/>
    <w:rPr>
      <w:rFonts w:cs="Times New Roman"/>
    </w:rPr>
  </w:style>
  <w:style w:type="paragraph" w:styleId="BodyTextIndent">
    <w:name w:val="Body Text Indent"/>
    <w:basedOn w:val="Normal"/>
    <w:link w:val="BodyTextIndentChar"/>
    <w:uiPriority w:val="99"/>
    <w:semiHidden/>
    <w:rsid w:val="00134311"/>
    <w:pPr>
      <w:spacing w:after="0" w:line="240" w:lineRule="auto"/>
      <w:ind w:firstLine="567"/>
      <w:jc w:val="both"/>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semiHidden/>
    <w:locked/>
    <w:rsid w:val="00134311"/>
    <w:rPr>
      <w:rFonts w:ascii="Times New Roman" w:hAnsi="Times New Roman" w:cs="Times New Roman"/>
      <w:sz w:val="28"/>
      <w:szCs w:val="28"/>
      <w:lang w:eastAsia="ru-RU"/>
    </w:rPr>
  </w:style>
  <w:style w:type="character" w:styleId="Strong">
    <w:name w:val="Strong"/>
    <w:basedOn w:val="DefaultParagraphFont"/>
    <w:uiPriority w:val="99"/>
    <w:qFormat/>
    <w:rsid w:val="00134311"/>
    <w:rPr>
      <w:rFonts w:cs="Times New Roman"/>
      <w:b/>
      <w:bCs/>
    </w:rPr>
  </w:style>
  <w:style w:type="character" w:customStyle="1" w:styleId="review-h5">
    <w:name w:val="review-h5"/>
    <w:basedOn w:val="DefaultParagraphFont"/>
    <w:uiPriority w:val="99"/>
    <w:rsid w:val="00E332C4"/>
    <w:rPr>
      <w:rFonts w:cs="Times New Roman"/>
    </w:rPr>
  </w:style>
</w:styles>
</file>

<file path=word/webSettings.xml><?xml version="1.0" encoding="utf-8"?>
<w:webSettings xmlns:r="http://schemas.openxmlformats.org/officeDocument/2006/relationships" xmlns:w="http://schemas.openxmlformats.org/wordprocessingml/2006/main">
  <w:divs>
    <w:div w:id="1106344371">
      <w:marLeft w:val="0"/>
      <w:marRight w:val="0"/>
      <w:marTop w:val="0"/>
      <w:marBottom w:val="0"/>
      <w:divBdr>
        <w:top w:val="none" w:sz="0" w:space="0" w:color="auto"/>
        <w:left w:val="none" w:sz="0" w:space="0" w:color="auto"/>
        <w:bottom w:val="none" w:sz="0" w:space="0" w:color="auto"/>
        <w:right w:val="none" w:sz="0" w:space="0" w:color="auto"/>
      </w:divBdr>
      <w:divsChild>
        <w:div w:id="1106344384">
          <w:marLeft w:val="0"/>
          <w:marRight w:val="0"/>
          <w:marTop w:val="0"/>
          <w:marBottom w:val="0"/>
          <w:divBdr>
            <w:top w:val="none" w:sz="0" w:space="0" w:color="auto"/>
            <w:left w:val="none" w:sz="0" w:space="0" w:color="auto"/>
            <w:bottom w:val="none" w:sz="0" w:space="0" w:color="auto"/>
            <w:right w:val="none" w:sz="0" w:space="0" w:color="auto"/>
          </w:divBdr>
          <w:divsChild>
            <w:div w:id="1106344380">
              <w:marLeft w:val="10"/>
              <w:marRight w:val="10"/>
              <w:marTop w:val="0"/>
              <w:marBottom w:val="0"/>
              <w:divBdr>
                <w:top w:val="single" w:sz="6" w:space="0" w:color="000000"/>
                <w:left w:val="single" w:sz="6" w:space="0" w:color="000000"/>
                <w:bottom w:val="single" w:sz="6" w:space="0" w:color="000000"/>
                <w:right w:val="single" w:sz="6" w:space="0" w:color="000000"/>
              </w:divBdr>
              <w:divsChild>
                <w:div w:id="1106344382">
                  <w:marLeft w:val="0"/>
                  <w:marRight w:val="0"/>
                  <w:marTop w:val="0"/>
                  <w:marBottom w:val="0"/>
                  <w:divBdr>
                    <w:top w:val="none" w:sz="0" w:space="0" w:color="auto"/>
                    <w:left w:val="none" w:sz="0" w:space="0" w:color="auto"/>
                    <w:bottom w:val="none" w:sz="0" w:space="0" w:color="auto"/>
                    <w:right w:val="none" w:sz="0" w:space="0" w:color="auto"/>
                  </w:divBdr>
                  <w:divsChild>
                    <w:div w:id="1106344400">
                      <w:marLeft w:val="1"/>
                      <w:marRight w:val="0"/>
                      <w:marTop w:val="0"/>
                      <w:marBottom w:val="0"/>
                      <w:divBdr>
                        <w:top w:val="none" w:sz="0" w:space="0" w:color="auto"/>
                        <w:left w:val="none" w:sz="0" w:space="0" w:color="auto"/>
                        <w:bottom w:val="none" w:sz="0" w:space="0" w:color="auto"/>
                        <w:right w:val="none" w:sz="0" w:space="0" w:color="auto"/>
                      </w:divBdr>
                      <w:divsChild>
                        <w:div w:id="11063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44372">
      <w:marLeft w:val="0"/>
      <w:marRight w:val="0"/>
      <w:marTop w:val="0"/>
      <w:marBottom w:val="0"/>
      <w:divBdr>
        <w:top w:val="none" w:sz="0" w:space="0" w:color="auto"/>
        <w:left w:val="none" w:sz="0" w:space="0" w:color="auto"/>
        <w:bottom w:val="none" w:sz="0" w:space="0" w:color="auto"/>
        <w:right w:val="none" w:sz="0" w:space="0" w:color="auto"/>
      </w:divBdr>
      <w:divsChild>
        <w:div w:id="1106344391">
          <w:marLeft w:val="0"/>
          <w:marRight w:val="0"/>
          <w:marTop w:val="0"/>
          <w:marBottom w:val="0"/>
          <w:divBdr>
            <w:top w:val="none" w:sz="0" w:space="0" w:color="auto"/>
            <w:left w:val="none" w:sz="0" w:space="0" w:color="auto"/>
            <w:bottom w:val="none" w:sz="0" w:space="0" w:color="auto"/>
            <w:right w:val="none" w:sz="0" w:space="0" w:color="auto"/>
          </w:divBdr>
          <w:divsChild>
            <w:div w:id="1106344376">
              <w:marLeft w:val="0"/>
              <w:marRight w:val="0"/>
              <w:marTop w:val="0"/>
              <w:marBottom w:val="0"/>
              <w:divBdr>
                <w:top w:val="none" w:sz="0" w:space="0" w:color="auto"/>
                <w:left w:val="none" w:sz="0" w:space="0" w:color="auto"/>
                <w:bottom w:val="none" w:sz="0" w:space="0" w:color="auto"/>
                <w:right w:val="none" w:sz="0" w:space="0" w:color="auto"/>
              </w:divBdr>
              <w:divsChild>
                <w:div w:id="1106344381">
                  <w:marLeft w:val="0"/>
                  <w:marRight w:val="0"/>
                  <w:marTop w:val="360"/>
                  <w:marBottom w:val="0"/>
                  <w:divBdr>
                    <w:top w:val="none" w:sz="0" w:space="0" w:color="auto"/>
                    <w:left w:val="none" w:sz="0" w:space="0" w:color="auto"/>
                    <w:bottom w:val="none" w:sz="0" w:space="0" w:color="auto"/>
                    <w:right w:val="none" w:sz="0" w:space="0" w:color="auto"/>
                  </w:divBdr>
                  <w:divsChild>
                    <w:div w:id="11063443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106344386">
      <w:marLeft w:val="0"/>
      <w:marRight w:val="0"/>
      <w:marTop w:val="0"/>
      <w:marBottom w:val="0"/>
      <w:divBdr>
        <w:top w:val="none" w:sz="0" w:space="0" w:color="auto"/>
        <w:left w:val="none" w:sz="0" w:space="0" w:color="auto"/>
        <w:bottom w:val="none" w:sz="0" w:space="0" w:color="auto"/>
        <w:right w:val="none" w:sz="0" w:space="0" w:color="auto"/>
      </w:divBdr>
      <w:divsChild>
        <w:div w:id="1106344407">
          <w:marLeft w:val="0"/>
          <w:marRight w:val="0"/>
          <w:marTop w:val="0"/>
          <w:marBottom w:val="0"/>
          <w:divBdr>
            <w:top w:val="none" w:sz="0" w:space="0" w:color="auto"/>
            <w:left w:val="none" w:sz="0" w:space="0" w:color="auto"/>
            <w:bottom w:val="none" w:sz="0" w:space="0" w:color="auto"/>
            <w:right w:val="none" w:sz="0" w:space="0" w:color="auto"/>
          </w:divBdr>
          <w:divsChild>
            <w:div w:id="1106344394">
              <w:marLeft w:val="0"/>
              <w:marRight w:val="0"/>
              <w:marTop w:val="0"/>
              <w:marBottom w:val="0"/>
              <w:divBdr>
                <w:top w:val="none" w:sz="0" w:space="0" w:color="auto"/>
                <w:left w:val="none" w:sz="0" w:space="0" w:color="auto"/>
                <w:bottom w:val="none" w:sz="0" w:space="0" w:color="auto"/>
                <w:right w:val="none" w:sz="0" w:space="0" w:color="auto"/>
              </w:divBdr>
              <w:divsChild>
                <w:div w:id="1106344402">
                  <w:marLeft w:val="0"/>
                  <w:marRight w:val="0"/>
                  <w:marTop w:val="0"/>
                  <w:marBottom w:val="0"/>
                  <w:divBdr>
                    <w:top w:val="none" w:sz="0" w:space="0" w:color="auto"/>
                    <w:left w:val="none" w:sz="0" w:space="0" w:color="auto"/>
                    <w:bottom w:val="none" w:sz="0" w:space="0" w:color="auto"/>
                    <w:right w:val="none" w:sz="0" w:space="0" w:color="auto"/>
                  </w:divBdr>
                  <w:divsChild>
                    <w:div w:id="1106344390">
                      <w:marLeft w:val="0"/>
                      <w:marRight w:val="0"/>
                      <w:marTop w:val="0"/>
                      <w:marBottom w:val="0"/>
                      <w:divBdr>
                        <w:top w:val="none" w:sz="0" w:space="0" w:color="auto"/>
                        <w:left w:val="none" w:sz="0" w:space="0" w:color="auto"/>
                        <w:bottom w:val="none" w:sz="0" w:space="0" w:color="auto"/>
                        <w:right w:val="none" w:sz="0" w:space="0" w:color="auto"/>
                      </w:divBdr>
                      <w:divsChild>
                        <w:div w:id="1106344378">
                          <w:marLeft w:val="0"/>
                          <w:marRight w:val="0"/>
                          <w:marTop w:val="0"/>
                          <w:marBottom w:val="15"/>
                          <w:divBdr>
                            <w:top w:val="none" w:sz="0" w:space="0" w:color="auto"/>
                            <w:left w:val="none" w:sz="0" w:space="0" w:color="auto"/>
                            <w:bottom w:val="none" w:sz="0" w:space="0" w:color="auto"/>
                            <w:right w:val="none" w:sz="0" w:space="0" w:color="auto"/>
                          </w:divBdr>
                          <w:divsChild>
                            <w:div w:id="1106344385">
                              <w:marLeft w:val="0"/>
                              <w:marRight w:val="0"/>
                              <w:marTop w:val="0"/>
                              <w:marBottom w:val="15"/>
                              <w:divBdr>
                                <w:top w:val="none" w:sz="0" w:space="0" w:color="auto"/>
                                <w:left w:val="none" w:sz="0" w:space="0" w:color="auto"/>
                                <w:bottom w:val="none" w:sz="0" w:space="0" w:color="auto"/>
                                <w:right w:val="none" w:sz="0" w:space="0" w:color="auto"/>
                              </w:divBdr>
                              <w:divsChild>
                                <w:div w:id="1106344370">
                                  <w:marLeft w:val="-2100"/>
                                  <w:marRight w:val="0"/>
                                  <w:marTop w:val="0"/>
                                  <w:marBottom w:val="0"/>
                                  <w:divBdr>
                                    <w:top w:val="none" w:sz="0" w:space="0" w:color="auto"/>
                                    <w:left w:val="none" w:sz="0" w:space="0" w:color="auto"/>
                                    <w:bottom w:val="none" w:sz="0" w:space="0" w:color="auto"/>
                                    <w:right w:val="none" w:sz="0" w:space="0" w:color="auto"/>
                                  </w:divBdr>
                                  <w:divsChild>
                                    <w:div w:id="1106344399">
                                      <w:marLeft w:val="2100"/>
                                      <w:marRight w:val="0"/>
                                      <w:marTop w:val="0"/>
                                      <w:marBottom w:val="0"/>
                                      <w:divBdr>
                                        <w:top w:val="none" w:sz="0" w:space="0" w:color="auto"/>
                                        <w:left w:val="none" w:sz="0" w:space="0" w:color="auto"/>
                                        <w:bottom w:val="none" w:sz="0" w:space="0" w:color="auto"/>
                                        <w:right w:val="none" w:sz="0" w:space="0" w:color="auto"/>
                                      </w:divBdr>
                                      <w:divsChild>
                                        <w:div w:id="11063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44389">
      <w:marLeft w:val="0"/>
      <w:marRight w:val="0"/>
      <w:marTop w:val="0"/>
      <w:marBottom w:val="0"/>
      <w:divBdr>
        <w:top w:val="none" w:sz="0" w:space="0" w:color="auto"/>
        <w:left w:val="none" w:sz="0" w:space="0" w:color="auto"/>
        <w:bottom w:val="none" w:sz="0" w:space="0" w:color="auto"/>
        <w:right w:val="none" w:sz="0" w:space="0" w:color="auto"/>
      </w:divBdr>
      <w:divsChild>
        <w:div w:id="1106344392">
          <w:marLeft w:val="0"/>
          <w:marRight w:val="0"/>
          <w:marTop w:val="0"/>
          <w:marBottom w:val="0"/>
          <w:divBdr>
            <w:top w:val="none" w:sz="0" w:space="0" w:color="auto"/>
            <w:left w:val="none" w:sz="0" w:space="0" w:color="auto"/>
            <w:bottom w:val="none" w:sz="0" w:space="0" w:color="auto"/>
            <w:right w:val="none" w:sz="0" w:space="0" w:color="auto"/>
          </w:divBdr>
          <w:divsChild>
            <w:div w:id="1106344377">
              <w:marLeft w:val="0"/>
              <w:marRight w:val="0"/>
              <w:marTop w:val="0"/>
              <w:marBottom w:val="0"/>
              <w:divBdr>
                <w:top w:val="none" w:sz="0" w:space="0" w:color="auto"/>
                <w:left w:val="none" w:sz="0" w:space="0" w:color="auto"/>
                <w:bottom w:val="none" w:sz="0" w:space="0" w:color="auto"/>
                <w:right w:val="none" w:sz="0" w:space="0" w:color="auto"/>
              </w:divBdr>
              <w:divsChild>
                <w:div w:id="1106344373">
                  <w:marLeft w:val="0"/>
                  <w:marRight w:val="0"/>
                  <w:marTop w:val="0"/>
                  <w:marBottom w:val="0"/>
                  <w:divBdr>
                    <w:top w:val="none" w:sz="0" w:space="0" w:color="auto"/>
                    <w:left w:val="none" w:sz="0" w:space="0" w:color="auto"/>
                    <w:bottom w:val="none" w:sz="0" w:space="0" w:color="auto"/>
                    <w:right w:val="none" w:sz="0" w:space="0" w:color="auto"/>
                  </w:divBdr>
                  <w:divsChild>
                    <w:div w:id="1106344379">
                      <w:marLeft w:val="0"/>
                      <w:marRight w:val="0"/>
                      <w:marTop w:val="0"/>
                      <w:marBottom w:val="0"/>
                      <w:divBdr>
                        <w:top w:val="none" w:sz="0" w:space="0" w:color="auto"/>
                        <w:left w:val="none" w:sz="0" w:space="0" w:color="auto"/>
                        <w:bottom w:val="none" w:sz="0" w:space="0" w:color="auto"/>
                        <w:right w:val="none" w:sz="0" w:space="0" w:color="auto"/>
                      </w:divBdr>
                      <w:divsChild>
                        <w:div w:id="1106344405">
                          <w:marLeft w:val="0"/>
                          <w:marRight w:val="225"/>
                          <w:marTop w:val="0"/>
                          <w:marBottom w:val="375"/>
                          <w:divBdr>
                            <w:top w:val="none" w:sz="0" w:space="0" w:color="auto"/>
                            <w:left w:val="none" w:sz="0" w:space="0" w:color="auto"/>
                            <w:bottom w:val="none" w:sz="0" w:space="0" w:color="auto"/>
                            <w:right w:val="none" w:sz="0" w:space="0" w:color="auto"/>
                          </w:divBdr>
                          <w:divsChild>
                            <w:div w:id="1106344401">
                              <w:marLeft w:val="0"/>
                              <w:marRight w:val="0"/>
                              <w:marTop w:val="0"/>
                              <w:marBottom w:val="0"/>
                              <w:divBdr>
                                <w:top w:val="none" w:sz="0" w:space="0" w:color="auto"/>
                                <w:left w:val="none" w:sz="0" w:space="0" w:color="auto"/>
                                <w:bottom w:val="none" w:sz="0" w:space="0" w:color="auto"/>
                                <w:right w:val="none" w:sz="0" w:space="0" w:color="auto"/>
                              </w:divBdr>
                              <w:divsChild>
                                <w:div w:id="11063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44396">
      <w:marLeft w:val="0"/>
      <w:marRight w:val="0"/>
      <w:marTop w:val="0"/>
      <w:marBottom w:val="0"/>
      <w:divBdr>
        <w:top w:val="none" w:sz="0" w:space="0" w:color="auto"/>
        <w:left w:val="none" w:sz="0" w:space="0" w:color="auto"/>
        <w:bottom w:val="none" w:sz="0" w:space="0" w:color="auto"/>
        <w:right w:val="none" w:sz="0" w:space="0" w:color="auto"/>
      </w:divBdr>
      <w:divsChild>
        <w:div w:id="1106344397">
          <w:marLeft w:val="0"/>
          <w:marRight w:val="0"/>
          <w:marTop w:val="0"/>
          <w:marBottom w:val="0"/>
          <w:divBdr>
            <w:top w:val="none" w:sz="0" w:space="0" w:color="auto"/>
            <w:left w:val="none" w:sz="0" w:space="0" w:color="auto"/>
            <w:bottom w:val="none" w:sz="0" w:space="0" w:color="auto"/>
            <w:right w:val="none" w:sz="0" w:space="0" w:color="auto"/>
          </w:divBdr>
          <w:divsChild>
            <w:div w:id="1106344403">
              <w:marLeft w:val="0"/>
              <w:marRight w:val="0"/>
              <w:marTop w:val="0"/>
              <w:marBottom w:val="0"/>
              <w:divBdr>
                <w:top w:val="none" w:sz="0" w:space="0" w:color="auto"/>
                <w:left w:val="none" w:sz="0" w:space="0" w:color="auto"/>
                <w:bottom w:val="none" w:sz="0" w:space="0" w:color="auto"/>
                <w:right w:val="none" w:sz="0" w:space="0" w:color="auto"/>
              </w:divBdr>
              <w:divsChild>
                <w:div w:id="1106344374">
                  <w:marLeft w:val="0"/>
                  <w:marRight w:val="0"/>
                  <w:marTop w:val="0"/>
                  <w:marBottom w:val="0"/>
                  <w:divBdr>
                    <w:top w:val="none" w:sz="0" w:space="0" w:color="auto"/>
                    <w:left w:val="none" w:sz="0" w:space="0" w:color="auto"/>
                    <w:bottom w:val="none" w:sz="0" w:space="0" w:color="auto"/>
                    <w:right w:val="none" w:sz="0" w:space="0" w:color="auto"/>
                  </w:divBdr>
                  <w:divsChild>
                    <w:div w:id="1106344406">
                      <w:marLeft w:val="0"/>
                      <w:marRight w:val="0"/>
                      <w:marTop w:val="0"/>
                      <w:marBottom w:val="0"/>
                      <w:divBdr>
                        <w:top w:val="none" w:sz="0" w:space="0" w:color="auto"/>
                        <w:left w:val="none" w:sz="0" w:space="0" w:color="auto"/>
                        <w:bottom w:val="none" w:sz="0" w:space="0" w:color="auto"/>
                        <w:right w:val="none" w:sz="0" w:space="0" w:color="auto"/>
                      </w:divBdr>
                      <w:divsChild>
                        <w:div w:id="1106344393">
                          <w:marLeft w:val="0"/>
                          <w:marRight w:val="0"/>
                          <w:marTop w:val="0"/>
                          <w:marBottom w:val="0"/>
                          <w:divBdr>
                            <w:top w:val="none" w:sz="0" w:space="0" w:color="auto"/>
                            <w:left w:val="none" w:sz="0" w:space="0" w:color="auto"/>
                            <w:bottom w:val="none" w:sz="0" w:space="0" w:color="auto"/>
                            <w:right w:val="none" w:sz="0" w:space="0" w:color="auto"/>
                          </w:divBdr>
                          <w:divsChild>
                            <w:div w:id="1106344388">
                              <w:marLeft w:val="0"/>
                              <w:marRight w:val="0"/>
                              <w:marTop w:val="0"/>
                              <w:marBottom w:val="0"/>
                              <w:divBdr>
                                <w:top w:val="none" w:sz="0" w:space="0" w:color="auto"/>
                                <w:left w:val="none" w:sz="0" w:space="0" w:color="auto"/>
                                <w:bottom w:val="none" w:sz="0" w:space="0" w:color="auto"/>
                                <w:right w:val="none" w:sz="0" w:space="0" w:color="auto"/>
                              </w:divBdr>
                              <w:divsChild>
                                <w:div w:id="11063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44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9;&#1072;&#1095;&#1105;&#1090;&#1082;&#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9;&#1072;&#1095;&#1105;&#1090;&#1082;&#1072;.&#1088;&#1092;/" TargetMode="External"/><Relationship Id="rId5" Type="http://schemas.openxmlformats.org/officeDocument/2006/relationships/hyperlink" Target="http://&#1079;&#1072;&#1095;&#1105;&#1090;&#1082;&#1072;.&#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39</Pages>
  <Words>14762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cp:revision>
  <dcterms:created xsi:type="dcterms:W3CDTF">2014-09-08T05:33:00Z</dcterms:created>
  <dcterms:modified xsi:type="dcterms:W3CDTF">2016-12-08T10:29:00Z</dcterms:modified>
</cp:coreProperties>
</file>