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52" w:rsidRDefault="00AA6C52" w:rsidP="00AA6C5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ВВЕДЕНИЕ </w:t>
      </w:r>
    </w:p>
    <w:p w:rsidR="00AA6C52" w:rsidRDefault="00AA6C52" w:rsidP="00AA6C5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ЭУМК</w:t>
      </w:r>
      <w:r w:rsidR="006021ED">
        <w:rPr>
          <w:rFonts w:ascii="Times New Roman" w:hAnsi="Times New Roman" w:cs="Times New Roman"/>
          <w:b/>
          <w:sz w:val="28"/>
        </w:rPr>
        <w:t xml:space="preserve"> по дисциплин</w:t>
      </w:r>
      <w:r>
        <w:rPr>
          <w:rFonts w:ascii="Times New Roman" w:hAnsi="Times New Roman" w:cs="Times New Roman"/>
          <w:b/>
          <w:sz w:val="28"/>
        </w:rPr>
        <w:t>е</w:t>
      </w:r>
      <w:r w:rsidR="006021ED">
        <w:rPr>
          <w:rFonts w:ascii="Times New Roman" w:hAnsi="Times New Roman" w:cs="Times New Roman"/>
          <w:b/>
          <w:sz w:val="28"/>
        </w:rPr>
        <w:t xml:space="preserve"> </w:t>
      </w:r>
    </w:p>
    <w:p w:rsidR="00B63B0D" w:rsidRDefault="006021ED" w:rsidP="00AA6C5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0B7D78">
        <w:rPr>
          <w:rFonts w:ascii="Times New Roman" w:hAnsi="Times New Roman" w:cs="Times New Roman"/>
          <w:b/>
          <w:sz w:val="28"/>
        </w:rPr>
        <w:t>Бухгалтерская (финансовая) отчетность</w:t>
      </w:r>
      <w:r>
        <w:rPr>
          <w:rFonts w:ascii="Times New Roman" w:hAnsi="Times New Roman" w:cs="Times New Roman"/>
          <w:b/>
          <w:sz w:val="28"/>
        </w:rPr>
        <w:t>»</w:t>
      </w:r>
    </w:p>
    <w:p w:rsidR="00AA6C52" w:rsidRDefault="00AA6C52" w:rsidP="00AA6C5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B7D78" w:rsidRPr="00B254B3" w:rsidRDefault="000B7D78" w:rsidP="000B7D7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254B3">
        <w:rPr>
          <w:sz w:val="28"/>
          <w:szCs w:val="28"/>
        </w:rPr>
        <w:t>Составление бухгалтерской отчетности важно для успешного ведения деятельности любого предприятия связано с подведением итогов хозяйственной деятельности за определенный период.</w:t>
      </w:r>
      <w:r>
        <w:rPr>
          <w:sz w:val="28"/>
          <w:szCs w:val="28"/>
        </w:rPr>
        <w:t xml:space="preserve"> С</w:t>
      </w:r>
      <w:r w:rsidRPr="00B254B3">
        <w:rPr>
          <w:sz w:val="28"/>
          <w:szCs w:val="28"/>
        </w:rPr>
        <w:t xml:space="preserve">воевременная и качественная бухгалтерская отчетность предприятия требуется для получения общей картины о работе </w:t>
      </w:r>
      <w:r>
        <w:rPr>
          <w:sz w:val="28"/>
          <w:szCs w:val="28"/>
        </w:rPr>
        <w:t>организации</w:t>
      </w:r>
      <w:r w:rsidRPr="00B254B3">
        <w:rPr>
          <w:sz w:val="28"/>
          <w:szCs w:val="28"/>
        </w:rPr>
        <w:t>, его эффективности, финансовой стабильности и т</w:t>
      </w:r>
      <w:r>
        <w:rPr>
          <w:sz w:val="28"/>
          <w:szCs w:val="28"/>
        </w:rPr>
        <w:t>.д.</w:t>
      </w:r>
      <w:r w:rsidRPr="00B254B3">
        <w:rPr>
          <w:sz w:val="28"/>
          <w:szCs w:val="28"/>
        </w:rPr>
        <w:t xml:space="preserve"> Именно поэтому бухгалтерская отчетность предприятия важна и для руководства компании, и для внешних органов.</w:t>
      </w:r>
    </w:p>
    <w:p w:rsidR="0054530F" w:rsidRPr="000B7D78" w:rsidRDefault="0054530F" w:rsidP="0054530F">
      <w:pPr>
        <w:pStyle w:val="Style2"/>
        <w:spacing w:line="264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606C2B">
        <w:rPr>
          <w:sz w:val="28"/>
          <w:szCs w:val="28"/>
        </w:rPr>
        <w:t xml:space="preserve">Целью </w:t>
      </w:r>
      <w:r w:rsidR="000B7D78">
        <w:rPr>
          <w:sz w:val="28"/>
          <w:szCs w:val="28"/>
        </w:rPr>
        <w:t>ЭУМК</w:t>
      </w:r>
      <w:r w:rsidRPr="00606C2B">
        <w:rPr>
          <w:sz w:val="28"/>
          <w:szCs w:val="28"/>
        </w:rPr>
        <w:t xml:space="preserve"> «</w:t>
      </w:r>
      <w:r w:rsidR="000B7D78" w:rsidRPr="000B7D78">
        <w:rPr>
          <w:sz w:val="28"/>
        </w:rPr>
        <w:t>Бухгалтерская (</w:t>
      </w:r>
      <w:r w:rsidR="000B7D78" w:rsidRPr="000B7D78">
        <w:rPr>
          <w:color w:val="000000"/>
          <w:sz w:val="28"/>
          <w:szCs w:val="28"/>
          <w:lang w:eastAsia="en-US"/>
        </w:rPr>
        <w:t>финансовая) отчетность</w:t>
      </w:r>
      <w:r w:rsidRPr="000B7D78">
        <w:rPr>
          <w:color w:val="000000"/>
          <w:sz w:val="28"/>
          <w:szCs w:val="28"/>
          <w:lang w:eastAsia="en-US"/>
        </w:rPr>
        <w:t xml:space="preserve">» является </w:t>
      </w:r>
      <w:r w:rsidR="000B7D78" w:rsidRPr="000B7D78">
        <w:rPr>
          <w:color w:val="000000"/>
          <w:sz w:val="28"/>
          <w:szCs w:val="28"/>
          <w:lang w:eastAsia="en-US"/>
        </w:rPr>
        <w:t>формирование у студентов теоретических знаний о содержании бухгалтерской (финансовой) отчетности, а также о правовом обеспечении ее формирования в Республике Беларусь; приобретение практических навыков организации подготовки и заполнения форм бухгалтерской (финансовой) отчетности и примечаний к ним</w:t>
      </w:r>
      <w:r w:rsidRPr="000B7D78">
        <w:rPr>
          <w:color w:val="000000"/>
          <w:sz w:val="28"/>
          <w:szCs w:val="28"/>
          <w:lang w:eastAsia="en-US"/>
        </w:rPr>
        <w:t>.</w:t>
      </w:r>
      <w:bookmarkStart w:id="0" w:name="_GoBack"/>
      <w:bookmarkEnd w:id="0"/>
    </w:p>
    <w:p w:rsidR="006021ED" w:rsidRDefault="006021ED" w:rsidP="006021ED">
      <w:pPr>
        <w:pStyle w:val="1"/>
        <w:spacing w:line="240" w:lineRule="auto"/>
      </w:pPr>
      <w:r>
        <w:t>Достижение поставленной цели обеспечивается последовательным и системным изучением дисциплины во всех организационных формах учебного процесса: лекциях, практических занятиях, подготовкой к итоговому педагогическому контролю уровня знаний: зачету.</w:t>
      </w:r>
    </w:p>
    <w:p w:rsidR="006021ED" w:rsidRDefault="006021ED" w:rsidP="006021ED">
      <w:pPr>
        <w:pStyle w:val="1"/>
        <w:spacing w:line="240" w:lineRule="auto"/>
      </w:pPr>
      <w:r>
        <w:t>В числе эффективных педагогических методик и технологий преподавания дисциплины, способствующих вовлечению студентов в поиск и управление знаниями, приобретению опыты самостоятельного решения разнообразных задач, следует выделить:</w:t>
      </w:r>
    </w:p>
    <w:p w:rsidR="006021ED" w:rsidRDefault="006021ED" w:rsidP="006021ED">
      <w:pPr>
        <w:pStyle w:val="1"/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</w:pPr>
      <w:r>
        <w:t>технологии проблемно-модульного обучения;</w:t>
      </w:r>
    </w:p>
    <w:p w:rsidR="006021ED" w:rsidRDefault="006021ED" w:rsidP="006021ED">
      <w:pPr>
        <w:pStyle w:val="1"/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</w:pPr>
      <w:r>
        <w:t>технологии учебно-исследовательской деятельности;</w:t>
      </w:r>
    </w:p>
    <w:p w:rsidR="006021ED" w:rsidRDefault="006021ED" w:rsidP="006021ED">
      <w:pPr>
        <w:pStyle w:val="1"/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</w:pPr>
      <w:r>
        <w:t>коммуникативные технологии (дискуссия, пресс-конференция, «мозговой штурм», учебные дебаты и другие активные формы и методы);</w:t>
      </w:r>
    </w:p>
    <w:p w:rsidR="006021ED" w:rsidRDefault="006021ED" w:rsidP="006021ED">
      <w:pPr>
        <w:pStyle w:val="1"/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</w:pPr>
      <w:r>
        <w:t>игровые технологии, в рамках которых студенты участвуют в деловых, ролевых, имитационных играх и др.</w:t>
      </w:r>
    </w:p>
    <w:p w:rsidR="006021ED" w:rsidRDefault="006021ED" w:rsidP="006021ED">
      <w:pPr>
        <w:pStyle w:val="1"/>
        <w:spacing w:line="240" w:lineRule="auto"/>
      </w:pPr>
      <w:r>
        <w:t>Для управления учебным процессом и организации контрольно-оценочной деятельности рекомендуется использовать рейтинговые, модульные системы оценки учебной и исследовательской деятельности студентов, вариативные модели управляемой самостоятельной работы.</w:t>
      </w:r>
    </w:p>
    <w:p w:rsidR="006021ED" w:rsidRDefault="006021ED" w:rsidP="006021E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1ED">
        <w:rPr>
          <w:rFonts w:ascii="Times New Roman" w:eastAsia="Times New Roman" w:hAnsi="Times New Roman" w:cs="Times New Roman"/>
          <w:sz w:val="28"/>
          <w:szCs w:val="28"/>
        </w:rPr>
        <w:t>Аудиторная работа со студентами предполагает чтение лекций, проведение практических занятий. Контроль знаний студентов осуществляется в результате опроса, проверки решений задач, широкого использования коммуникативных технологий, проведения промежуточных контрольных работ и др.</w:t>
      </w:r>
    </w:p>
    <w:p w:rsidR="006021ED" w:rsidRPr="006021ED" w:rsidRDefault="006021ED" w:rsidP="006021ED">
      <w:pPr>
        <w:pStyle w:val="1"/>
        <w:tabs>
          <w:tab w:val="left" w:pos="428"/>
        </w:tabs>
        <w:spacing w:line="240" w:lineRule="auto"/>
        <w:ind w:firstLine="0"/>
      </w:pPr>
    </w:p>
    <w:sectPr w:rsidR="006021ED" w:rsidRPr="006021ED" w:rsidSect="00AA6C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998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4F72B4"/>
    <w:multiLevelType w:val="multilevel"/>
    <w:tmpl w:val="9F8A02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0469D2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077EA6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F243CB"/>
    <w:multiLevelType w:val="hybridMultilevel"/>
    <w:tmpl w:val="0134928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216E28"/>
    <w:multiLevelType w:val="multilevel"/>
    <w:tmpl w:val="0ED8C26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none"/>
      <w:lvlText w:val="6.1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53F6E69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900718E"/>
    <w:multiLevelType w:val="hybridMultilevel"/>
    <w:tmpl w:val="5FD859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351596"/>
    <w:multiLevelType w:val="multilevel"/>
    <w:tmpl w:val="996656D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ACF023B"/>
    <w:multiLevelType w:val="hybridMultilevel"/>
    <w:tmpl w:val="632620C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55A09FF"/>
    <w:multiLevelType w:val="hybridMultilevel"/>
    <w:tmpl w:val="539AA8D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152674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4233D32"/>
    <w:multiLevelType w:val="hybridMultilevel"/>
    <w:tmpl w:val="F3C447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6E44DD7"/>
    <w:multiLevelType w:val="hybridMultilevel"/>
    <w:tmpl w:val="DF0AFC4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7B4077A"/>
    <w:multiLevelType w:val="hybridMultilevel"/>
    <w:tmpl w:val="20CC9C5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A6841A8"/>
    <w:multiLevelType w:val="hybridMultilevel"/>
    <w:tmpl w:val="2A42970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5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  <w:num w:numId="13">
    <w:abstractNumId w:val="3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ED"/>
    <w:rsid w:val="00036D47"/>
    <w:rsid w:val="000B7D78"/>
    <w:rsid w:val="00144141"/>
    <w:rsid w:val="001632F1"/>
    <w:rsid w:val="003D7D21"/>
    <w:rsid w:val="0054530F"/>
    <w:rsid w:val="006021ED"/>
    <w:rsid w:val="006A1A94"/>
    <w:rsid w:val="00970569"/>
    <w:rsid w:val="00AA6C52"/>
    <w:rsid w:val="00B71F3F"/>
    <w:rsid w:val="00C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021ED"/>
    <w:pPr>
      <w:spacing w:after="0" w:line="360" w:lineRule="exact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6021ED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021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54530F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B7D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021ED"/>
    <w:pPr>
      <w:spacing w:after="0" w:line="360" w:lineRule="exact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6021ED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021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54530F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B7D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Шибеко Елена Николаевна</dc:creator>
  <cp:lastModifiedBy>Татьяна Романёнок</cp:lastModifiedBy>
  <cp:revision>5</cp:revision>
  <dcterms:created xsi:type="dcterms:W3CDTF">2016-10-05T01:01:00Z</dcterms:created>
  <dcterms:modified xsi:type="dcterms:W3CDTF">2016-11-28T18:15:00Z</dcterms:modified>
</cp:coreProperties>
</file>