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C5" w:rsidRDefault="005D6AC5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ВВЕДЕНИЕ </w:t>
      </w:r>
    </w:p>
    <w:p w:rsidR="005D6AC5" w:rsidRDefault="005D6AC5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ЭУМК по дисциплине </w:t>
      </w:r>
    </w:p>
    <w:p w:rsidR="005D6AC5" w:rsidRDefault="005D6AC5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Комплексный анализ хозяйственной деятельности в промышленности»</w:t>
      </w:r>
    </w:p>
    <w:p w:rsidR="005D6AC5" w:rsidRDefault="005D6AC5" w:rsidP="00AA6C5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D6AC5" w:rsidRPr="00CD13E3" w:rsidRDefault="005D6AC5" w:rsidP="00CD13E3">
      <w:pPr>
        <w:pStyle w:val="a"/>
        <w:spacing w:before="0" w:after="0" w:line="240" w:lineRule="auto"/>
        <w:ind w:firstLine="720"/>
        <w:rPr>
          <w:szCs w:val="28"/>
        </w:rPr>
      </w:pPr>
      <w:r w:rsidRPr="00CD13E3">
        <w:rPr>
          <w:szCs w:val="28"/>
        </w:rPr>
        <w:t>В условиях рыночной и инновационной экономики повышение эффективности хозяйственной деятельности каждой промышленной организации имеет особое значение. Для достижения этой цели необходимо иметь глубокие знания по формированию и факторному анализу показателей представленных в бухгалтерской и статистической отчетности, в текущих и пятилетних планах развития организаций. Это позволяет не только уметь читать статьи отчетности, но и определять их качество во взаимосвязи с показателями поступления денежных средств. Как следствие, болшое значение для обоснования резервов повышения эффективности хозяйствования промышленной организации имеет логическое осмысление факторов изменения как обобщающих показателей результативности ее хозяйственной деятельности, так и частных показателей использования каждого вида производственных ресурсов. Поэтому овладение методиками анализа показателей формирования и прогнозирования использования основных средств, трудовых и материальных ресурсов, затрат на производство и себестоимости продукции, эффективности инноваций, маркетинговой деятельности и деловой активности имеют особую значимость для подготовки экономистов, финансистов, бухгалтеров и аудиторов.</w:t>
      </w:r>
    </w:p>
    <w:p w:rsidR="005D6AC5" w:rsidRPr="003251B1" w:rsidRDefault="005D6AC5" w:rsidP="00CD13E3">
      <w:pPr>
        <w:tabs>
          <w:tab w:val="left" w:pos="567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51B1">
        <w:rPr>
          <w:rFonts w:ascii="Times New Roman" w:hAnsi="Times New Roman"/>
          <w:sz w:val="28"/>
          <w:szCs w:val="28"/>
        </w:rPr>
        <w:t xml:space="preserve">Цель преподавания дисциплины </w:t>
      </w:r>
      <w:r>
        <w:rPr>
          <w:rFonts w:ascii="Times New Roman" w:hAnsi="Times New Roman"/>
          <w:sz w:val="28"/>
          <w:szCs w:val="28"/>
        </w:rPr>
        <w:t xml:space="preserve">«Комплексный анализ хозяйственной деятельности в промышленности» </w:t>
      </w:r>
      <w:r w:rsidRPr="003251B1">
        <w:rPr>
          <w:rFonts w:ascii="Times New Roman" w:hAnsi="Times New Roman"/>
          <w:sz w:val="28"/>
          <w:szCs w:val="28"/>
        </w:rPr>
        <w:t>– на основе логического осмысления формирования показателей хозяйственной деятельности способствовать развитию аналитического мышления по изучению в процессе осуществления хозяйственной деятельности промышленной организации; дать студентам знания методологии и методик анализа показателей эффективности хозяйственной деятельности в условиях формирования рыночных отношений и инновационного развития в Республике Беларусь и ее интеграции в мировое экономическое пространство, оказать помощь в овладении практикой анализа, навыками выявления резервов улучшения использования всех видов ресурсов и повышения конкурентоспособности промышленных организаций.</w:t>
      </w:r>
    </w:p>
    <w:p w:rsidR="005D6AC5" w:rsidRDefault="005D6AC5" w:rsidP="00CD13E3">
      <w:pPr>
        <w:pStyle w:val="1"/>
        <w:spacing w:line="240" w:lineRule="auto"/>
        <w:ind w:firstLine="720"/>
      </w:pPr>
      <w:r>
        <w:t>Достижение поставленной цели обеспечивается последовательным и системным изучением дисциплины во всех организационных формах учебного процесса: лекциях, практических занятиях, подготовкой к итоговым педагогическим контролям уровня знаний – зачету и экзамену.</w:t>
      </w:r>
    </w:p>
    <w:p w:rsidR="005D6AC5" w:rsidRPr="006021ED" w:rsidRDefault="005D6AC5" w:rsidP="00CD13E3">
      <w:pPr>
        <w:pStyle w:val="1"/>
        <w:spacing w:line="240" w:lineRule="auto"/>
        <w:ind w:firstLine="720"/>
      </w:pPr>
      <w:r w:rsidRPr="006021ED">
        <w:t>Аудиторная работа со студентами предполагает чтение лекций, проведение практических занятий. Контроль знаний студентов осуществляется в результате опроса, проверки решений задач, широкого использования коммуникативных технологий, проведения промежуточных контрольных работ и др.</w:t>
      </w:r>
    </w:p>
    <w:sectPr w:rsidR="005D6AC5" w:rsidRPr="006021ED" w:rsidSect="00AA6C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BF243CB"/>
    <w:multiLevelType w:val="hybridMultilevel"/>
    <w:tmpl w:val="0134928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900718E"/>
    <w:multiLevelType w:val="hybridMultilevel"/>
    <w:tmpl w:val="5FD859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16E60AC"/>
    <w:multiLevelType w:val="singleLevel"/>
    <w:tmpl w:val="F98ACDB6"/>
    <w:lvl w:ilvl="0">
      <w:start w:val="6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CF023B"/>
    <w:multiLevelType w:val="hybridMultilevel"/>
    <w:tmpl w:val="632620C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5A09FF"/>
    <w:multiLevelType w:val="hybridMultilevel"/>
    <w:tmpl w:val="539AA8D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74233D32"/>
    <w:multiLevelType w:val="hybridMultilevel"/>
    <w:tmpl w:val="F3C447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E44DD7"/>
    <w:multiLevelType w:val="hybridMultilevel"/>
    <w:tmpl w:val="DF0AFC4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7B4077A"/>
    <w:multiLevelType w:val="hybridMultilevel"/>
    <w:tmpl w:val="20CC9C5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A6841A8"/>
    <w:multiLevelType w:val="hybridMultilevel"/>
    <w:tmpl w:val="2A42970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1ED"/>
    <w:rsid w:val="00036D47"/>
    <w:rsid w:val="00144141"/>
    <w:rsid w:val="001632F1"/>
    <w:rsid w:val="002409F5"/>
    <w:rsid w:val="003251B1"/>
    <w:rsid w:val="003D7D21"/>
    <w:rsid w:val="0054530F"/>
    <w:rsid w:val="005A0CD8"/>
    <w:rsid w:val="005D6AC5"/>
    <w:rsid w:val="006021ED"/>
    <w:rsid w:val="00606C2B"/>
    <w:rsid w:val="00636737"/>
    <w:rsid w:val="006A1A94"/>
    <w:rsid w:val="006C1E9A"/>
    <w:rsid w:val="00791461"/>
    <w:rsid w:val="0081094D"/>
    <w:rsid w:val="008B5FA6"/>
    <w:rsid w:val="00970569"/>
    <w:rsid w:val="00A21F5A"/>
    <w:rsid w:val="00AA6C52"/>
    <w:rsid w:val="00B63B0D"/>
    <w:rsid w:val="00B71F3F"/>
    <w:rsid w:val="00C94CA7"/>
    <w:rsid w:val="00CB28A0"/>
    <w:rsid w:val="00CD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link w:val="10"/>
    <w:uiPriority w:val="99"/>
    <w:rsid w:val="006021ED"/>
    <w:pPr>
      <w:spacing w:after="0" w:line="360" w:lineRule="exact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Стиль1 Знак"/>
    <w:link w:val="1"/>
    <w:uiPriority w:val="99"/>
    <w:locked/>
    <w:rsid w:val="006021ED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99"/>
    <w:qFormat/>
    <w:rsid w:val="006021ED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3251B1"/>
    <w:pPr>
      <w:spacing w:after="0" w:line="240" w:lineRule="auto"/>
    </w:pPr>
    <w:rPr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3251B1"/>
    <w:rPr>
      <w:b/>
      <w:sz w:val="24"/>
      <w:lang w:val="ru-RU" w:eastAsia="ru-RU"/>
    </w:rPr>
  </w:style>
  <w:style w:type="paragraph" w:customStyle="1" w:styleId="a">
    <w:name w:val="Пособие"/>
    <w:basedOn w:val="Normal"/>
    <w:uiPriority w:val="99"/>
    <w:rsid w:val="00CD13E3"/>
    <w:pPr>
      <w:spacing w:before="100" w:after="100" w:line="340" w:lineRule="exact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384</Words>
  <Characters>2195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Шибеко Елена Николаевна</dc:creator>
  <cp:keywords/>
  <dc:description/>
  <cp:lastModifiedBy>Shibeko</cp:lastModifiedBy>
  <cp:revision>4</cp:revision>
  <dcterms:created xsi:type="dcterms:W3CDTF">2016-10-05T07:38:00Z</dcterms:created>
  <dcterms:modified xsi:type="dcterms:W3CDTF">2016-10-05T13:12:00Z</dcterms:modified>
</cp:coreProperties>
</file>