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0" w:rsidRDefault="001D7430" w:rsidP="00F664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ЛИТЕРАТУРА</w:t>
      </w:r>
    </w:p>
    <w:p w:rsidR="001D7430" w:rsidRPr="00F6646F" w:rsidRDefault="001D7430" w:rsidP="00F6646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«Организационное развитие»</w:t>
      </w:r>
    </w:p>
    <w:p w:rsidR="001D7430" w:rsidRPr="00263C51" w:rsidRDefault="001D7430" w:rsidP="00263C51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1D7430" w:rsidRPr="00263C51" w:rsidRDefault="001D7430" w:rsidP="00263C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63C51">
        <w:rPr>
          <w:rFonts w:ascii="Times New Roman" w:hAnsi="Times New Roman"/>
          <w:b/>
          <w:sz w:val="26"/>
          <w:szCs w:val="26"/>
          <w:lang w:eastAsia="ru-RU"/>
        </w:rPr>
        <w:t>Законодательные и нормативные акты</w:t>
      </w:r>
    </w:p>
    <w:p w:rsidR="001D7430" w:rsidRPr="00263C51" w:rsidRDefault="001D7430" w:rsidP="00263C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D7430" w:rsidRPr="00263C51" w:rsidRDefault="001D7430" w:rsidP="00263C51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C51">
        <w:rPr>
          <w:rFonts w:ascii="Times New Roman" w:hAnsi="Times New Roman"/>
          <w:sz w:val="28"/>
          <w:szCs w:val="28"/>
        </w:rPr>
        <w:t xml:space="preserve">О хозяйственных обществах: Закон Респ. Беларусь, 9 дек. </w:t>
      </w:r>
      <w:smartTag w:uri="urn:schemas-microsoft-com:office:smarttags" w:element="metricconverter">
        <w:smartTagPr>
          <w:attr w:name="ProductID" w:val="1992 г"/>
        </w:smartTagPr>
        <w:r w:rsidRPr="00263C51">
          <w:rPr>
            <w:rFonts w:ascii="Times New Roman" w:hAnsi="Times New Roman"/>
            <w:sz w:val="28"/>
            <w:szCs w:val="28"/>
          </w:rPr>
          <w:t>1992 г</w:t>
        </w:r>
      </w:smartTag>
      <w:r w:rsidRPr="00263C51">
        <w:rPr>
          <w:rFonts w:ascii="Times New Roman" w:hAnsi="Times New Roman"/>
          <w:sz w:val="28"/>
          <w:szCs w:val="28"/>
        </w:rPr>
        <w:t>., № 2020-XII (с изм. и доп.) // Консультант Плюс: Беларусь [Электрон. ресурс] / ООО «ЮрСпектр», Нац. центр правовой информ. Респ. Беларусь. – Минск, 2012.</w:t>
      </w:r>
    </w:p>
    <w:p w:rsidR="001D7430" w:rsidRPr="00263C51" w:rsidRDefault="001D7430" w:rsidP="00263C51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C51">
        <w:rPr>
          <w:rFonts w:ascii="Times New Roman" w:hAnsi="Times New Roman"/>
          <w:sz w:val="28"/>
          <w:szCs w:val="28"/>
        </w:rPr>
        <w:t xml:space="preserve">О некоторых вопросах создания и деятельности холдингов в Республике Беларусь: Указ Президента Респ. Беларусь, 28 дек. </w:t>
      </w:r>
      <w:smartTag w:uri="urn:schemas-microsoft-com:office:smarttags" w:element="metricconverter">
        <w:smartTagPr>
          <w:attr w:name="ProductID" w:val="2009 г"/>
        </w:smartTagPr>
        <w:r w:rsidRPr="00263C51">
          <w:rPr>
            <w:rFonts w:ascii="Times New Roman" w:hAnsi="Times New Roman"/>
            <w:sz w:val="28"/>
            <w:szCs w:val="28"/>
          </w:rPr>
          <w:t>2009 г</w:t>
        </w:r>
      </w:smartTag>
      <w:r w:rsidRPr="00263C51">
        <w:rPr>
          <w:rFonts w:ascii="Times New Roman" w:hAnsi="Times New Roman"/>
          <w:sz w:val="28"/>
          <w:szCs w:val="28"/>
        </w:rPr>
        <w:t xml:space="preserve">., № 660 (с изм. и доп.) // Консультант Плюс: Беларусь [Электрон. ресурс] / ООО «ЮрСпектр», Нац. центр правовой информ. Респ. Беларусь. – </w:t>
      </w:r>
      <w:bookmarkStart w:id="0" w:name="_GoBack"/>
      <w:bookmarkEnd w:id="0"/>
      <w:r w:rsidRPr="00263C51">
        <w:rPr>
          <w:rFonts w:ascii="Times New Roman" w:hAnsi="Times New Roman"/>
          <w:sz w:val="28"/>
          <w:szCs w:val="28"/>
        </w:rPr>
        <w:t>Минск, 2012.</w:t>
      </w:r>
    </w:p>
    <w:p w:rsidR="001D7430" w:rsidRPr="00263C51" w:rsidRDefault="001D7430" w:rsidP="00263C51">
      <w:pPr>
        <w:pStyle w:val="ListParagraph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C51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1. </w:t>
      </w:r>
      <w:r w:rsidRPr="00F6646F">
        <w:rPr>
          <w:rFonts w:ascii="Times New Roman" w:hAnsi="Times New Roman"/>
          <w:b/>
          <w:bCs/>
          <w:sz w:val="28"/>
          <w:szCs w:val="28"/>
        </w:rPr>
        <w:t>Лапыгин, Ю.Н.</w:t>
      </w:r>
      <w:r w:rsidRPr="00F6646F">
        <w:rPr>
          <w:rFonts w:ascii="Times New Roman" w:hAnsi="Times New Roman"/>
          <w:sz w:val="28"/>
          <w:szCs w:val="28"/>
        </w:rPr>
        <w:t> Стратегическое развитие организации : учебное пособие для студентов высших учебных заведений / Ю. Н. Лапыгин, Д. Ю. Лапыгин, Т. А. Лачинина ; под ред. Ю.Н. Лапыгина. - 2-е изд., стер.</w:t>
      </w:r>
      <w:r>
        <w:rPr>
          <w:rFonts w:ascii="Times New Roman" w:hAnsi="Times New Roman"/>
          <w:sz w:val="28"/>
          <w:szCs w:val="28"/>
        </w:rPr>
        <w:t xml:space="preserve"> - Москва : КНОРУС, 2013. - 283.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2. </w:t>
      </w:r>
      <w:r w:rsidRPr="00F6646F">
        <w:rPr>
          <w:rFonts w:ascii="Times New Roman" w:hAnsi="Times New Roman"/>
          <w:b/>
          <w:bCs/>
          <w:sz w:val="28"/>
          <w:szCs w:val="28"/>
        </w:rPr>
        <w:t>Мильнер, Б.З.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>Теория организации : учебник для студентов высших учебных заведений, обуч. по напр. подготовки 521500 "Менеджмент", спец. 061000 "Гос. и муницип. управление", 061100 "Менеджмент организации" / Б. З. Мильнер. - Изд. 7-е, перераб. и доп. - Моск</w:t>
      </w:r>
      <w:r>
        <w:rPr>
          <w:rFonts w:ascii="Times New Roman" w:hAnsi="Times New Roman"/>
          <w:sz w:val="28"/>
          <w:szCs w:val="28"/>
        </w:rPr>
        <w:t>ва : ИНФРА-М, 2010. - 862</w:t>
      </w:r>
      <w:r w:rsidRPr="00F6646F">
        <w:rPr>
          <w:rFonts w:ascii="Times New Roman" w:hAnsi="Times New Roman"/>
          <w:sz w:val="28"/>
          <w:szCs w:val="28"/>
        </w:rPr>
        <w:t xml:space="preserve">с. 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3. </w:t>
      </w:r>
      <w:r w:rsidRPr="00F6646F">
        <w:rPr>
          <w:rFonts w:ascii="Times New Roman" w:hAnsi="Times New Roman"/>
          <w:b/>
          <w:bCs/>
          <w:sz w:val="28"/>
          <w:szCs w:val="28"/>
        </w:rPr>
        <w:t>Организационное поведение</w:t>
      </w:r>
      <w:r w:rsidRPr="00F6646F">
        <w:rPr>
          <w:rFonts w:ascii="Times New Roman" w:hAnsi="Times New Roman"/>
          <w:sz w:val="28"/>
          <w:szCs w:val="28"/>
        </w:rPr>
        <w:t xml:space="preserve"> : учебник для студентов вузов, обуч. по спец. 080507 "Менеджмент организации" / [В.Г. Антонов и др.] ; под ред. Г.Р.Латфуллина, О.Н. Громовой. - 2-е изд., доп. и перераб. - Санкт-Петербург [и др.] : Питер, 2008. - 460 с. 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4. </w:t>
      </w:r>
      <w:r w:rsidRPr="00F6646F">
        <w:rPr>
          <w:rFonts w:ascii="Times New Roman" w:hAnsi="Times New Roman"/>
          <w:b/>
          <w:bCs/>
          <w:sz w:val="28"/>
          <w:szCs w:val="28"/>
        </w:rPr>
        <w:t>Суслова, И.М.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>Организационное развитие систем управления современной библиотекой : учебное пособие / И. М. Суслова, Т. Е. Дубенок. - Санкт-Петербур</w:t>
      </w:r>
      <w:r>
        <w:rPr>
          <w:rFonts w:ascii="Times New Roman" w:hAnsi="Times New Roman"/>
          <w:sz w:val="28"/>
          <w:szCs w:val="28"/>
        </w:rPr>
        <w:t>г : Профессия, 2008. - 190</w:t>
      </w:r>
      <w:r w:rsidRPr="00F6646F">
        <w:rPr>
          <w:rFonts w:ascii="Times New Roman" w:hAnsi="Times New Roman"/>
          <w:sz w:val="28"/>
          <w:szCs w:val="28"/>
        </w:rPr>
        <w:t xml:space="preserve">с. 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5. </w:t>
      </w:r>
      <w:r w:rsidRPr="00F6646F">
        <w:rPr>
          <w:rFonts w:ascii="Times New Roman" w:hAnsi="Times New Roman"/>
          <w:b/>
          <w:bCs/>
          <w:sz w:val="28"/>
          <w:szCs w:val="28"/>
        </w:rPr>
        <w:t>Морган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 xml:space="preserve">Имиджи организации. Восемь моделей организационного развития : [пер. с англ.] / Г. Морган ; [науч. ред. рус. изд. Н. Лапина]. - Москва ; Санкт-Петербург : Вершина, 2006. - 414 с.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6. </w:t>
      </w:r>
      <w:r w:rsidRPr="00F6646F">
        <w:rPr>
          <w:rFonts w:ascii="Times New Roman" w:hAnsi="Times New Roman"/>
          <w:b/>
          <w:bCs/>
          <w:sz w:val="28"/>
          <w:szCs w:val="28"/>
        </w:rPr>
        <w:t>Хэнна, Дэвид.</w:t>
      </w:r>
      <w:r w:rsidRPr="00F6646F">
        <w:rPr>
          <w:rFonts w:ascii="Times New Roman" w:hAnsi="Times New Roman"/>
          <w:sz w:val="28"/>
          <w:szCs w:val="28"/>
        </w:rPr>
        <w:t>Кодекс выживания</w:t>
      </w:r>
      <w:r>
        <w:rPr>
          <w:rFonts w:ascii="Times New Roman" w:hAnsi="Times New Roman"/>
          <w:sz w:val="28"/>
          <w:szCs w:val="28"/>
        </w:rPr>
        <w:t>. Естественные законы в бизнесе</w:t>
      </w:r>
      <w:r w:rsidRPr="00F6646F">
        <w:rPr>
          <w:rFonts w:ascii="Times New Roman" w:hAnsi="Times New Roman"/>
          <w:sz w:val="28"/>
          <w:szCs w:val="28"/>
        </w:rPr>
        <w:t xml:space="preserve">: перевод с английского / Дэвид Хэнна, Максим Ильин, Георгий Мелик-Еганов. — Москва : Манн, Иванов и Фербер, 2014. — 195 с. 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7. </w:t>
      </w:r>
      <w:r w:rsidRPr="00F6646F">
        <w:rPr>
          <w:rFonts w:ascii="Times New Roman" w:hAnsi="Times New Roman"/>
          <w:b/>
          <w:bCs/>
          <w:sz w:val="28"/>
          <w:szCs w:val="28"/>
        </w:rPr>
        <w:t>Адизес, Ицхак Калдерон (род. 1937).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 xml:space="preserve">Управление жизненным циклом корпорации : [перевод с английского] / Ицхак К. Адизес. — Санкт-Петербург [и др.] : Питер, 2013. — 383 с. 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8. </w:t>
      </w:r>
      <w:r w:rsidRPr="00F6646F">
        <w:rPr>
          <w:rFonts w:ascii="Times New Roman" w:hAnsi="Times New Roman"/>
          <w:b/>
          <w:bCs/>
          <w:sz w:val="28"/>
          <w:szCs w:val="28"/>
        </w:rPr>
        <w:t>Ватутин, Сергей Владимирович (экономист).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 xml:space="preserve">Клонирование бизнеса. Франчайзинг и другие модели быстрого роста / Сергей Ватутин, Михаил Тришин. — Санкт-Петербург [и др.] : Питер : Питер Пресс, 2013. — 186 с. 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9. </w:t>
      </w:r>
      <w:r w:rsidRPr="00F6646F">
        <w:rPr>
          <w:rFonts w:ascii="Times New Roman" w:hAnsi="Times New Roman"/>
          <w:b/>
          <w:bCs/>
          <w:sz w:val="28"/>
          <w:szCs w:val="28"/>
        </w:rPr>
        <w:t>Изменение корпоративной культуры в организациях</w:t>
      </w:r>
      <w:r w:rsidRPr="00F6646F">
        <w:rPr>
          <w:rFonts w:ascii="Times New Roman" w:hAnsi="Times New Roman"/>
          <w:sz w:val="28"/>
          <w:szCs w:val="28"/>
        </w:rPr>
        <w:t xml:space="preserve"> : [перевод с английского] / Дениэл Денисон [и др.]. — Санкт-Петербург [и др.] : Питер : Прогресс книга, 2013. — 190 с. </w:t>
      </w:r>
    </w:p>
    <w:p w:rsidR="001D7430" w:rsidRPr="00F6646F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10. </w:t>
      </w:r>
      <w:r w:rsidRPr="00F6646F">
        <w:rPr>
          <w:rFonts w:ascii="Times New Roman" w:hAnsi="Times New Roman"/>
          <w:b/>
          <w:bCs/>
          <w:sz w:val="28"/>
          <w:szCs w:val="28"/>
        </w:rPr>
        <w:t>Ленсиони, Патрик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>Сердце компании : почему организационная культура значит больше, чем стратегия или финансы : перевод с английского / Патрик Ленсиони. — Москва : Манн, Иванов и Фербер, 2013. — 223 с.</w:t>
      </w:r>
    </w:p>
    <w:p w:rsidR="001D7430" w:rsidRPr="00F6646F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11. </w:t>
      </w:r>
      <w:r w:rsidRPr="00F6646F">
        <w:rPr>
          <w:rFonts w:ascii="Times New Roman" w:hAnsi="Times New Roman"/>
          <w:b/>
          <w:bCs/>
          <w:sz w:val="28"/>
          <w:szCs w:val="28"/>
        </w:rPr>
        <w:t>Верхоглазенко, Владимир Николаевич.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>Критериальное управление развитием компании : монография / В. Н. Верхоглазенко. — Москва : Инфра-М, 2012. — 205 с.</w:t>
      </w:r>
    </w:p>
    <w:p w:rsidR="001D7430" w:rsidRPr="00F6646F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12. </w:t>
      </w:r>
      <w:r w:rsidRPr="00F6646F">
        <w:rPr>
          <w:rFonts w:ascii="Times New Roman" w:hAnsi="Times New Roman"/>
          <w:b/>
          <w:bCs/>
          <w:sz w:val="28"/>
          <w:szCs w:val="28"/>
        </w:rPr>
        <w:t>Морган Г.</w:t>
      </w:r>
      <w:r w:rsidRPr="00F6646F">
        <w:rPr>
          <w:rFonts w:ascii="Times New Roman" w:hAnsi="Times New Roman"/>
          <w:sz w:val="28"/>
          <w:szCs w:val="28"/>
        </w:rPr>
        <w:t>Имиджи организации. Восемь моделей организационного развития : [пер. с англ.] / Г. Морган ; [науч. ред. рус. изд. Н. Лапина]. - Москв</w:t>
      </w:r>
      <w:r>
        <w:rPr>
          <w:rFonts w:ascii="Times New Roman" w:hAnsi="Times New Roman"/>
          <w:sz w:val="28"/>
          <w:szCs w:val="28"/>
        </w:rPr>
        <w:t>а</w:t>
      </w:r>
      <w:r w:rsidRPr="00F6646F">
        <w:rPr>
          <w:rFonts w:ascii="Times New Roman" w:hAnsi="Times New Roman"/>
          <w:sz w:val="28"/>
          <w:szCs w:val="28"/>
        </w:rPr>
        <w:t>; Санкт-Петербург : Вершина, 2006. - 414 с.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13. </w:t>
      </w:r>
      <w:r w:rsidRPr="00F6646F">
        <w:rPr>
          <w:rFonts w:ascii="Times New Roman" w:hAnsi="Times New Roman"/>
          <w:b/>
          <w:bCs/>
          <w:sz w:val="28"/>
          <w:szCs w:val="28"/>
        </w:rPr>
        <w:t>Шишлова, Екатерина Эдуардовна.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>Развитие организации. Социально-психологический аспект : учебное пособие / Е. Э. Шишлова ; Московский государственный институт международных отношений (университет) МИД России. — Москва :</w:t>
      </w:r>
      <w:r>
        <w:rPr>
          <w:rFonts w:ascii="Times New Roman" w:hAnsi="Times New Roman"/>
          <w:sz w:val="28"/>
          <w:szCs w:val="28"/>
        </w:rPr>
        <w:t xml:space="preserve"> Проспект : МГИМО, 2010. — 221.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14. </w:t>
      </w:r>
      <w:r w:rsidRPr="00F6646F">
        <w:rPr>
          <w:rFonts w:ascii="Times New Roman" w:hAnsi="Times New Roman"/>
          <w:b/>
          <w:bCs/>
          <w:sz w:val="28"/>
          <w:szCs w:val="28"/>
        </w:rPr>
        <w:t>Щербина, Вячеслав Вячеславович.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 xml:space="preserve">Развитие деловых организаций : теоретические модели и проблемы практического применения : учебное пособие / В. В. Щербина, Е. П. Попова ; Министерство образования и науки Российской Федерации, Государственное образовательное учреждение высшего профессионального образования "Российский государственный гуманитарный университет". — Москва : Издательский центр РГГУ, 2010. — 369 с. </w:t>
      </w:r>
    </w:p>
    <w:p w:rsidR="001D7430" w:rsidRPr="00F6646F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46F">
        <w:rPr>
          <w:rFonts w:ascii="Times New Roman" w:hAnsi="Times New Roman"/>
          <w:sz w:val="28"/>
          <w:szCs w:val="28"/>
        </w:rPr>
        <w:t>15. </w:t>
      </w:r>
      <w:r w:rsidRPr="00F6646F">
        <w:rPr>
          <w:rFonts w:ascii="Times New Roman" w:hAnsi="Times New Roman"/>
          <w:b/>
          <w:bCs/>
          <w:sz w:val="28"/>
          <w:szCs w:val="28"/>
        </w:rPr>
        <w:t>Переверзев, Н. А. (генеральный директор ; ОАО "Ангстрем-Дизайн").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46F">
        <w:rPr>
          <w:rFonts w:ascii="Times New Roman" w:hAnsi="Times New Roman"/>
          <w:sz w:val="28"/>
          <w:szCs w:val="28"/>
        </w:rPr>
        <w:t xml:space="preserve">Построение прозрачной системы управления инновационной компанией [Текст] / Переверзев Николай Александрович, Корзников Александр Михайлович // Менеджмент сегодня. - 2012. - № 4. - С. 250-272. </w:t>
      </w:r>
    </w:p>
    <w:p w:rsidR="001D7430" w:rsidRPr="00F6646F" w:rsidRDefault="001D7430" w:rsidP="00ED639A">
      <w:pPr>
        <w:spacing w:after="0" w:line="240" w:lineRule="auto"/>
        <w:ind w:left="709" w:firstLine="5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46F">
        <w:rPr>
          <w:rFonts w:ascii="Times New Roman" w:hAnsi="Times New Roman"/>
          <w:sz w:val="28"/>
          <w:szCs w:val="28"/>
        </w:rPr>
        <w:t>16. </w:t>
      </w:r>
      <w:r w:rsidRPr="00F6646F">
        <w:rPr>
          <w:rFonts w:ascii="Times New Roman" w:hAnsi="Times New Roman"/>
          <w:b/>
          <w:bCs/>
          <w:sz w:val="28"/>
          <w:szCs w:val="28"/>
          <w:lang w:eastAsia="ru-RU"/>
        </w:rPr>
        <w:t>Пивоваров, П.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646F">
        <w:rPr>
          <w:rFonts w:ascii="Times New Roman" w:hAnsi="Times New Roman"/>
          <w:sz w:val="28"/>
          <w:szCs w:val="28"/>
          <w:lang w:eastAsia="ru-RU"/>
        </w:rPr>
        <w:t>Управление развитием организа</w:t>
      </w:r>
      <w:r>
        <w:rPr>
          <w:rFonts w:ascii="Times New Roman" w:hAnsi="Times New Roman"/>
          <w:sz w:val="28"/>
          <w:szCs w:val="28"/>
          <w:lang w:eastAsia="ru-RU"/>
        </w:rPr>
        <w:t>ции: адаптивный вариант [Текст]</w:t>
      </w:r>
      <w:r w:rsidRPr="00F6646F">
        <w:rPr>
          <w:rFonts w:ascii="Times New Roman" w:hAnsi="Times New Roman"/>
          <w:sz w:val="28"/>
          <w:szCs w:val="28"/>
          <w:lang w:eastAsia="ru-RU"/>
        </w:rPr>
        <w:t>: методические и теоретические основы управления организационным развитием предприятия / Пивоваров Павел Павлович // Российское предпринимательство. - 2010. - N 12, вып. 2. - С. 48-53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7430" w:rsidRPr="005A1016" w:rsidRDefault="001D7430" w:rsidP="00153685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17. </w:t>
      </w:r>
      <w:r w:rsidRPr="00153685">
        <w:rPr>
          <w:rFonts w:ascii="Times New Roman" w:hAnsi="Times New Roman"/>
          <w:b/>
          <w:sz w:val="28"/>
          <w:szCs w:val="28"/>
          <w:lang w:val="be-BY"/>
        </w:rPr>
        <w:t>Беляцкий Н.П</w:t>
      </w:r>
      <w:r w:rsidRPr="00153685">
        <w:rPr>
          <w:rFonts w:ascii="Times New Roman" w:hAnsi="Times New Roman"/>
          <w:sz w:val="28"/>
          <w:szCs w:val="28"/>
          <w:lang w:val="be-BY"/>
        </w:rPr>
        <w:t>., Управление персоналом: учебник. Мн.: Современная шко</w:t>
      </w:r>
      <w:r>
        <w:rPr>
          <w:rFonts w:ascii="Times New Roman" w:hAnsi="Times New Roman"/>
          <w:sz w:val="28"/>
          <w:szCs w:val="28"/>
          <w:lang w:val="be-BY"/>
        </w:rPr>
        <w:t>ла, 2010</w:t>
      </w:r>
      <w:r w:rsidRPr="00153685">
        <w:rPr>
          <w:rFonts w:ascii="Times New Roman" w:hAnsi="Times New Roman"/>
          <w:sz w:val="28"/>
          <w:szCs w:val="28"/>
          <w:lang w:val="be-BY"/>
        </w:rPr>
        <w:t>г. 448с.</w:t>
      </w:r>
    </w:p>
    <w:p w:rsidR="001D7430" w:rsidRPr="00153685" w:rsidRDefault="001D7430" w:rsidP="00153685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153685">
        <w:rPr>
          <w:rFonts w:ascii="Times New Roman" w:hAnsi="Times New Roman"/>
          <w:b/>
          <w:sz w:val="28"/>
          <w:szCs w:val="28"/>
        </w:rPr>
        <w:t>Беляцкий Н.П</w:t>
      </w:r>
      <w:r>
        <w:rPr>
          <w:rFonts w:ascii="Times New Roman" w:hAnsi="Times New Roman"/>
          <w:sz w:val="28"/>
          <w:szCs w:val="28"/>
        </w:rPr>
        <w:t>. Основы ли</w:t>
      </w:r>
      <w:r w:rsidRPr="00153685">
        <w:rPr>
          <w:rFonts w:ascii="Times New Roman" w:hAnsi="Times New Roman"/>
          <w:sz w:val="28"/>
          <w:szCs w:val="28"/>
        </w:rPr>
        <w:t>дерства Учебник Мн., 2006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 w:rsidRPr="00AB5D85">
        <w:rPr>
          <w:rFonts w:ascii="Times New Roman" w:hAnsi="Times New Roman"/>
          <w:b/>
          <w:sz w:val="28"/>
          <w:szCs w:val="28"/>
        </w:rPr>
        <w:t>Верников Г</w:t>
      </w:r>
      <w:r w:rsidRPr="00AB5D85">
        <w:rPr>
          <w:rFonts w:ascii="Times New Roman" w:hAnsi="Times New Roman"/>
          <w:sz w:val="28"/>
          <w:szCs w:val="28"/>
        </w:rPr>
        <w:t xml:space="preserve">. Основные методологии обcледования организаций / Стандарт IDEF0. - Interface Ltd, </w:t>
      </w:r>
      <w:hyperlink r:id="rId5" w:history="1">
        <w:r w:rsidRPr="009A624D">
          <w:rPr>
            <w:rStyle w:val="Hyperlink"/>
            <w:rFonts w:ascii="Times New Roman" w:hAnsi="Times New Roman"/>
            <w:sz w:val="28"/>
            <w:szCs w:val="28"/>
          </w:rPr>
          <w:t>http://www.interface.ru/fset.asp?Url=/ca/idefo.htm</w:t>
        </w:r>
      </w:hyperlink>
      <w:r w:rsidRPr="00AB5D85">
        <w:rPr>
          <w:rFonts w:ascii="Times New Roman" w:hAnsi="Times New Roman"/>
          <w:sz w:val="28"/>
          <w:szCs w:val="28"/>
        </w:rPr>
        <w:t>.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AB5D85">
        <w:rPr>
          <w:rFonts w:ascii="Times New Roman" w:hAnsi="Times New Roman"/>
          <w:b/>
          <w:sz w:val="28"/>
          <w:szCs w:val="28"/>
        </w:rPr>
        <w:t>Гейтс Б.</w:t>
      </w:r>
      <w:r w:rsidRPr="00AB5D85">
        <w:rPr>
          <w:rFonts w:ascii="Times New Roman" w:hAnsi="Times New Roman"/>
          <w:sz w:val="28"/>
          <w:szCs w:val="28"/>
        </w:rPr>
        <w:t xml:space="preserve"> Бизнес со скоростью мысли. Изд. 2-е, исправленное. - М.: Изд-во ЭКСМО-Пресс, 2001.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21. </w:t>
      </w:r>
      <w:r w:rsidRPr="00AB5D85">
        <w:rPr>
          <w:rFonts w:ascii="Times New Roman" w:hAnsi="Times New Roman"/>
          <w:b/>
          <w:sz w:val="28"/>
          <w:szCs w:val="28"/>
        </w:rPr>
        <w:t>Зайнутдинова Л.Х.</w:t>
      </w:r>
      <w:r w:rsidRPr="00AB5D85">
        <w:rPr>
          <w:rFonts w:ascii="Times New Roman" w:hAnsi="Times New Roman"/>
          <w:sz w:val="28"/>
          <w:szCs w:val="28"/>
        </w:rPr>
        <w:t xml:space="preserve"> Создание и применение электронных учебников (на примере общетехнических дисциплин): Монография. - Астрахань: Изд-во "ЦНТЭП", 1999. - 364 с.</w:t>
      </w:r>
    </w:p>
    <w:p w:rsidR="001D7430" w:rsidRDefault="001D7430" w:rsidP="00F6646F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</w:t>
      </w:r>
      <w:r w:rsidRPr="00AB5D85">
        <w:rPr>
          <w:rFonts w:ascii="Times New Roman" w:hAnsi="Times New Roman"/>
          <w:b/>
          <w:sz w:val="28"/>
          <w:szCs w:val="28"/>
        </w:rPr>
        <w:t>Полани М.</w:t>
      </w:r>
      <w:r w:rsidRPr="00AB5D85">
        <w:rPr>
          <w:rFonts w:ascii="Times New Roman" w:hAnsi="Times New Roman"/>
          <w:sz w:val="28"/>
          <w:szCs w:val="28"/>
        </w:rPr>
        <w:t xml:space="preserve"> Неявное знание. - М.: Прогресс, 1984.</w:t>
      </w:r>
    </w:p>
    <w:p w:rsidR="001D7430" w:rsidRPr="00AB5D85" w:rsidRDefault="001D7430" w:rsidP="00AB5D85">
      <w:pPr>
        <w:pStyle w:val="ListParagraph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r w:rsidRPr="00AB5D85">
        <w:rPr>
          <w:rFonts w:ascii="Times New Roman" w:hAnsi="Times New Roman"/>
          <w:b/>
          <w:sz w:val="28"/>
          <w:szCs w:val="28"/>
        </w:rPr>
        <w:t>Соловов А.В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5D85">
        <w:rPr>
          <w:rFonts w:ascii="Times New Roman" w:hAnsi="Times New Roman"/>
          <w:sz w:val="28"/>
          <w:szCs w:val="28"/>
        </w:rPr>
        <w:t>Электронное обучение: проблематика, дидактика, технология. – Самара: «Нов</w:t>
      </w:r>
      <w:r>
        <w:rPr>
          <w:rFonts w:ascii="Times New Roman" w:hAnsi="Times New Roman"/>
          <w:sz w:val="28"/>
          <w:szCs w:val="28"/>
        </w:rPr>
        <w:t>ая техника», 2006. – 462 с.</w:t>
      </w:r>
    </w:p>
    <w:sectPr w:rsidR="001D7430" w:rsidRPr="00AB5D85" w:rsidSect="006D56D5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566"/>
    <w:multiLevelType w:val="hybridMultilevel"/>
    <w:tmpl w:val="89B0B476"/>
    <w:lvl w:ilvl="0" w:tplc="C61EE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C43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30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702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B69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960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7AA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743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5E69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043264C"/>
    <w:multiLevelType w:val="multilevel"/>
    <w:tmpl w:val="4DC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822A74"/>
    <w:multiLevelType w:val="hybridMultilevel"/>
    <w:tmpl w:val="BDB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AF"/>
    <w:rsid w:val="00120C3E"/>
    <w:rsid w:val="00153685"/>
    <w:rsid w:val="001D7430"/>
    <w:rsid w:val="00263C51"/>
    <w:rsid w:val="003F2361"/>
    <w:rsid w:val="00411CAF"/>
    <w:rsid w:val="005A1016"/>
    <w:rsid w:val="006D56D5"/>
    <w:rsid w:val="009A624D"/>
    <w:rsid w:val="00A5791F"/>
    <w:rsid w:val="00AB5D85"/>
    <w:rsid w:val="00EB4164"/>
    <w:rsid w:val="00ED639A"/>
    <w:rsid w:val="00F24136"/>
    <w:rsid w:val="00F6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6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5D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face.ru/fset.asp?Url=/ca/ide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749</Words>
  <Characters>4274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Каф.организации и управления</dc:creator>
  <cp:keywords/>
  <dc:description/>
  <cp:lastModifiedBy>Admin</cp:lastModifiedBy>
  <cp:revision>9</cp:revision>
  <cp:lastPrinted>2014-11-17T07:43:00Z</cp:lastPrinted>
  <dcterms:created xsi:type="dcterms:W3CDTF">2014-11-14T11:57:00Z</dcterms:created>
  <dcterms:modified xsi:type="dcterms:W3CDTF">2016-03-29T06:44:00Z</dcterms:modified>
</cp:coreProperties>
</file>