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Основная: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Бедрицкая, Л.В. Английский для экономистов /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English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for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Economists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учебное пособие / Л.В. Бедрицкая, Л.И. Василевская, Д.Г. Кузарь, И.В. Синяпкина. – Минск: Народная асвета, 2018. – 319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Кузьминова, И.В Категории английского глагола: изучаем и анализируем =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The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English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Verb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learnandanalyse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:учеб-метод. пособие / И.В. Кузьминова, Л.Н. Клейнер, М.В. Койрович. – Минск : БГЭУ, 2020. – 145 с.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Сидорчук, И. С. Бизнес шаг за шагом = Business Levels : учебно-методическое пособие по деловому английскому языку. В 2 ч. Ч. 2 / И. С. Сидорчук ; М-во образования Респ. Беларусь, Белорус, гос. экон. ун-т. - Минск : БГЭУ, 2022. – 155 с.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Дополнительная: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bCs/>
          <w:color w:val="000000"/>
          <w:sz w:val="28"/>
          <w:szCs w:val="28"/>
          <w:lang w:val="ru" w:eastAsia="ru-RU"/>
        </w:rPr>
        <w:t xml:space="preserve">Василевская, Л. И. Basics of Law = Основы права [Электронный ресурс]: учебно-методическое пособие для студентов / Л. И. Василевская, Г. Г. Карлова. – Минск: БГЭУ, 2021. – Режим доступа: </w:t>
      </w: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fldChar w:fldCharType="begin"/>
      </w: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instrText xml:space="preserve"> HYPERLINK "http://edoc.bseu.by:8080/handle/edoc/29832" </w:instrText>
      </w: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fldChar w:fldCharType="separate"/>
      </w:r>
      <w:r>
        <w:rPr>
          <w:rFonts w:hint="default" w:ascii="Times New Roman" w:hAnsi="Times New Roman"/>
          <w:bCs/>
          <w:color w:val="000000"/>
          <w:sz w:val="28"/>
          <w:szCs w:val="28"/>
          <w:lang w:val="ru" w:eastAsia="ru-RU"/>
        </w:rPr>
        <w:t>http://edoc.bseu.by:8080/handle/edoc/29832</w:t>
      </w: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fldChar w:fldCharType="end"/>
      </w:r>
      <w:r>
        <w:rPr>
          <w:rFonts w:hint="default" w:ascii="Times New Roman" w:hAnsi="Times New Roman"/>
          <w:bCs/>
          <w:color w:val="000000"/>
          <w:sz w:val="28"/>
          <w:szCs w:val="28"/>
          <w:lang w:val="ru" w:eastAsia="ru-RU"/>
        </w:rPr>
        <w:t xml:space="preserve"> (дата доступа: 21.11.2022)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Карлова, Г.Г.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Focus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on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English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speaking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countries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= Знакомство с англоязычными странами: учеб. пособие [Электронный ресурс]/ Г.Г. Карлова, Л.Н. Клейнер, Д.Г. Кузарь. – Минск ; БГЭУ, 2012. 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Койрович, М.В.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Improve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and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test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your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Grammar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=Совершенствуем грамматику: практика и тесты : пособие в 2 ч. / М.В.Койрович, Л.И.Василевская.-Минск ; БГЭУ,2009.- Ч.1. – 366с.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Койрович, М.В.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Improve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and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test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your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Grammar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=Совершенствуем грамматику: практика и тесты: пособие в 2 ч. / М.В.Койрович, Л.И.Василевская.-Минск ; БГЭУ,2009.- Ч.2. – 156с.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Слепович,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В.С. Пособие по академическому письму и говорению 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= Academic Writing and Speaking Course Pack /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Слепович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Вашкевич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Мась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ред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В.С. Слеповича. – Минск; ТетраСистемс,  2012. – 176с.</w:t>
      </w:r>
    </w:p>
    <w:p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/>
          <w:bCs/>
          <w:color w:val="000000"/>
          <w:sz w:val="28"/>
          <w:szCs w:val="28"/>
          <w:lang w:val="ru" w:eastAsia="ru-RU"/>
        </w:rPr>
        <w:t>Business English for students of economics = Деловой английский для студентов-экономистов: учебное пособие / Б. И. Герасимов, О. А. Гливенкова, Н. А. Гунина [и др.] ; под общ. ред. М. Н. Макеевой. — 2-е изд. — Москва : ФОРУМ : ИНФРА-М, 2022. — 184 с. - ISBN 978-5-00091-116-7. - Текст : электронный. - URL: https://znanium.com/catalog/product/1834747 (дата обращения: 21.11.2022). – Режим доступа: по подписке.</w:t>
      </w:r>
    </w:p>
    <w:p>
      <w:pPr>
        <w:numPr>
          <w:numId w:val="0"/>
        </w:numPr>
        <w:shd w:val="clear" w:color="auto" w:fill="FFFFFF"/>
        <w:autoSpaceDE w:val="0"/>
        <w:autoSpaceDN w:val="0"/>
        <w:adjustRightInd w:val="0"/>
        <w:spacing w:after="0" w:line="360" w:lineRule="auto"/>
        <w:ind w:leftChars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26AEA"/>
    <w:multiLevelType w:val="multilevel"/>
    <w:tmpl w:val="4A526AEA"/>
    <w:lvl w:ilvl="0" w:tentative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2C"/>
    <w:rsid w:val="00364B19"/>
    <w:rsid w:val="00607C2C"/>
    <w:rsid w:val="006A69A2"/>
    <w:rsid w:val="00A8479C"/>
    <w:rsid w:val="00BC6AFC"/>
    <w:rsid w:val="3EE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00"/>
      <w:u w:val="single"/>
    </w:rPr>
  </w:style>
  <w:style w:type="character" w:styleId="5">
    <w:name w:val="Hyperlink"/>
    <w:basedOn w:val="2"/>
    <w:semiHidden/>
    <w:unhideWhenUsed/>
    <w:uiPriority w:val="99"/>
    <w:rPr>
      <w:color w:val="000080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0" w:line="276" w:lineRule="auto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1449</Characters>
  <Lines>12</Lines>
  <Paragraphs>3</Paragraphs>
  <TotalTime>3</TotalTime>
  <ScaleCrop>false</ScaleCrop>
  <LinksUpToDate>false</LinksUpToDate>
  <CharactersWithSpaces>1700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2022-11-19T13:43:00Z</dcterms:created>
  <dc:creator>User</dc:creator>
  <cp:lastModifiedBy>kda</cp:lastModifiedBy>
  <dcterms:modified xsi:type="dcterms:W3CDTF">2022-11-21T11:07:10Z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C58F3485EEB148EA8F6E89CC94971D9F</vt:lpwstr>
  </property>
</Properties>
</file>