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35" w:rsidRPr="00E236B8" w:rsidRDefault="00F86735" w:rsidP="00697192">
      <w:pPr>
        <w:suppressAutoHyphens/>
        <w:snapToGrid/>
        <w:spacing w:before="0"/>
        <w:jc w:val="center"/>
        <w:outlineLvl w:val="0"/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</w:pPr>
      <w:bookmarkStart w:id="0" w:name="_GoBack"/>
      <w:r w:rsidRPr="00E236B8"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  <w:t>ТРЕБОВАНИЯ К ТЕКУЩЕМУ КОНТРОЛЮ</w:t>
      </w:r>
    </w:p>
    <w:p w:rsidR="00F86735" w:rsidRPr="00E236B8" w:rsidRDefault="00F86735" w:rsidP="00697192">
      <w:pPr>
        <w:suppressAutoHyphens/>
        <w:snapToGrid/>
        <w:spacing w:before="0"/>
        <w:jc w:val="center"/>
        <w:outlineLvl w:val="0"/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</w:pPr>
    </w:p>
    <w:p w:rsidR="00F86735" w:rsidRPr="00E236B8" w:rsidRDefault="00F86735" w:rsidP="00B546C2">
      <w:pPr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shd w:val="clear" w:color="auto" w:fill="FFFFFF"/>
          <w:lang w:eastAsia="zh-CN" w:bidi="hi-IN"/>
        </w:rPr>
      </w:pPr>
      <w:r w:rsidRPr="00E236B8">
        <w:rPr>
          <w:rFonts w:eastAsia="SimSun" w:cs="Mangal"/>
          <w:i w:val="0"/>
          <w:kern w:val="1"/>
          <w:sz w:val="24"/>
          <w:szCs w:val="24"/>
          <w:lang w:eastAsia="zh-CN" w:bidi="hi-IN"/>
        </w:rPr>
        <w:t>Целью проведения контрольных мероприятий по дисциплине «Профессиональная коммуникация на иностранном языке</w:t>
      </w:r>
      <w:r w:rsidRPr="00E236B8">
        <w:rPr>
          <w:rFonts w:eastAsia="SimSun" w:cs="Mangal"/>
          <w:bCs/>
          <w:i w:val="0"/>
          <w:color w:val="000000"/>
          <w:kern w:val="1"/>
          <w:sz w:val="24"/>
          <w:szCs w:val="24"/>
          <w:lang w:eastAsia="zh-CN" w:bidi="hi-IN"/>
        </w:rPr>
        <w:t xml:space="preserve"> в банковской сфере</w:t>
      </w:r>
      <w:r w:rsidRPr="00E236B8">
        <w:rPr>
          <w:rFonts w:eastAsia="SimSun" w:cs="Mangal"/>
          <w:i w:val="0"/>
          <w:kern w:val="1"/>
          <w:sz w:val="24"/>
          <w:szCs w:val="24"/>
          <w:lang w:eastAsia="zh-CN" w:bidi="hi-IN"/>
        </w:rPr>
        <w:t xml:space="preserve">» является определение уровня сформированности знаний, умений и навыков на конкретном этапе усвоения учебного материала. Выбор формы и вида контроля зависит от отведенного на контрольное мероприятие времени. </w:t>
      </w:r>
    </w:p>
    <w:p w:rsidR="00F86735" w:rsidRPr="00E236B8" w:rsidRDefault="00F86735" w:rsidP="00B546C2">
      <w:pPr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shd w:val="clear" w:color="auto" w:fill="FFFFFF"/>
          <w:lang w:eastAsia="zh-CN" w:bidi="hi-IN"/>
        </w:rPr>
      </w:pPr>
      <w:r w:rsidRPr="00E236B8">
        <w:rPr>
          <w:rFonts w:eastAsia="SimSun" w:cs="Mangal"/>
          <w:i w:val="0"/>
          <w:kern w:val="1"/>
          <w:sz w:val="24"/>
          <w:szCs w:val="24"/>
          <w:lang w:eastAsia="zh-CN" w:bidi="hi-IN"/>
        </w:rPr>
        <w:t xml:space="preserve">Для контроля за уровнем сформированности навыков и умений в течение семестра должны проводится тесты текущего контроля в письменной и устной форме. На усмотрение преподавателя могут также проводится промежуточные письменные тесты и устные контрольные мероприятия. Все тесты должны быть составлены с учетом требований 10-бальной шкалы оценки знаний, умений, навыков </w:t>
      </w:r>
      <w:r w:rsidRPr="00E236B8">
        <w:rPr>
          <w:rFonts w:eastAsia="SimSun" w:cs="Mangal"/>
          <w:i w:val="0"/>
          <w:kern w:val="1"/>
          <w:sz w:val="24"/>
          <w:szCs w:val="24"/>
          <w:shd w:val="clear" w:color="auto" w:fill="FFFFFF"/>
          <w:lang w:eastAsia="zh-CN" w:bidi="hi-IN"/>
        </w:rPr>
        <w:t xml:space="preserve">(образцы тестов, составленных по 10-бальной шкале). </w:t>
      </w:r>
    </w:p>
    <w:p w:rsidR="00F86735" w:rsidRPr="00466819" w:rsidRDefault="00F86735" w:rsidP="00B546C2">
      <w:pPr>
        <w:suppressAutoHyphens/>
        <w:snapToGrid/>
        <w:spacing w:before="0"/>
        <w:ind w:firstLine="709"/>
        <w:jc w:val="center"/>
        <w:rPr>
          <w:rFonts w:eastAsia="SimSun" w:cs="Mangal"/>
          <w:b/>
          <w:kern w:val="1"/>
          <w:sz w:val="24"/>
          <w:szCs w:val="24"/>
          <w:shd w:val="clear" w:color="auto" w:fill="FFFFFF"/>
          <w:lang w:eastAsia="zh-CN" w:bidi="hi-IN"/>
        </w:rPr>
      </w:pPr>
    </w:p>
    <w:p w:rsidR="00F86735" w:rsidRPr="00E236B8" w:rsidRDefault="00F86735" w:rsidP="00B546C2">
      <w:pPr>
        <w:suppressAutoHyphens/>
        <w:snapToGrid/>
        <w:spacing w:before="0"/>
        <w:ind w:firstLine="709"/>
        <w:jc w:val="center"/>
        <w:rPr>
          <w:rFonts w:eastAsia="SimSun" w:cs="Mangal"/>
          <w:b/>
          <w:kern w:val="1"/>
          <w:sz w:val="24"/>
          <w:szCs w:val="24"/>
          <w:shd w:val="clear" w:color="auto" w:fill="FFFFFF"/>
          <w:lang w:eastAsia="zh-CN" w:bidi="hi-IN"/>
        </w:rPr>
      </w:pPr>
      <w:r w:rsidRPr="00E236B8">
        <w:rPr>
          <w:rFonts w:eastAsia="SimSun" w:cs="Mangal"/>
          <w:b/>
          <w:kern w:val="1"/>
          <w:sz w:val="24"/>
          <w:szCs w:val="24"/>
          <w:shd w:val="clear" w:color="auto" w:fill="FFFFFF"/>
          <w:lang w:eastAsia="zh-CN" w:bidi="hi-IN"/>
        </w:rPr>
        <w:t>Дневная форма обучения</w:t>
      </w:r>
    </w:p>
    <w:p w:rsidR="00F86735" w:rsidRPr="00E236B8" w:rsidRDefault="00F86735" w:rsidP="00B546C2">
      <w:pPr>
        <w:widowControl/>
        <w:snapToGrid/>
        <w:spacing w:before="0"/>
        <w:ind w:firstLine="720"/>
        <w:jc w:val="both"/>
        <w:rPr>
          <w:i w:val="0"/>
          <w:sz w:val="24"/>
          <w:szCs w:val="24"/>
          <w:lang w:eastAsia="en-US"/>
        </w:rPr>
      </w:pPr>
      <w:r w:rsidRPr="00E236B8">
        <w:rPr>
          <w:i w:val="0"/>
          <w:sz w:val="24"/>
          <w:szCs w:val="24"/>
          <w:lang w:eastAsia="en-US"/>
        </w:rPr>
        <w:t xml:space="preserve">Преподавание дисциплины осуществляется во </w:t>
      </w:r>
      <w:r w:rsidRPr="00E236B8">
        <w:rPr>
          <w:i w:val="0"/>
          <w:sz w:val="24"/>
          <w:szCs w:val="24"/>
          <w:lang w:val="en-US" w:eastAsia="en-US"/>
        </w:rPr>
        <w:t>II</w:t>
      </w:r>
      <w:r w:rsidRPr="00E236B8">
        <w:rPr>
          <w:i w:val="0"/>
          <w:sz w:val="24"/>
          <w:szCs w:val="24"/>
          <w:lang w:eastAsia="en-US"/>
        </w:rPr>
        <w:t xml:space="preserve"> семестре практико–ориентированной магистратуры. На обучение дисциплине, согласно учебному плану, отводится из расчёта на одну учебную группу 24 часа. </w:t>
      </w:r>
    </w:p>
    <w:p w:rsidR="00F86735" w:rsidRPr="00E236B8" w:rsidRDefault="00F86735" w:rsidP="00B546C2">
      <w:pPr>
        <w:widowControl/>
        <w:snapToGrid/>
        <w:spacing w:before="0"/>
        <w:ind w:firstLine="720"/>
        <w:jc w:val="both"/>
        <w:rPr>
          <w:i w:val="0"/>
          <w:sz w:val="24"/>
          <w:szCs w:val="24"/>
          <w:lang w:eastAsia="en-US"/>
        </w:rPr>
      </w:pPr>
      <w:r w:rsidRPr="00E236B8">
        <w:rPr>
          <w:i w:val="0"/>
          <w:sz w:val="24"/>
          <w:szCs w:val="24"/>
          <w:lang w:eastAsia="en-US"/>
        </w:rPr>
        <w:t xml:space="preserve">Всего часов по дисциплине 48, в том числе всего часов аудиторных 24, из них 24 – практические занятия во </w:t>
      </w:r>
      <w:r w:rsidRPr="00E236B8">
        <w:rPr>
          <w:i w:val="0"/>
          <w:sz w:val="24"/>
          <w:szCs w:val="24"/>
          <w:lang w:val="en-US" w:eastAsia="en-US"/>
        </w:rPr>
        <w:t>II</w:t>
      </w:r>
      <w:r w:rsidRPr="00E236B8">
        <w:rPr>
          <w:i w:val="0"/>
          <w:sz w:val="24"/>
          <w:szCs w:val="24"/>
          <w:lang w:eastAsia="en-US"/>
        </w:rPr>
        <w:t xml:space="preserve"> семестре. </w:t>
      </w:r>
    </w:p>
    <w:p w:rsidR="00F86735" w:rsidRPr="00E236B8" w:rsidRDefault="00F86735" w:rsidP="00B546C2">
      <w:pPr>
        <w:widowControl/>
        <w:snapToGrid/>
        <w:spacing w:before="0"/>
        <w:jc w:val="both"/>
        <w:rPr>
          <w:i w:val="0"/>
          <w:sz w:val="24"/>
          <w:szCs w:val="24"/>
          <w:lang w:eastAsia="en-US"/>
        </w:rPr>
      </w:pPr>
      <w:r w:rsidRPr="00E236B8">
        <w:rPr>
          <w:i w:val="0"/>
          <w:sz w:val="24"/>
          <w:szCs w:val="24"/>
          <w:lang w:eastAsia="en-US"/>
        </w:rPr>
        <w:t xml:space="preserve">Рекомендуемая форма контроля – зачет во </w:t>
      </w:r>
      <w:r w:rsidRPr="00E236B8">
        <w:rPr>
          <w:i w:val="0"/>
          <w:sz w:val="24"/>
          <w:szCs w:val="24"/>
          <w:lang w:val="en-US" w:eastAsia="en-US"/>
        </w:rPr>
        <w:t>II</w:t>
      </w:r>
      <w:r w:rsidRPr="00E236B8">
        <w:rPr>
          <w:i w:val="0"/>
          <w:sz w:val="24"/>
          <w:szCs w:val="24"/>
          <w:lang w:eastAsia="en-US"/>
        </w:rPr>
        <w:t xml:space="preserve"> семестре.</w:t>
      </w:r>
    </w:p>
    <w:p w:rsidR="00F86735" w:rsidRPr="00E236B8" w:rsidRDefault="00F86735" w:rsidP="00B546C2">
      <w:pPr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shd w:val="clear" w:color="auto" w:fill="FFFFFF"/>
          <w:lang w:eastAsia="zh-CN" w:bidi="hi-IN"/>
        </w:rPr>
      </w:pPr>
    </w:p>
    <w:p w:rsidR="00F86735" w:rsidRPr="00E236B8" w:rsidRDefault="00F86735" w:rsidP="00B546C2">
      <w:pPr>
        <w:suppressAutoHyphens/>
        <w:snapToGrid/>
        <w:spacing w:before="0"/>
        <w:ind w:firstLine="709"/>
        <w:jc w:val="center"/>
        <w:rPr>
          <w:rFonts w:eastAsia="SimSun" w:cs="Mangal"/>
          <w:b/>
          <w:kern w:val="1"/>
          <w:sz w:val="24"/>
          <w:szCs w:val="24"/>
          <w:shd w:val="clear" w:color="auto" w:fill="FFFFFF"/>
          <w:lang w:eastAsia="zh-CN" w:bidi="hi-IN"/>
        </w:rPr>
      </w:pPr>
      <w:r w:rsidRPr="00E236B8">
        <w:rPr>
          <w:rFonts w:eastAsia="SimSun" w:cs="Mangal"/>
          <w:b/>
          <w:kern w:val="1"/>
          <w:sz w:val="24"/>
          <w:szCs w:val="24"/>
          <w:shd w:val="clear" w:color="auto" w:fill="FFFFFF"/>
          <w:lang w:eastAsia="zh-CN" w:bidi="hi-IN"/>
        </w:rPr>
        <w:t>Заочная форма обучения</w:t>
      </w:r>
    </w:p>
    <w:p w:rsidR="00F86735" w:rsidRPr="00E236B8" w:rsidRDefault="00F86735" w:rsidP="00B546C2">
      <w:pPr>
        <w:widowControl/>
        <w:snapToGrid/>
        <w:spacing w:before="0"/>
        <w:ind w:firstLine="720"/>
        <w:jc w:val="both"/>
        <w:rPr>
          <w:i w:val="0"/>
          <w:sz w:val="24"/>
          <w:szCs w:val="24"/>
          <w:lang w:eastAsia="en-US"/>
        </w:rPr>
      </w:pPr>
      <w:r w:rsidRPr="00E236B8">
        <w:rPr>
          <w:i w:val="0"/>
          <w:sz w:val="24"/>
          <w:szCs w:val="24"/>
          <w:lang w:eastAsia="en-US"/>
        </w:rPr>
        <w:t xml:space="preserve">Преподавание дисциплины осуществляется во </w:t>
      </w:r>
      <w:r w:rsidRPr="00E236B8">
        <w:rPr>
          <w:i w:val="0"/>
          <w:sz w:val="24"/>
          <w:szCs w:val="24"/>
          <w:lang w:val="en-US" w:eastAsia="en-US"/>
        </w:rPr>
        <w:t>II</w:t>
      </w:r>
      <w:r w:rsidRPr="00E236B8">
        <w:rPr>
          <w:i w:val="0"/>
          <w:sz w:val="24"/>
          <w:szCs w:val="24"/>
          <w:lang w:eastAsia="en-US"/>
        </w:rPr>
        <w:t>-</w:t>
      </w:r>
      <w:r w:rsidRPr="00E236B8">
        <w:rPr>
          <w:i w:val="0"/>
          <w:sz w:val="24"/>
          <w:szCs w:val="24"/>
          <w:lang w:val="en-US" w:eastAsia="en-US"/>
        </w:rPr>
        <w:t>III</w:t>
      </w:r>
      <w:r w:rsidRPr="00E236B8">
        <w:rPr>
          <w:i w:val="0"/>
          <w:sz w:val="24"/>
          <w:szCs w:val="24"/>
          <w:lang w:eastAsia="en-US"/>
        </w:rPr>
        <w:t xml:space="preserve"> семестрах практико–ориентированной магистратуры. На обучение дисциплине, согласно учебному плану, отводится из расчёта на одну учебную группу 12 часов. </w:t>
      </w:r>
    </w:p>
    <w:p w:rsidR="00F86735" w:rsidRPr="00E236B8" w:rsidRDefault="00F86735" w:rsidP="00B546C2">
      <w:pPr>
        <w:widowControl/>
        <w:snapToGrid/>
        <w:spacing w:before="0"/>
        <w:ind w:firstLine="720"/>
        <w:jc w:val="both"/>
        <w:rPr>
          <w:i w:val="0"/>
          <w:sz w:val="24"/>
          <w:szCs w:val="24"/>
          <w:lang w:eastAsia="en-US"/>
        </w:rPr>
      </w:pPr>
      <w:r w:rsidRPr="00E236B8">
        <w:rPr>
          <w:i w:val="0"/>
          <w:sz w:val="24"/>
          <w:szCs w:val="24"/>
          <w:lang w:eastAsia="en-US"/>
        </w:rPr>
        <w:t xml:space="preserve">Всего часов по дисциплине 48, в том числе всего часов аудиторных 12, из них 4 – практические занятия во </w:t>
      </w:r>
      <w:r w:rsidRPr="00E236B8">
        <w:rPr>
          <w:i w:val="0"/>
          <w:sz w:val="24"/>
          <w:szCs w:val="24"/>
          <w:lang w:val="en-US" w:eastAsia="en-US"/>
        </w:rPr>
        <w:t>II</w:t>
      </w:r>
      <w:r w:rsidRPr="00E236B8">
        <w:rPr>
          <w:i w:val="0"/>
          <w:sz w:val="24"/>
          <w:szCs w:val="24"/>
          <w:lang w:eastAsia="en-US"/>
        </w:rPr>
        <w:t xml:space="preserve"> семестре. 8 часов в </w:t>
      </w:r>
      <w:r w:rsidRPr="00E236B8">
        <w:rPr>
          <w:i w:val="0"/>
          <w:sz w:val="24"/>
          <w:szCs w:val="24"/>
          <w:lang w:val="en-US" w:eastAsia="en-US"/>
        </w:rPr>
        <w:t>III</w:t>
      </w:r>
      <w:r w:rsidRPr="00E236B8">
        <w:rPr>
          <w:i w:val="0"/>
          <w:sz w:val="24"/>
          <w:szCs w:val="24"/>
          <w:lang w:eastAsia="en-US"/>
        </w:rPr>
        <w:t xml:space="preserve"> семестре. </w:t>
      </w:r>
    </w:p>
    <w:p w:rsidR="00F86735" w:rsidRPr="00E236B8" w:rsidRDefault="00F86735" w:rsidP="00B546C2">
      <w:pPr>
        <w:widowControl/>
        <w:snapToGrid/>
        <w:spacing w:before="0"/>
        <w:jc w:val="both"/>
        <w:rPr>
          <w:i w:val="0"/>
          <w:sz w:val="24"/>
          <w:szCs w:val="24"/>
          <w:lang w:eastAsia="en-US"/>
        </w:rPr>
      </w:pPr>
      <w:r w:rsidRPr="00E236B8">
        <w:rPr>
          <w:i w:val="0"/>
          <w:sz w:val="24"/>
          <w:szCs w:val="24"/>
          <w:lang w:eastAsia="en-US"/>
        </w:rPr>
        <w:t xml:space="preserve">Рекомендуемая форма контроля – зачет во </w:t>
      </w:r>
      <w:r w:rsidRPr="00E236B8">
        <w:rPr>
          <w:i w:val="0"/>
          <w:sz w:val="24"/>
          <w:szCs w:val="24"/>
          <w:lang w:val="en-US" w:eastAsia="en-US"/>
        </w:rPr>
        <w:t>III</w:t>
      </w:r>
      <w:r w:rsidRPr="00E236B8">
        <w:rPr>
          <w:i w:val="0"/>
          <w:sz w:val="24"/>
          <w:szCs w:val="24"/>
          <w:lang w:eastAsia="en-US"/>
        </w:rPr>
        <w:t xml:space="preserve"> семестре.</w:t>
      </w:r>
    </w:p>
    <w:p w:rsidR="00F86735" w:rsidRPr="00E236B8" w:rsidRDefault="00F86735" w:rsidP="00B546C2">
      <w:pPr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shd w:val="clear" w:color="auto" w:fill="FFFFFF"/>
          <w:lang w:eastAsia="zh-CN" w:bidi="hi-IN"/>
        </w:rPr>
      </w:pPr>
    </w:p>
    <w:p w:rsidR="00F86735" w:rsidRPr="00E236B8" w:rsidRDefault="00F86735" w:rsidP="00B546C2">
      <w:pPr>
        <w:widowControl/>
        <w:snapToGrid/>
        <w:spacing w:before="0"/>
        <w:jc w:val="both"/>
        <w:rPr>
          <w:b/>
          <w:i w:val="0"/>
          <w:sz w:val="24"/>
          <w:szCs w:val="24"/>
          <w:lang w:eastAsia="en-US"/>
        </w:rPr>
      </w:pPr>
    </w:p>
    <w:p w:rsidR="00F86735" w:rsidRPr="00466819" w:rsidRDefault="00F86735" w:rsidP="00BB470A">
      <w:pPr>
        <w:widowControl/>
        <w:snapToGrid/>
        <w:spacing w:before="0"/>
        <w:jc w:val="center"/>
        <w:rPr>
          <w:b/>
          <w:i w:val="0"/>
          <w:sz w:val="24"/>
          <w:szCs w:val="24"/>
          <w:lang w:eastAsia="en-US"/>
        </w:rPr>
      </w:pPr>
      <w:r w:rsidRPr="00E236B8">
        <w:rPr>
          <w:b/>
          <w:i w:val="0"/>
          <w:sz w:val="24"/>
          <w:szCs w:val="24"/>
          <w:lang w:eastAsia="en-US"/>
        </w:rPr>
        <w:t>СОДЕРЖАНИЕ ЗАЧЕТА</w:t>
      </w:r>
    </w:p>
    <w:p w:rsidR="00F86735" w:rsidRPr="00466819" w:rsidRDefault="00F86735" w:rsidP="00BB470A">
      <w:pPr>
        <w:widowControl/>
        <w:snapToGrid/>
        <w:spacing w:before="0"/>
        <w:jc w:val="center"/>
        <w:rPr>
          <w:b/>
          <w:i w:val="0"/>
          <w:sz w:val="24"/>
          <w:szCs w:val="24"/>
          <w:lang w:eastAsia="en-US"/>
        </w:rPr>
      </w:pPr>
    </w:p>
    <w:p w:rsidR="00F86735" w:rsidRPr="00E236B8" w:rsidRDefault="00F86735" w:rsidP="00B546C2">
      <w:pPr>
        <w:widowControl/>
        <w:snapToGrid/>
        <w:spacing w:before="0"/>
        <w:ind w:left="180" w:hanging="180"/>
        <w:jc w:val="both"/>
        <w:rPr>
          <w:i w:val="0"/>
          <w:sz w:val="24"/>
          <w:szCs w:val="24"/>
          <w:lang w:eastAsia="en-US"/>
        </w:rPr>
      </w:pPr>
      <w:r w:rsidRPr="00E236B8">
        <w:rPr>
          <w:i w:val="0"/>
          <w:sz w:val="24"/>
          <w:szCs w:val="24"/>
          <w:lang w:eastAsia="en-US"/>
        </w:rPr>
        <w:t>Устная беседа по тематике курса.</w:t>
      </w:r>
    </w:p>
    <w:bookmarkEnd w:id="0"/>
    <w:p w:rsidR="00F86735" w:rsidRPr="00E236B8" w:rsidRDefault="00F86735">
      <w:pPr>
        <w:rPr>
          <w:sz w:val="24"/>
          <w:szCs w:val="24"/>
        </w:rPr>
      </w:pPr>
    </w:p>
    <w:sectPr w:rsidR="00F86735" w:rsidRPr="00E236B8" w:rsidSect="00B3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5D99"/>
    <w:multiLevelType w:val="hybridMultilevel"/>
    <w:tmpl w:val="0B007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DD58DD"/>
    <w:multiLevelType w:val="singleLevel"/>
    <w:tmpl w:val="270C7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772786E"/>
    <w:multiLevelType w:val="multilevel"/>
    <w:tmpl w:val="11147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6C376E6"/>
    <w:multiLevelType w:val="hybridMultilevel"/>
    <w:tmpl w:val="6802B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CAB"/>
    <w:rsid w:val="00152782"/>
    <w:rsid w:val="00156CAB"/>
    <w:rsid w:val="0020217F"/>
    <w:rsid w:val="00212158"/>
    <w:rsid w:val="00325038"/>
    <w:rsid w:val="00466819"/>
    <w:rsid w:val="00697192"/>
    <w:rsid w:val="00756177"/>
    <w:rsid w:val="00770498"/>
    <w:rsid w:val="009D1B0A"/>
    <w:rsid w:val="00B3334D"/>
    <w:rsid w:val="00B430B7"/>
    <w:rsid w:val="00B546C2"/>
    <w:rsid w:val="00B63B7A"/>
    <w:rsid w:val="00BA28A4"/>
    <w:rsid w:val="00BB470A"/>
    <w:rsid w:val="00C14A31"/>
    <w:rsid w:val="00C264E3"/>
    <w:rsid w:val="00C50C15"/>
    <w:rsid w:val="00C82F2C"/>
    <w:rsid w:val="00CE48EE"/>
    <w:rsid w:val="00E236B8"/>
    <w:rsid w:val="00E24CAE"/>
    <w:rsid w:val="00E47294"/>
    <w:rsid w:val="00ED0569"/>
    <w:rsid w:val="00F359B2"/>
    <w:rsid w:val="00F57F26"/>
    <w:rsid w:val="00F8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8EE"/>
    <w:pPr>
      <w:widowControl w:val="0"/>
      <w:snapToGrid w:val="0"/>
      <w:spacing w:before="60"/>
    </w:pPr>
    <w:rPr>
      <w:rFonts w:ascii="Times New Roman" w:hAnsi="Times New Roman"/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E48EE"/>
    <w:pPr>
      <w:widowControl/>
      <w:snapToGrid/>
      <w:spacing w:before="240" w:after="60"/>
      <w:outlineLvl w:val="5"/>
    </w:pPr>
    <w:rPr>
      <w:rFonts w:eastAsia="Times New Roman"/>
      <w:b/>
      <w:bCs/>
      <w:i w:val="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CE48EE"/>
    <w:rPr>
      <w:rFonts w:ascii="Times New Roman" w:hAnsi="Times New Roman"/>
      <w:b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CE48EE"/>
    <w:pPr>
      <w:widowControl/>
      <w:snapToGrid/>
      <w:spacing w:before="0"/>
      <w:ind w:left="4820"/>
      <w:jc w:val="center"/>
    </w:pPr>
    <w:rPr>
      <w:rFonts w:eastAsia="Times New Roman"/>
      <w:b/>
      <w:i w:val="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E48EE"/>
    <w:rPr>
      <w:rFonts w:ascii="Times New Roman" w:hAnsi="Times New Roman"/>
      <w:b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CE48EE"/>
    <w:pPr>
      <w:widowControl/>
      <w:snapToGrid/>
      <w:spacing w:before="0" w:after="120"/>
    </w:pPr>
    <w:rPr>
      <w:rFonts w:eastAsia="Times New Roman"/>
      <w:i w:val="0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48EE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66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BF0"/>
    <w:rPr>
      <w:rFonts w:ascii="Times New Roman" w:hAnsi="Times New Roman"/>
      <w:i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246</Words>
  <Characters>1407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9</cp:revision>
  <cp:lastPrinted>2016-11-14T14:31:00Z</cp:lastPrinted>
  <dcterms:created xsi:type="dcterms:W3CDTF">2016-06-15T07:59:00Z</dcterms:created>
  <dcterms:modified xsi:type="dcterms:W3CDTF">2016-11-14T14:31:00Z</dcterms:modified>
</cp:coreProperties>
</file>