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F8" w:rsidRPr="007933A4" w:rsidRDefault="00E821F8" w:rsidP="00E821F8">
      <w:pPr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МЕТОДИЧЕСКИЕ РЕКОМЕНДАЦИИ ДЛЯ СТУДЕНТОВ</w:t>
      </w:r>
    </w:p>
    <w:p w:rsidR="00E821F8" w:rsidRDefault="00E821F8" w:rsidP="00E821F8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204A0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</w:t>
      </w:r>
      <w:r w:rsidR="00B643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изучению </w:t>
      </w:r>
      <w:r w:rsidRPr="00204A0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дисциплин</w:t>
      </w:r>
      <w:r w:rsidR="00B643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E821F8" w:rsidRDefault="00E821F8" w:rsidP="00E821F8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«</w:t>
      </w:r>
      <w:proofErr w:type="spellStart"/>
      <w:r w:rsidRPr="00204A02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Лингвострановедение</w:t>
      </w:r>
      <w:proofErr w:type="spellEnd"/>
      <w:r w:rsidRPr="00204A02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="00B64336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Франции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»</w:t>
      </w:r>
      <w:r w:rsidRPr="00204A02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B64336" w:rsidRPr="00204A02" w:rsidRDefault="00B64336" w:rsidP="00E821F8">
      <w:pPr>
        <w:pStyle w:val="a3"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B64336" w:rsidRPr="00B64336" w:rsidRDefault="00B64336" w:rsidP="00B64336">
      <w:pPr>
        <w:spacing w:line="360" w:lineRule="auto"/>
        <w:ind w:firstLine="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>Учебно-методический комплекс по курсу «</w:t>
      </w:r>
      <w:proofErr w:type="spellStart"/>
      <w:r w:rsidRPr="00B64336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B64336">
        <w:rPr>
          <w:rFonts w:ascii="Times New Roman" w:hAnsi="Times New Roman" w:cs="Times New Roman"/>
          <w:sz w:val="28"/>
          <w:szCs w:val="28"/>
        </w:rPr>
        <w:t xml:space="preserve"> Франции»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4336">
        <w:rPr>
          <w:rFonts w:ascii="Times New Roman" w:eastAsia="Times New Roman" w:hAnsi="Times New Roman" w:cs="Times New Roman"/>
          <w:sz w:val="28"/>
          <w:szCs w:val="28"/>
        </w:rPr>
        <w:t xml:space="preserve"> 1-25 01 13 «Экономика и управление туристской индустрией»; 1-25 01 13 01 «Экономика и управление туристской деятельностью»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ФВШТ БГЭУ.</w:t>
      </w:r>
    </w:p>
    <w:p w:rsidR="00B64336" w:rsidRPr="00B64336" w:rsidRDefault="00B64336" w:rsidP="00B64336">
      <w:pPr>
        <w:pStyle w:val="CM5"/>
        <w:spacing w:line="360" w:lineRule="auto"/>
        <w:ind w:firstLine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дидактических, технологических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 xml:space="preserve">организационных аспектов обучения включает: </w:t>
      </w:r>
    </w:p>
    <w:p w:rsidR="00B64336" w:rsidRPr="00B64336" w:rsidRDefault="00B64336" w:rsidP="00B64336">
      <w:pPr>
        <w:pStyle w:val="CM5"/>
        <w:spacing w:line="360" w:lineRule="auto"/>
        <w:ind w:firstLine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 xml:space="preserve">1) образовательный стандарт; </w:t>
      </w:r>
    </w:p>
    <w:p w:rsidR="00B64336" w:rsidRPr="00B64336" w:rsidRDefault="00B64336" w:rsidP="00B64336">
      <w:pPr>
        <w:pStyle w:val="CM6"/>
        <w:spacing w:line="360" w:lineRule="auto"/>
        <w:ind w:left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 xml:space="preserve">2) учебную программу; </w:t>
      </w:r>
    </w:p>
    <w:p w:rsidR="00B64336" w:rsidRPr="00B64336" w:rsidRDefault="00B64336" w:rsidP="00B64336">
      <w:pPr>
        <w:pStyle w:val="CM6"/>
        <w:spacing w:line="360" w:lineRule="auto"/>
        <w:ind w:left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>3) методические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 xml:space="preserve">по курсу; </w:t>
      </w:r>
    </w:p>
    <w:p w:rsidR="00B64336" w:rsidRPr="00B64336" w:rsidRDefault="00B64336" w:rsidP="00B64336">
      <w:pPr>
        <w:pStyle w:val="CM6"/>
        <w:spacing w:line="360" w:lineRule="auto"/>
        <w:ind w:left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 xml:space="preserve">4) задания для контролируемой самостоятельной работы; </w:t>
      </w:r>
    </w:p>
    <w:p w:rsidR="00B64336" w:rsidRPr="00B64336" w:rsidRDefault="00B64336" w:rsidP="00B64336">
      <w:pPr>
        <w:pStyle w:val="CM49"/>
        <w:spacing w:after="225" w:line="360" w:lineRule="auto"/>
        <w:ind w:firstLine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 xml:space="preserve">5) задания для самостоятельной работы студентов. </w:t>
      </w:r>
    </w:p>
    <w:p w:rsidR="00B64336" w:rsidRPr="00B64336" w:rsidRDefault="00B64336" w:rsidP="00B64336">
      <w:pPr>
        <w:pStyle w:val="CM5"/>
        <w:spacing w:line="360" w:lineRule="auto"/>
        <w:ind w:firstLine="455"/>
        <w:jc w:val="both"/>
        <w:rPr>
          <w:rFonts w:ascii="Times New Roman" w:hAnsi="Times New Roman" w:cs="Times New Roman"/>
          <w:sz w:val="28"/>
          <w:szCs w:val="28"/>
        </w:rPr>
      </w:pPr>
      <w:r w:rsidRPr="00B64336">
        <w:rPr>
          <w:rFonts w:ascii="Times New Roman" w:hAnsi="Times New Roman" w:cs="Times New Roman"/>
          <w:sz w:val="28"/>
          <w:szCs w:val="28"/>
        </w:rPr>
        <w:t>Цель настоящего УМК – помочь студентам приобрести зна</w:t>
      </w:r>
      <w:r w:rsidRPr="00B64336">
        <w:rPr>
          <w:rFonts w:ascii="Times New Roman" w:hAnsi="Times New Roman" w:cs="Times New Roman"/>
          <w:sz w:val="28"/>
          <w:szCs w:val="28"/>
        </w:rPr>
        <w:softHyphen/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изучаемого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истории, экономики, об</w:t>
      </w:r>
      <w:r w:rsidRPr="00B64336">
        <w:rPr>
          <w:rFonts w:ascii="Times New Roman" w:hAnsi="Times New Roman" w:cs="Times New Roman"/>
          <w:sz w:val="28"/>
          <w:szCs w:val="28"/>
        </w:rPr>
        <w:softHyphen/>
        <w:t>щественно-политической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жизни, искусства, культуры, образования, средств массовой информации; сформировать представление о менталитете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французов,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развить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синтеза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>анализа страноведческого материала, выработать умение пользования до</w:t>
      </w:r>
      <w:r w:rsidRPr="00B64336">
        <w:rPr>
          <w:rFonts w:ascii="Times New Roman" w:hAnsi="Times New Roman" w:cs="Times New Roman"/>
          <w:sz w:val="28"/>
          <w:szCs w:val="28"/>
        </w:rPr>
        <w:softHyphen/>
        <w:t>полнительной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336">
        <w:rPr>
          <w:rFonts w:ascii="Times New Roman" w:hAnsi="Times New Roman" w:cs="Times New Roman"/>
          <w:sz w:val="28"/>
          <w:szCs w:val="28"/>
        </w:rPr>
        <w:t xml:space="preserve">литературой. </w:t>
      </w:r>
    </w:p>
    <w:p w:rsidR="00E821F8" w:rsidRPr="007933A4" w:rsidRDefault="00E821F8" w:rsidP="00B643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ингвострановедени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изучается 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9-ом семестр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В рамках данной дисциплины учитываются следующие параметры работы студентов: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Посещаемость занятий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Работа на занятиях (отражается в рейтинге)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Самостоятельн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ая работа</w:t>
      </w: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темам дисциплины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33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Тестирование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точкам рейтингового контроля</w:t>
      </w:r>
    </w:p>
    <w:p w:rsidR="00E821F8" w:rsidRPr="007933A4" w:rsidRDefault="00E821F8" w:rsidP="00B6433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Экзамен</w:t>
      </w:r>
    </w:p>
    <w:p w:rsidR="00E821F8" w:rsidRDefault="00E821F8" w:rsidP="00B6433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B0BA5" w:rsidRDefault="00EB0BA5" w:rsidP="00B6433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BA5">
        <w:rPr>
          <w:rFonts w:ascii="Times New Roman" w:eastAsia="Times New Roman" w:hAnsi="Times New Roman" w:cs="Times New Roman"/>
          <w:sz w:val="28"/>
          <w:szCs w:val="28"/>
        </w:rPr>
        <w:t xml:space="preserve">Приступая к изучению дисциплины, рекомендуется ознакомиться с ее содержанием и всеми другими организационными документами. Это позволит правильно организовать работу и обеспечит успех обучения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>рейтинговой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BA5" w:rsidRPr="00EB0BA5" w:rsidRDefault="00EB0BA5" w:rsidP="00B6433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>рейтингов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0BA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большую самостоятельную работу. </w:t>
      </w:r>
    </w:p>
    <w:p w:rsidR="00E821F8" w:rsidRDefault="00E821F8" w:rsidP="00B6433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студенты должны </w:t>
      </w:r>
      <w:r w:rsidR="00EB0BA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64336">
        <w:rPr>
          <w:rFonts w:ascii="Times New Roman" w:hAnsi="Times New Roman" w:cs="Times New Roman"/>
          <w:sz w:val="28"/>
          <w:szCs w:val="28"/>
        </w:rPr>
        <w:t xml:space="preserve">ее </w:t>
      </w:r>
      <w:r w:rsidR="00EB0BA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EB0B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1F8" w:rsidRDefault="00E821F8" w:rsidP="00B643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аутентичных печатных, аудиовизуальных материалов и других источников информации;</w:t>
      </w:r>
    </w:p>
    <w:p w:rsidR="00E821F8" w:rsidRPr="00E821F8" w:rsidRDefault="00E821F8" w:rsidP="00B643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F8">
        <w:rPr>
          <w:rFonts w:ascii="Times New Roman" w:hAnsi="Times New Roman" w:cs="Times New Roman"/>
          <w:sz w:val="28"/>
          <w:szCs w:val="28"/>
        </w:rPr>
        <w:t>Подготовка резюме, аннотации  и краткого сообщения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изучаемым </w:t>
      </w:r>
      <w:r w:rsidRPr="00E821F8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821F8">
        <w:rPr>
          <w:rFonts w:ascii="Times New Roman" w:hAnsi="Times New Roman" w:cs="Times New Roman"/>
          <w:sz w:val="28"/>
          <w:szCs w:val="28"/>
        </w:rPr>
        <w:t>;</w:t>
      </w:r>
    </w:p>
    <w:p w:rsidR="00E821F8" w:rsidRDefault="00E821F8" w:rsidP="00B643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 и дискуссии по заданной тематике;</w:t>
      </w:r>
    </w:p>
    <w:p w:rsidR="00E821F8" w:rsidRDefault="00E821F8" w:rsidP="00B6433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Поиск, отбор и  презентация  материала заданной тематической направленности.</w:t>
      </w:r>
    </w:p>
    <w:p w:rsidR="00E821F8" w:rsidRDefault="00EB0BA5" w:rsidP="00B64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занятиям </w:t>
      </w:r>
      <w:r w:rsidR="00E821F8">
        <w:rPr>
          <w:rFonts w:ascii="Times New Roman" w:hAnsi="Times New Roman" w:cs="Times New Roman"/>
          <w:sz w:val="28"/>
          <w:szCs w:val="28"/>
        </w:rPr>
        <w:t>необходимо учитывать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E821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BA5" w:rsidRDefault="00EB0BA5" w:rsidP="00B64336">
      <w:pPr>
        <w:pStyle w:val="a5"/>
        <w:numPr>
          <w:ilvl w:val="0"/>
          <w:numId w:val="3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</w:t>
      </w:r>
      <w:r w:rsidR="00E821F8" w:rsidRPr="00EB0BA5">
        <w:rPr>
          <w:rFonts w:ascii="Times New Roman" w:hAnsi="Times New Roman" w:cs="Times New Roman"/>
          <w:sz w:val="28"/>
          <w:szCs w:val="28"/>
        </w:rPr>
        <w:t xml:space="preserve"> рекомендованн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821F8" w:rsidRPr="00EB0BA5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21F8" w:rsidRPr="00EB0BA5">
        <w:rPr>
          <w:rFonts w:ascii="Times New Roman" w:hAnsi="Times New Roman" w:cs="Times New Roman"/>
          <w:sz w:val="28"/>
          <w:szCs w:val="28"/>
        </w:rPr>
        <w:t xml:space="preserve"> необходимо различать, какой  материал является главным, основным, а какой иллюстративным. </w:t>
      </w:r>
    </w:p>
    <w:p w:rsidR="00E821F8" w:rsidRPr="00EB0BA5" w:rsidRDefault="00EB0BA5" w:rsidP="00B64336">
      <w:pPr>
        <w:pStyle w:val="a5"/>
        <w:numPr>
          <w:ilvl w:val="0"/>
          <w:numId w:val="3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BA5">
        <w:rPr>
          <w:rFonts w:ascii="Times New Roman" w:hAnsi="Times New Roman" w:cs="Times New Roman"/>
          <w:sz w:val="28"/>
          <w:szCs w:val="28"/>
        </w:rPr>
        <w:t>Для обобщения и систематизации материала из нескольких источников рекомендуются такие  методические приемы, как составление планов и тезисов к обсуждаемым вопросам.</w:t>
      </w:r>
      <w:r w:rsidR="00E821F8" w:rsidRPr="00EB0BA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EB0BA5" w:rsidRPr="00AA57A5" w:rsidRDefault="00EB0BA5" w:rsidP="00B64336">
      <w:pPr>
        <w:pStyle w:val="a5"/>
        <w:numPr>
          <w:ilvl w:val="0"/>
          <w:numId w:val="3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Регулярная работа с учебным материалом является одной из важных составляющих конечного результата.</w:t>
      </w:r>
    </w:p>
    <w:p w:rsidR="00AA57A5" w:rsidRDefault="00AA57A5" w:rsidP="00AA57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57A5" w:rsidRDefault="00AA57A5" w:rsidP="00AA57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AA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EKOGIA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F044421"/>
    <w:multiLevelType w:val="hybridMultilevel"/>
    <w:tmpl w:val="0964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7723D2B"/>
    <w:multiLevelType w:val="hybridMultilevel"/>
    <w:tmpl w:val="A95CADCC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CA"/>
    <w:rsid w:val="00457892"/>
    <w:rsid w:val="005A5B7B"/>
    <w:rsid w:val="00642DB6"/>
    <w:rsid w:val="00797E09"/>
    <w:rsid w:val="00827BA9"/>
    <w:rsid w:val="00A26D8E"/>
    <w:rsid w:val="00AA57A5"/>
    <w:rsid w:val="00B64336"/>
    <w:rsid w:val="00CB6CCA"/>
    <w:rsid w:val="00E821F8"/>
    <w:rsid w:val="00E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F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21F8"/>
    <w:pPr>
      <w:widowControl w:val="0"/>
      <w:suppressAutoHyphens/>
      <w:spacing w:after="120" w:line="240" w:lineRule="auto"/>
    </w:pPr>
    <w:rPr>
      <w:rFonts w:ascii="Times" w:eastAsia="DejaVu Sans" w:hAnsi="Times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821F8"/>
    <w:rPr>
      <w:rFonts w:ascii="Times" w:eastAsia="DejaVu Sans" w:hAnsi="Times" w:cs="Times New Roman"/>
      <w:kern w:val="2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EB0BA5"/>
    <w:pPr>
      <w:ind w:left="720"/>
      <w:contextualSpacing/>
    </w:pPr>
  </w:style>
  <w:style w:type="paragraph" w:customStyle="1" w:styleId="CM49">
    <w:name w:val="CM49"/>
    <w:basedOn w:val="a"/>
    <w:next w:val="a"/>
    <w:uiPriority w:val="99"/>
    <w:rsid w:val="00B64336"/>
    <w:pPr>
      <w:widowControl w:val="0"/>
      <w:autoSpaceDE w:val="0"/>
      <w:autoSpaceDN w:val="0"/>
      <w:adjustRightInd w:val="0"/>
      <w:spacing w:after="0" w:line="240" w:lineRule="auto"/>
    </w:pPr>
    <w:rPr>
      <w:rFonts w:ascii="EKOGIA+TimesNewRomanPSMT" w:hAnsi="EKOGIA+TimesNewRomanPSMT"/>
      <w:sz w:val="24"/>
      <w:szCs w:val="24"/>
      <w:lang w:val="be-BY" w:eastAsia="be-BY"/>
    </w:rPr>
  </w:style>
  <w:style w:type="paragraph" w:customStyle="1" w:styleId="CM5">
    <w:name w:val="CM5"/>
    <w:basedOn w:val="a"/>
    <w:next w:val="a"/>
    <w:uiPriority w:val="99"/>
    <w:rsid w:val="00B64336"/>
    <w:pPr>
      <w:widowControl w:val="0"/>
      <w:autoSpaceDE w:val="0"/>
      <w:autoSpaceDN w:val="0"/>
      <w:adjustRightInd w:val="0"/>
      <w:spacing w:after="0" w:line="233" w:lineRule="atLeast"/>
    </w:pPr>
    <w:rPr>
      <w:rFonts w:ascii="EKOGIA+TimesNewRomanPSMT" w:hAnsi="EKOGIA+TimesNewRomanPSMT"/>
      <w:sz w:val="24"/>
      <w:szCs w:val="24"/>
      <w:lang w:val="be-BY" w:eastAsia="be-BY"/>
    </w:rPr>
  </w:style>
  <w:style w:type="paragraph" w:customStyle="1" w:styleId="CM6">
    <w:name w:val="CM6"/>
    <w:basedOn w:val="a"/>
    <w:next w:val="a"/>
    <w:uiPriority w:val="99"/>
    <w:rsid w:val="00B64336"/>
    <w:pPr>
      <w:widowControl w:val="0"/>
      <w:autoSpaceDE w:val="0"/>
      <w:autoSpaceDN w:val="0"/>
      <w:adjustRightInd w:val="0"/>
      <w:spacing w:after="0" w:line="233" w:lineRule="atLeast"/>
    </w:pPr>
    <w:rPr>
      <w:rFonts w:ascii="EKOGIA+TimesNewRomanPSMT" w:hAnsi="EKOGIA+TimesNewRomanPSMT"/>
      <w:sz w:val="24"/>
      <w:szCs w:val="24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F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21F8"/>
    <w:pPr>
      <w:widowControl w:val="0"/>
      <w:suppressAutoHyphens/>
      <w:spacing w:after="120" w:line="240" w:lineRule="auto"/>
    </w:pPr>
    <w:rPr>
      <w:rFonts w:ascii="Times" w:eastAsia="DejaVu Sans" w:hAnsi="Times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821F8"/>
    <w:rPr>
      <w:rFonts w:ascii="Times" w:eastAsia="DejaVu Sans" w:hAnsi="Times" w:cs="Times New Roman"/>
      <w:kern w:val="2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EB0BA5"/>
    <w:pPr>
      <w:ind w:left="720"/>
      <w:contextualSpacing/>
    </w:pPr>
  </w:style>
  <w:style w:type="paragraph" w:customStyle="1" w:styleId="CM49">
    <w:name w:val="CM49"/>
    <w:basedOn w:val="a"/>
    <w:next w:val="a"/>
    <w:uiPriority w:val="99"/>
    <w:rsid w:val="00B64336"/>
    <w:pPr>
      <w:widowControl w:val="0"/>
      <w:autoSpaceDE w:val="0"/>
      <w:autoSpaceDN w:val="0"/>
      <w:adjustRightInd w:val="0"/>
      <w:spacing w:after="0" w:line="240" w:lineRule="auto"/>
    </w:pPr>
    <w:rPr>
      <w:rFonts w:ascii="EKOGIA+TimesNewRomanPSMT" w:hAnsi="EKOGIA+TimesNewRomanPSMT"/>
      <w:sz w:val="24"/>
      <w:szCs w:val="24"/>
      <w:lang w:val="be-BY" w:eastAsia="be-BY"/>
    </w:rPr>
  </w:style>
  <w:style w:type="paragraph" w:customStyle="1" w:styleId="CM5">
    <w:name w:val="CM5"/>
    <w:basedOn w:val="a"/>
    <w:next w:val="a"/>
    <w:uiPriority w:val="99"/>
    <w:rsid w:val="00B64336"/>
    <w:pPr>
      <w:widowControl w:val="0"/>
      <w:autoSpaceDE w:val="0"/>
      <w:autoSpaceDN w:val="0"/>
      <w:adjustRightInd w:val="0"/>
      <w:spacing w:after="0" w:line="233" w:lineRule="atLeast"/>
    </w:pPr>
    <w:rPr>
      <w:rFonts w:ascii="EKOGIA+TimesNewRomanPSMT" w:hAnsi="EKOGIA+TimesNewRomanPSMT"/>
      <w:sz w:val="24"/>
      <w:szCs w:val="24"/>
      <w:lang w:val="be-BY" w:eastAsia="be-BY"/>
    </w:rPr>
  </w:style>
  <w:style w:type="paragraph" w:customStyle="1" w:styleId="CM6">
    <w:name w:val="CM6"/>
    <w:basedOn w:val="a"/>
    <w:next w:val="a"/>
    <w:uiPriority w:val="99"/>
    <w:rsid w:val="00B64336"/>
    <w:pPr>
      <w:widowControl w:val="0"/>
      <w:autoSpaceDE w:val="0"/>
      <w:autoSpaceDN w:val="0"/>
      <w:adjustRightInd w:val="0"/>
      <w:spacing w:after="0" w:line="233" w:lineRule="atLeast"/>
    </w:pPr>
    <w:rPr>
      <w:rFonts w:ascii="EKOGIA+TimesNewRomanPSMT" w:hAnsi="EKOGIA+TimesNewRomanPSMT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2015-04-23T16:06:00Z</dcterms:created>
  <dcterms:modified xsi:type="dcterms:W3CDTF">2015-05-11T17:49:00Z</dcterms:modified>
</cp:coreProperties>
</file>