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1C2" w:rsidRPr="00D25F60" w:rsidRDefault="008601C2" w:rsidP="00D25F60">
      <w:pPr>
        <w:jc w:val="center"/>
        <w:rPr>
          <w:b/>
          <w:szCs w:val="24"/>
        </w:rPr>
      </w:pPr>
      <w:r w:rsidRPr="00D25F60">
        <w:rPr>
          <w:b/>
          <w:szCs w:val="24"/>
        </w:rPr>
        <w:t>ТЕМАТИКА ПРАКТИЧЕСКИХ ЗАНЯТИЙ</w:t>
      </w:r>
    </w:p>
    <w:p w:rsidR="008601C2" w:rsidRPr="00D25F60" w:rsidRDefault="008601C2" w:rsidP="00D25F60">
      <w:pPr>
        <w:jc w:val="center"/>
        <w:rPr>
          <w:b/>
          <w:szCs w:val="24"/>
          <w:lang w:eastAsia="ru-RU"/>
        </w:rPr>
      </w:pPr>
      <w:r w:rsidRPr="00D25F60">
        <w:rPr>
          <w:b/>
          <w:szCs w:val="24"/>
        </w:rPr>
        <w:t xml:space="preserve">по дисциплине </w:t>
      </w:r>
      <w:r w:rsidRPr="00D25F60">
        <w:rPr>
          <w:b/>
          <w:szCs w:val="24"/>
          <w:lang w:eastAsia="ru-RU"/>
        </w:rPr>
        <w:t xml:space="preserve">«Методика преподавания профессионально ориентированного иностранного языка» </w:t>
      </w:r>
    </w:p>
    <w:p w:rsidR="008601C2" w:rsidRPr="00D25F60" w:rsidRDefault="008601C2" w:rsidP="00D25F60">
      <w:pPr>
        <w:jc w:val="center"/>
        <w:rPr>
          <w:b/>
          <w:i/>
          <w:sz w:val="28"/>
          <w:szCs w:val="28"/>
        </w:rPr>
      </w:pPr>
      <w:r w:rsidRPr="00D25F60">
        <w:rPr>
          <w:b/>
          <w:szCs w:val="24"/>
          <w:lang w:eastAsia="ru-RU"/>
        </w:rPr>
        <w:t xml:space="preserve">для магистратов </w:t>
      </w:r>
      <w:r w:rsidRPr="00D25F60">
        <w:rPr>
          <w:b/>
          <w:i/>
          <w:szCs w:val="24"/>
          <w:lang w:eastAsia="ru-RU"/>
        </w:rPr>
        <w:t>заочной формы обучения</w:t>
      </w:r>
      <w:r w:rsidRPr="00D25F60">
        <w:rPr>
          <w:b/>
          <w:szCs w:val="24"/>
          <w:lang w:eastAsia="ru-RU"/>
        </w:rPr>
        <w:t xml:space="preserve">, специальности </w:t>
      </w:r>
    </w:p>
    <w:p w:rsidR="008601C2" w:rsidRPr="00D25F60" w:rsidRDefault="008601C2" w:rsidP="00D25F60">
      <w:pPr>
        <w:jc w:val="center"/>
        <w:rPr>
          <w:b/>
          <w:szCs w:val="24"/>
          <w:lang w:eastAsia="ru-RU"/>
        </w:rPr>
      </w:pPr>
      <w:r w:rsidRPr="00D25F60">
        <w:rPr>
          <w:b/>
          <w:szCs w:val="24"/>
        </w:rPr>
        <w:t>1-25 81 11</w:t>
      </w:r>
      <w:r w:rsidRPr="00D25F60">
        <w:rPr>
          <w:b/>
          <w:i/>
        </w:rPr>
        <w:t xml:space="preserve"> </w:t>
      </w:r>
      <w:r w:rsidRPr="00D25F60">
        <w:rPr>
          <w:b/>
          <w:szCs w:val="24"/>
          <w:lang w:eastAsia="ru-RU"/>
        </w:rPr>
        <w:t>«Экономика и управление туристской индустрией»</w:t>
      </w:r>
    </w:p>
    <w:p w:rsidR="008601C2" w:rsidRDefault="008601C2" w:rsidP="00D25F60">
      <w:pPr>
        <w:rPr>
          <w:b/>
          <w:szCs w:val="24"/>
        </w:rPr>
      </w:pPr>
    </w:p>
    <w:p w:rsidR="008601C2" w:rsidRPr="00D25F60" w:rsidRDefault="008601C2" w:rsidP="00D25F60">
      <w:pPr>
        <w:pStyle w:val="ListParagraph"/>
        <w:widowControl w:val="0"/>
        <w:numPr>
          <w:ilvl w:val="0"/>
          <w:numId w:val="4"/>
        </w:numPr>
        <w:tabs>
          <w:tab w:val="clear" w:pos="1429"/>
          <w:tab w:val="num" w:pos="1080"/>
        </w:tabs>
        <w:suppressAutoHyphens/>
        <w:ind w:left="1080" w:hanging="709"/>
        <w:jc w:val="both"/>
        <w:rPr>
          <w:rFonts w:eastAsia="SimSun" w:cs="Mangal"/>
          <w:b/>
          <w:kern w:val="1"/>
          <w:szCs w:val="24"/>
          <w:lang w:eastAsia="zh-CN" w:bidi="hi-IN"/>
        </w:rPr>
      </w:pPr>
      <w:r w:rsidRPr="00D25F60">
        <w:rPr>
          <w:rFonts w:eastAsia="SimSun" w:cs="Mangal"/>
          <w:kern w:val="1"/>
          <w:szCs w:val="24"/>
          <w:lang w:eastAsia="zh-CN" w:bidi="hi-IN"/>
        </w:rPr>
        <w:t>Цели и задачи обучения иностранным языкам в профессионально ориентированном обучении.</w:t>
      </w:r>
    </w:p>
    <w:p w:rsidR="008601C2" w:rsidRPr="00D25F60" w:rsidRDefault="008601C2" w:rsidP="00D25F60">
      <w:pPr>
        <w:pStyle w:val="ListParagraph"/>
        <w:widowControl w:val="0"/>
        <w:numPr>
          <w:ilvl w:val="0"/>
          <w:numId w:val="4"/>
        </w:numPr>
        <w:tabs>
          <w:tab w:val="clear" w:pos="1429"/>
          <w:tab w:val="num" w:pos="1080"/>
        </w:tabs>
        <w:suppressAutoHyphens/>
        <w:ind w:left="1080" w:hanging="709"/>
        <w:jc w:val="both"/>
        <w:rPr>
          <w:rFonts w:eastAsia="SimSun" w:cs="Mangal"/>
          <w:b/>
          <w:kern w:val="1"/>
          <w:szCs w:val="24"/>
          <w:lang w:eastAsia="zh-CN" w:bidi="hi-IN"/>
        </w:rPr>
      </w:pPr>
      <w:r w:rsidRPr="00D25F60">
        <w:rPr>
          <w:rFonts w:eastAsia="SimSun" w:cs="Mangal"/>
          <w:kern w:val="1"/>
          <w:szCs w:val="24"/>
          <w:lang w:eastAsia="zh-CN" w:bidi="hi-IN"/>
        </w:rPr>
        <w:t>Методические и педагогические принципы обучения профессионально ориентированному иностранному языку.</w:t>
      </w:r>
    </w:p>
    <w:p w:rsidR="008601C2" w:rsidRPr="00D25F60" w:rsidRDefault="008601C2" w:rsidP="00D25F60">
      <w:pPr>
        <w:pStyle w:val="ListParagraph"/>
        <w:widowControl w:val="0"/>
        <w:numPr>
          <w:ilvl w:val="0"/>
          <w:numId w:val="4"/>
        </w:numPr>
        <w:tabs>
          <w:tab w:val="clear" w:pos="1429"/>
          <w:tab w:val="num" w:pos="1080"/>
        </w:tabs>
        <w:suppressAutoHyphens/>
        <w:ind w:left="1080" w:hanging="709"/>
        <w:jc w:val="both"/>
        <w:rPr>
          <w:rFonts w:eastAsia="SimSun" w:cs="Mangal"/>
          <w:b/>
          <w:kern w:val="1"/>
          <w:szCs w:val="24"/>
          <w:lang w:eastAsia="zh-CN" w:bidi="hi-IN"/>
        </w:rPr>
      </w:pPr>
      <w:r w:rsidRPr="00D25F60">
        <w:rPr>
          <w:rFonts w:eastAsia="SimSun" w:cs="Mangal"/>
          <w:kern w:val="1"/>
          <w:szCs w:val="24"/>
          <w:lang w:eastAsia="zh-CN" w:bidi="hi-IN"/>
        </w:rPr>
        <w:t>Роль и место преподавателя в обучении профессионально ориентированному иностранному языку.</w:t>
      </w:r>
    </w:p>
    <w:p w:rsidR="008601C2" w:rsidRPr="00D25F60" w:rsidRDefault="008601C2" w:rsidP="00D25F60">
      <w:pPr>
        <w:pStyle w:val="ListParagraph"/>
        <w:widowControl w:val="0"/>
        <w:numPr>
          <w:ilvl w:val="0"/>
          <w:numId w:val="4"/>
        </w:numPr>
        <w:tabs>
          <w:tab w:val="clear" w:pos="1429"/>
          <w:tab w:val="num" w:pos="1080"/>
        </w:tabs>
        <w:suppressAutoHyphens/>
        <w:ind w:left="1080" w:hanging="709"/>
        <w:jc w:val="both"/>
        <w:rPr>
          <w:rFonts w:eastAsia="SimSun" w:cs="Mangal"/>
          <w:kern w:val="1"/>
          <w:szCs w:val="24"/>
          <w:lang w:eastAsia="zh-CN" w:bidi="hi-IN"/>
        </w:rPr>
      </w:pPr>
      <w:r w:rsidRPr="00D25F60">
        <w:rPr>
          <w:rFonts w:eastAsia="SimSun" w:cs="Mangal"/>
          <w:kern w:val="1"/>
          <w:szCs w:val="24"/>
          <w:lang w:eastAsia="zh-CN" w:bidi="hi-IN"/>
        </w:rPr>
        <w:t>Моделирование профессиональных ситуаций общения с учетом межкультурного контекста.</w:t>
      </w:r>
    </w:p>
    <w:p w:rsidR="008601C2" w:rsidRPr="00D25F60" w:rsidRDefault="008601C2" w:rsidP="00D25F60">
      <w:pPr>
        <w:pStyle w:val="ListParagraph"/>
        <w:widowControl w:val="0"/>
        <w:numPr>
          <w:ilvl w:val="0"/>
          <w:numId w:val="4"/>
        </w:numPr>
        <w:tabs>
          <w:tab w:val="clear" w:pos="1429"/>
          <w:tab w:val="num" w:pos="1080"/>
        </w:tabs>
        <w:suppressAutoHyphens/>
        <w:ind w:left="1080" w:hanging="709"/>
        <w:jc w:val="both"/>
        <w:rPr>
          <w:rFonts w:eastAsia="SimSun" w:cs="Mangal"/>
          <w:kern w:val="1"/>
          <w:szCs w:val="24"/>
          <w:lang w:eastAsia="zh-CN" w:bidi="hi-IN"/>
        </w:rPr>
      </w:pPr>
      <w:r w:rsidRPr="00D25F60">
        <w:rPr>
          <w:rFonts w:eastAsia="SimSun" w:cs="Mangal"/>
          <w:kern w:val="1"/>
          <w:szCs w:val="24"/>
          <w:lang w:eastAsia="zh-CN" w:bidi="hi-IN"/>
        </w:rPr>
        <w:t>Содержание обучения профессионально ориентированному иностранному языку.</w:t>
      </w:r>
    </w:p>
    <w:p w:rsidR="008601C2" w:rsidRPr="00D25F60" w:rsidRDefault="008601C2" w:rsidP="00D25F60">
      <w:pPr>
        <w:pStyle w:val="ListParagraph"/>
        <w:widowControl w:val="0"/>
        <w:numPr>
          <w:ilvl w:val="0"/>
          <w:numId w:val="4"/>
        </w:numPr>
        <w:tabs>
          <w:tab w:val="clear" w:pos="1429"/>
          <w:tab w:val="num" w:pos="1080"/>
        </w:tabs>
        <w:suppressAutoHyphens/>
        <w:ind w:left="1080" w:hanging="709"/>
        <w:jc w:val="both"/>
        <w:rPr>
          <w:rFonts w:eastAsia="SimSun" w:cs="Mangal"/>
          <w:kern w:val="1"/>
          <w:szCs w:val="24"/>
          <w:lang w:eastAsia="zh-CN" w:bidi="hi-IN"/>
        </w:rPr>
      </w:pPr>
      <w:r w:rsidRPr="00D25F60">
        <w:rPr>
          <w:rFonts w:eastAsia="SimSun" w:cs="Mangal"/>
          <w:kern w:val="1"/>
          <w:szCs w:val="24"/>
          <w:lang w:eastAsia="zh-CN" w:bidi="hi-IN"/>
        </w:rPr>
        <w:t>Инновационные подходы к преподаванию профессионально ориентированного иностранного языка.</w:t>
      </w:r>
    </w:p>
    <w:p w:rsidR="008601C2" w:rsidRPr="00D25F60" w:rsidRDefault="008601C2" w:rsidP="00D25F60">
      <w:pPr>
        <w:pStyle w:val="ListParagraph"/>
        <w:widowControl w:val="0"/>
        <w:numPr>
          <w:ilvl w:val="0"/>
          <w:numId w:val="4"/>
        </w:numPr>
        <w:tabs>
          <w:tab w:val="clear" w:pos="1429"/>
          <w:tab w:val="num" w:pos="1080"/>
        </w:tabs>
        <w:suppressAutoHyphens/>
        <w:ind w:left="1080" w:hanging="709"/>
        <w:jc w:val="both"/>
        <w:rPr>
          <w:rFonts w:eastAsia="SimSun" w:cs="Mangal"/>
          <w:kern w:val="1"/>
          <w:szCs w:val="24"/>
          <w:lang w:eastAsia="zh-CN" w:bidi="hi-IN"/>
        </w:rPr>
      </w:pPr>
      <w:r w:rsidRPr="00D25F60">
        <w:rPr>
          <w:rFonts w:eastAsia="SimSun" w:cs="Mangal"/>
          <w:kern w:val="1"/>
          <w:szCs w:val="24"/>
          <w:lang w:eastAsia="zh-CN" w:bidi="hi-IN"/>
        </w:rPr>
        <w:t>Психологические аспекты обучения студентов неязыковых специальностей профессионально ориентированному иностранному языку.</w:t>
      </w:r>
    </w:p>
    <w:p w:rsidR="008601C2" w:rsidRPr="00D25F60" w:rsidRDefault="008601C2" w:rsidP="00D25F60">
      <w:pPr>
        <w:pStyle w:val="ListParagraph"/>
        <w:widowControl w:val="0"/>
        <w:numPr>
          <w:ilvl w:val="0"/>
          <w:numId w:val="4"/>
        </w:numPr>
        <w:tabs>
          <w:tab w:val="clear" w:pos="1429"/>
          <w:tab w:val="num" w:pos="1080"/>
        </w:tabs>
        <w:suppressAutoHyphens/>
        <w:ind w:left="1080" w:hanging="709"/>
        <w:jc w:val="both"/>
        <w:rPr>
          <w:rFonts w:eastAsia="SimSun" w:cs="Mangal"/>
          <w:kern w:val="1"/>
          <w:szCs w:val="24"/>
          <w:lang w:eastAsia="zh-CN" w:bidi="hi-IN"/>
        </w:rPr>
      </w:pPr>
      <w:r w:rsidRPr="00D25F60">
        <w:rPr>
          <w:rFonts w:eastAsia="SimSun" w:cs="Mangal"/>
          <w:kern w:val="1"/>
          <w:szCs w:val="24"/>
          <w:lang w:eastAsia="zh-CN" w:bidi="hi-IN"/>
        </w:rPr>
        <w:t>Развитие умений в процессе обучения профессионально ориентированному иностранному языку.</w:t>
      </w:r>
    </w:p>
    <w:p w:rsidR="008601C2" w:rsidRPr="00D25F60" w:rsidRDefault="008601C2" w:rsidP="00D25F60">
      <w:pPr>
        <w:pStyle w:val="ListParagraph"/>
        <w:widowControl w:val="0"/>
        <w:numPr>
          <w:ilvl w:val="0"/>
          <w:numId w:val="4"/>
        </w:numPr>
        <w:tabs>
          <w:tab w:val="clear" w:pos="1429"/>
          <w:tab w:val="num" w:pos="1080"/>
        </w:tabs>
        <w:suppressAutoHyphens/>
        <w:ind w:left="1080" w:hanging="709"/>
        <w:jc w:val="both"/>
        <w:rPr>
          <w:rFonts w:eastAsia="SimSun" w:cs="Mangal"/>
          <w:kern w:val="1"/>
          <w:szCs w:val="24"/>
          <w:lang w:eastAsia="zh-CN" w:bidi="hi-IN"/>
        </w:rPr>
      </w:pPr>
      <w:r w:rsidRPr="00D25F60">
        <w:rPr>
          <w:rFonts w:eastAsia="SimSun" w:cs="Mangal"/>
          <w:kern w:val="1"/>
          <w:szCs w:val="24"/>
          <w:lang w:eastAsia="zh-CN" w:bidi="hi-IN"/>
        </w:rPr>
        <w:t>Контроль знаний, умений, навыков в условиях профессионально ориентированного обучения иностранным языкам.</w:t>
      </w:r>
      <w:bookmarkStart w:id="0" w:name="_GoBack"/>
      <w:bookmarkEnd w:id="0"/>
    </w:p>
    <w:p w:rsidR="008601C2" w:rsidRPr="00D25F60" w:rsidRDefault="008601C2" w:rsidP="00D25F60">
      <w:pPr>
        <w:rPr>
          <w:b/>
          <w:szCs w:val="24"/>
        </w:rPr>
      </w:pPr>
    </w:p>
    <w:sectPr w:rsidR="008601C2" w:rsidRPr="00D25F60" w:rsidSect="00754E2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4536C"/>
    <w:multiLevelType w:val="hybridMultilevel"/>
    <w:tmpl w:val="2372524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08543B"/>
    <w:multiLevelType w:val="hybridMultilevel"/>
    <w:tmpl w:val="A2FC0504"/>
    <w:lvl w:ilvl="0" w:tplc="E82434B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1FCF7EA7"/>
    <w:multiLevelType w:val="hybridMultilevel"/>
    <w:tmpl w:val="35820268"/>
    <w:lvl w:ilvl="0" w:tplc="3862637A">
      <w:start w:val="1"/>
      <w:numFmt w:val="decimal"/>
      <w:lvlText w:val="%1."/>
      <w:lvlJc w:val="center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0693BF7"/>
    <w:multiLevelType w:val="hybridMultilevel"/>
    <w:tmpl w:val="58FE5FE6"/>
    <w:lvl w:ilvl="0" w:tplc="3862637A">
      <w:start w:val="1"/>
      <w:numFmt w:val="decimal"/>
      <w:lvlText w:val="%1."/>
      <w:lvlJc w:val="center"/>
      <w:pPr>
        <w:ind w:left="9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CDC"/>
    <w:rsid w:val="00035824"/>
    <w:rsid w:val="002167D4"/>
    <w:rsid w:val="00241B18"/>
    <w:rsid w:val="00472365"/>
    <w:rsid w:val="00534D25"/>
    <w:rsid w:val="00754E2A"/>
    <w:rsid w:val="008601C2"/>
    <w:rsid w:val="008D684F"/>
    <w:rsid w:val="009E3440"/>
    <w:rsid w:val="00A06CDC"/>
    <w:rsid w:val="00A470F7"/>
    <w:rsid w:val="00BD0D8F"/>
    <w:rsid w:val="00D25F60"/>
    <w:rsid w:val="00E62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B18"/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167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25F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BE7"/>
    <w:rPr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160</Words>
  <Characters>917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6</cp:revision>
  <cp:lastPrinted>2016-12-01T12:08:00Z</cp:lastPrinted>
  <dcterms:created xsi:type="dcterms:W3CDTF">2016-10-24T20:27:00Z</dcterms:created>
  <dcterms:modified xsi:type="dcterms:W3CDTF">2016-12-01T12:09:00Z</dcterms:modified>
</cp:coreProperties>
</file>