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BB" w:rsidRDefault="00E767BB" w:rsidP="00E76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тем для изучения на дневном и заочном отделениях </w:t>
      </w:r>
    </w:p>
    <w:p w:rsidR="00E767BB" w:rsidRDefault="00E767BB" w:rsidP="00E767BB">
      <w:pPr>
        <w:spacing w:after="0" w:line="240" w:lineRule="auto"/>
        <w:ind w:right="566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67BB" w:rsidTr="00E767BB">
        <w:tc>
          <w:tcPr>
            <w:tcW w:w="9606" w:type="dxa"/>
          </w:tcPr>
          <w:p w:rsidR="00E767BB" w:rsidRDefault="00E767BB">
            <w:pPr>
              <w:ind w:right="56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БЛОК 1.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</w:p>
          <w:p w:rsidR="00E767BB" w:rsidRDefault="00E767BB">
            <w:pPr>
              <w:ind w:right="56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ОСНОВЫ ВЕДЕНИЯ БИЗНЕСА.</w:t>
            </w:r>
          </w:p>
          <w:p w:rsidR="00E767BB" w:rsidRDefault="00E767BB">
            <w:pPr>
              <w:ind w:right="56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Экономика предприятия </w:t>
            </w:r>
          </w:p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Понятия предприятия, организации, учреждения.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Основные задачи и функции предприятия. Виды предприятий.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Структура предприятия. Роль предприятия как субъекта хозяйствования. Организационно-правовые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формы предприятий. </w:t>
            </w:r>
          </w:p>
          <w:p w:rsidR="00E767BB" w:rsidRDefault="00E767B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2. Персонал предприятия </w:t>
            </w:r>
          </w:p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Персонал предприятия: кадровая структура персонала, функциональные </w:t>
            </w:r>
          </w:p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обязанности сотрудников. Задачи и функции коллектива. Основы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делового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общения персонала внутри предприятия. Речевые клише, используемые в типичных коммуникативных ситуациях в сфере профессионально-делового общения (знакомство, представление сотрудников,  профессиональные обязанности, разговор по телефону и т.п.).</w:t>
            </w:r>
          </w:p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3. Трудоустройство </w:t>
            </w:r>
          </w:p>
          <w:p w:rsidR="00E767BB" w:rsidRDefault="00E767BB">
            <w:pPr>
              <w:tabs>
                <w:tab w:val="left" w:pos="9072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Поиск работы. Устройство на работу. Требования работодателя и соискателя. Критерии выбора соискателей. Объявления о свободных вакансиях. Выбор подходящей вакансии. Подготовка документов соискателем (автобиография, резюме, мотивационное письмо и т.д.). Собеседование.  Правила поведения на собеседовании: типичные вопросы и «ловушки» для соискателя, искусство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самопрезентации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коммуникативные «табу». Проведение собеседования.</w:t>
            </w:r>
          </w:p>
          <w:p w:rsidR="00E767BB" w:rsidRDefault="00E767BB">
            <w:pPr>
              <w:tabs>
                <w:tab w:val="left" w:pos="9072"/>
              </w:tabs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4.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Менеджмент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Менеджмент – современная система управления.</w:t>
            </w:r>
            <w:r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  <w:t xml:space="preserve"> Философия предпринимательства и управления.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Главные факторы успешного предпринимательства. Критерии успешного менеджмента.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Методы менеджмента.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Основные управленческие стили. Эффективность управления. Мотивация сотрудников.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Менеджер. Профессиональные компетенции и функциональные обязанности менеджера. Классификация менеджеров.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Деловые и лидерские качества менеджера.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Профиль требований менеджера как успешного руководителя.</w:t>
            </w:r>
          </w:p>
          <w:p w:rsidR="00E767BB" w:rsidRDefault="00E767B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5.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Маркетинг </w:t>
            </w:r>
          </w:p>
          <w:p w:rsidR="00E767BB" w:rsidRDefault="00E76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Понятие маркетинга. Цели, задачи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структура маркетинга. Исследование рынка. Методы рыночного исследования. Маркетинг-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микс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 Выставки и ярмарки как маркетинговый инструмент. Стратегия продвижения товаров и услуг.</w:t>
            </w:r>
          </w:p>
          <w:p w:rsidR="00E767BB" w:rsidRDefault="00E76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6.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Реклама </w:t>
            </w:r>
          </w:p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Реклама как средство продвижения товаров и услуг на рынке. Виды рекламы.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Особенности рекламы в различных средствах массовой информации. Плюсы и минусы рекламы. Рекламная кампания.</w:t>
            </w:r>
          </w:p>
          <w:p w:rsidR="00E767BB" w:rsidRDefault="00E76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БЛОК 2. 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БИЗНЕС В УСЛОВИЯХ ГЛОБАЛИЗАЦИИ ЭКОНОМИЧЕСКИХ ОТНОШЕНИЙ. МЕЖКУЛЬТУРНЫЕ КОММУНИКАЦИИ В БИЗНЕСЕ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tabs>
                <w:tab w:val="left" w:pos="262"/>
              </w:tabs>
              <w:ind w:right="-11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7. Культура делового общения </w:t>
            </w:r>
          </w:p>
          <w:p w:rsidR="00E767BB" w:rsidRDefault="00E767BB">
            <w:pPr>
              <w:tabs>
                <w:tab w:val="left" w:pos="262"/>
              </w:tabs>
              <w:ind w:right="-113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Деловой этикет как важная составляющая предпринимательской культуры. Речевая культура деловых коммуникаций. Коммуникативная культура как базовый компонент  философии предприятия. Понятие корпоративной культуры.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Corporate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Identity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 xml:space="preserve"> как основа имиджа предприятия. </w:t>
            </w:r>
          </w:p>
          <w:p w:rsidR="00E767BB" w:rsidRDefault="00E767BB">
            <w:pPr>
              <w:tabs>
                <w:tab w:val="left" w:pos="262"/>
              </w:tabs>
              <w:ind w:right="-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tabs>
                <w:tab w:val="left" w:pos="262"/>
              </w:tabs>
              <w:spacing w:line="240" w:lineRule="exact"/>
              <w:ind w:right="-11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8. Межкультурное общение в бизнесе</w:t>
            </w:r>
          </w:p>
          <w:p w:rsidR="00E767BB" w:rsidRDefault="00E767BB">
            <w:pPr>
              <w:ind w:right="-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w w:val="94"/>
                <w:sz w:val="28"/>
                <w:szCs w:val="28"/>
                <w:lang w:eastAsia="en-US"/>
              </w:rPr>
              <w:t xml:space="preserve">Проблемы межкультурной деловой коммуникации. Национальные стереотипы. Стереотипы поведения в деловой и личной жизни. Социальные проблемы страны изучаемого языка.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Практики делового общения, определяемые культурной и национальной спецификой.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Нравственные ценности и их влияние на деловое общение в различных культурах. Влияние религии, семьи, истории на межкультурное деловое общение. Возможные конфликты во время межкультурной деловой коммуникации и пути их разрешения.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Pr="00E767BB" w:rsidRDefault="00E767BB">
            <w:pPr>
              <w:tabs>
                <w:tab w:val="left" w:pos="262"/>
              </w:tabs>
              <w:ind w:right="-11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767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9. </w:t>
            </w:r>
            <w:proofErr w:type="gramStart"/>
            <w:r w:rsidRPr="00E767BB">
              <w:rPr>
                <w:rFonts w:ascii="Times New Roman" w:hAnsi="Times New Roman"/>
                <w:b/>
                <w:bCs/>
                <w:w w:val="94"/>
                <w:sz w:val="28"/>
                <w:szCs w:val="28"/>
                <w:lang w:eastAsia="en-US"/>
              </w:rPr>
              <w:t>Глобальная</w:t>
            </w:r>
            <w:proofErr w:type="gramEnd"/>
            <w:r w:rsidRPr="00E767BB">
              <w:rPr>
                <w:rFonts w:ascii="Times New Roman" w:hAnsi="Times New Roman"/>
                <w:b/>
                <w:bCs/>
                <w:w w:val="94"/>
                <w:sz w:val="28"/>
                <w:szCs w:val="28"/>
                <w:lang w:eastAsia="en-US"/>
              </w:rPr>
              <w:t xml:space="preserve"> бизнес-среда</w:t>
            </w:r>
          </w:p>
          <w:p w:rsidR="00E767BB" w:rsidRPr="00E767BB" w:rsidRDefault="00E767BB">
            <w:pPr>
              <w:ind w:right="-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67BB">
              <w:rPr>
                <w:rFonts w:ascii="Times New Roman" w:hAnsi="Times New Roman"/>
                <w:bCs/>
                <w:w w:val="94"/>
                <w:sz w:val="28"/>
                <w:szCs w:val="28"/>
                <w:lang w:eastAsia="en-US"/>
              </w:rPr>
              <w:t xml:space="preserve">Внешнеэкономические факторы влияния. Мировые тенденции в бизнесе. Глобализация. Экономика потенциальных стран-партнеров (Германия, Франция, Испания и т.д.). Возможности и перспективы сотрудничества. Экономика Евросоюза. </w:t>
            </w:r>
            <w:r w:rsidRPr="00E767BB">
              <w:rPr>
                <w:rFonts w:ascii="Times New Roman" w:hAnsi="Times New Roman"/>
                <w:sz w:val="28"/>
                <w:szCs w:val="28"/>
                <w:lang w:eastAsia="en-US"/>
              </w:rPr>
              <w:t>Истоки возникновения и развития Европейского Союза. Единые европейские акты. Правовые институты Европейского Союза.  Причины кризиса Европейского Союза на современном этапе.</w:t>
            </w:r>
          </w:p>
          <w:p w:rsidR="00E767BB" w:rsidRP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БЛОК 3.  </w:t>
            </w:r>
          </w:p>
          <w:p w:rsidR="00E767BB" w:rsidRDefault="00E767B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ПИСЬМЕННАЯ ДЕЛОВАЯ КОММУНИКАЦИЯ</w:t>
            </w:r>
          </w:p>
          <w:p w:rsidR="00E767BB" w:rsidRDefault="00E767B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10. Деловая корреспонденция: общие правила оформления делового письма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Особенности деловой документации. Понятие о деловом стиле. Оформление деловых документов. Общие правила оформления делового письма. Форма и содержание делового письма. Стилистические особенности делового стиля. Языковые клише.  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11. Деловая корреспонденция: виды деловых писем</w:t>
            </w:r>
          </w:p>
          <w:p w:rsidR="00E767BB" w:rsidRDefault="00E767BB">
            <w:pPr>
              <w:ind w:left="23" w:right="-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Структура делового письма.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Виды деловых писем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Запрос информации.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Коммерческое предложение. Заказ. Подтверждение заказа. Извещение об отправке товара. Подтверждение поступления товара. Задержка поставки. Письмо-напоминание. Рекламация (жалоба, претензия). Задержка (просрочка)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платежа. Отсрочка платежа.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кредитоспособности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). </w:t>
            </w:r>
            <w:proofErr w:type="gramEnd"/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корреспонденция. Стилевые особенности оформления электронного письма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мэйла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). Преимущества и недостатки электронной корреспонденции.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БЛОК 4.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E767BB" w:rsidRDefault="00E767B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УСТНАЯ ДЕЛОВАЯ КОММУНИКАЦИЯ </w:t>
            </w:r>
          </w:p>
          <w:p w:rsidR="00E767BB" w:rsidRDefault="00E767B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Внутренняя коммуникация на предприятии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/>
                <w:sz w:val="12"/>
                <w:szCs w:val="28"/>
                <w:lang w:eastAsia="en-US"/>
              </w:rPr>
            </w:pPr>
          </w:p>
          <w:p w:rsidR="00E767BB" w:rsidRDefault="00E767B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12.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Деловой разговор по телефону 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Подготовка к телефонному разговору. Ответ на телефонный звонок. Сообщение: как его принять и оставить. Выбор стиля в телефонном разговоре. Речевые функции, необходимые для ведения телефонных переговоров.</w:t>
            </w:r>
          </w:p>
          <w:p w:rsidR="00E767BB" w:rsidRDefault="00E767BB">
            <w:pPr>
              <w:tabs>
                <w:tab w:val="left" w:pos="262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ind w:hanging="2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13.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Проведение презентации </w:t>
            </w:r>
          </w:p>
          <w:p w:rsidR="00E767BB" w:rsidRDefault="00E767BB">
            <w:pPr>
              <w:ind w:hanging="2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Структура презентации как жанра речевого общения. Анализ и обсуждение образцов презентаций. Развитие умений проведения презентации проекта.</w:t>
            </w:r>
          </w:p>
          <w:p w:rsidR="00E767BB" w:rsidRDefault="00E767BB">
            <w:pPr>
              <w:ind w:hanging="23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tabs>
                <w:tab w:val="left" w:pos="26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14. </w:t>
            </w:r>
            <w:r>
              <w:rPr>
                <w:rFonts w:ascii="Times New Roman" w:hAnsi="Times New Roman"/>
                <w:b/>
                <w:bCs/>
                <w:w w:val="94"/>
                <w:sz w:val="28"/>
                <w:szCs w:val="28"/>
                <w:lang w:eastAsia="en-US"/>
              </w:rPr>
              <w:t>Бизнес-планирование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Cs/>
                <w:w w:val="9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w w:val="94"/>
                <w:sz w:val="28"/>
                <w:szCs w:val="28"/>
                <w:lang w:eastAsia="en-US"/>
              </w:rPr>
              <w:t xml:space="preserve">Сущность </w:t>
            </w:r>
            <w:proofErr w:type="gramStart"/>
            <w:r>
              <w:rPr>
                <w:rFonts w:ascii="Times New Roman" w:hAnsi="Times New Roman"/>
                <w:bCs/>
                <w:w w:val="94"/>
                <w:sz w:val="28"/>
                <w:szCs w:val="28"/>
                <w:lang w:eastAsia="en-US"/>
              </w:rPr>
              <w:t>бизнес-планирования</w:t>
            </w:r>
            <w:proofErr w:type="gramEnd"/>
            <w:r>
              <w:rPr>
                <w:rFonts w:ascii="Times New Roman" w:hAnsi="Times New Roman"/>
                <w:bCs/>
                <w:w w:val="94"/>
                <w:sz w:val="28"/>
                <w:szCs w:val="28"/>
                <w:lang w:eastAsia="en-US"/>
              </w:rPr>
              <w:t>, его назначение, роль, основные задачи и функции. Бизнес-план в системе планов организации. Классификация бизнес-планов, особенности различных видов. Состав, содержание и основные разделы бизнес-планов.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Cs/>
                <w:w w:val="94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Внешние деловые контакты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b/>
                <w:sz w:val="14"/>
                <w:szCs w:val="16"/>
                <w:lang w:eastAsia="en-US"/>
              </w:rPr>
            </w:pPr>
          </w:p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15. Участие в выставке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Стратегия продвижения товаров и услуг. Выставки и ярмарки как маркетинговый инструмент. Выставочная деятельность и сбыт продукции. 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выставке. Места проведения выставок. Типы выставок. Подготовка стендов. Участие в выставке. Презентация продукта. Деловая коммуникация на выставке. Беседы у стендов выставок. Анализ (отчет) о посещении выставки.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16. Проведение переговоров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деловых переговоров. Необходимые условия для успешности любого переговорного процесса. Деловой этикет во время переговоров, обмен визитными карточками. Структура переговорного процесса. Особенности каждого этапа переговоров. Переговорные ситуации. Переговоры с коллегами. Переговоры между руководителем и подчиненным. Переговоры о заключении контракта с поставщиками/ производителями. Переговоры с деловыми партнерами по вопросам форм сотрудничества.  Конфликтные ситуации во время переговоров. Типичные причины недоразумений и конфликтов. Пути и способы их разрешения.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767BB" w:rsidTr="00E767BB">
        <w:tc>
          <w:tcPr>
            <w:tcW w:w="9606" w:type="dxa"/>
          </w:tcPr>
          <w:p w:rsidR="00E767BB" w:rsidRDefault="00E767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Тема 17. Заключение сделок. Подписание контрактов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Заключение сделок. Обсуждение цен, скидок, условий и сроков поставки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платежа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арантийных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сроков, упаковки, неустойки, расходов.   Размещение заказа. Контракт как способ оформления договорных отношений. Основные условия заключения контракта. Требования деловых партнеров.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Подписание контракта. </w:t>
            </w:r>
          </w:p>
          <w:p w:rsidR="00E767BB" w:rsidRDefault="00E767B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D084E" w:rsidRDefault="001D084E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/>
    <w:p w:rsidR="00686558" w:rsidRDefault="00686558" w:rsidP="00686558">
      <w:pPr>
        <w:jc w:val="center"/>
        <w:rPr>
          <w:rFonts w:ascii="Times New Roman" w:hAnsi="Times New Roman"/>
          <w:b/>
          <w:sz w:val="28"/>
          <w:szCs w:val="28"/>
        </w:rPr>
      </w:pPr>
      <w:r w:rsidRPr="00686558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подготовке к тестированию на заочном отделении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зачету либо экзамену допускаются студенты, прошедшие тестирование.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студент должен выполнить два грамматических теста.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558">
        <w:rPr>
          <w:rFonts w:ascii="Times New Roman" w:hAnsi="Times New Roman"/>
          <w:b/>
          <w:sz w:val="28"/>
          <w:szCs w:val="28"/>
        </w:rPr>
        <w:t>Тест № 1</w:t>
      </w:r>
      <w:r>
        <w:rPr>
          <w:rFonts w:ascii="Times New Roman" w:hAnsi="Times New Roman"/>
          <w:sz w:val="28"/>
          <w:szCs w:val="28"/>
        </w:rPr>
        <w:t xml:space="preserve"> включает следующие темы: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Présent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Passé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composé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Pronoms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interrogatifs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Questions ‒ inversion</w:t>
      </w:r>
      <w:r w:rsidR="004A5796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Псевдоним: </w:t>
      </w:r>
      <w:proofErr w:type="spellStart"/>
      <w:r>
        <w:rPr>
          <w:rFonts w:ascii="Times New Roman" w:hAnsi="Times New Roman"/>
          <w:b/>
          <w:sz w:val="28"/>
          <w:szCs w:val="28"/>
        </w:rPr>
        <w:t>Ин</w:t>
      </w:r>
      <w:proofErr w:type="gramStart"/>
      <w:r>
        <w:rPr>
          <w:rFonts w:ascii="Times New Roman" w:hAnsi="Times New Roman"/>
          <w:b/>
          <w:sz w:val="28"/>
          <w:szCs w:val="28"/>
        </w:rPr>
        <w:t>.я</w:t>
      </w:r>
      <w:proofErr w:type="gramEnd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>.(французский) /</w:t>
      </w:r>
      <w:r w:rsidR="009C639B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тест/все факультеты 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порог сдачи ‒ 40%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558">
        <w:rPr>
          <w:rFonts w:ascii="Times New Roman" w:hAnsi="Times New Roman"/>
          <w:b/>
          <w:sz w:val="28"/>
          <w:szCs w:val="28"/>
        </w:rPr>
        <w:t xml:space="preserve">Тест №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включает следующие темы: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Futur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simple,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Futur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Immédiat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Passé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Immédiat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Imparfait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686558" w:rsidRDefault="00BF6FF4" w:rsidP="00686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Adjectifs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démonstratifs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possessifs</w:t>
      </w:r>
      <w:proofErr w:type="spellEnd"/>
      <w:r w:rsidR="004A5796">
        <w:rPr>
          <w:rFonts w:ascii="Times New Roman" w:hAnsi="Times New Roman"/>
          <w:sz w:val="28"/>
          <w:szCs w:val="28"/>
          <w:lang w:val="en-US"/>
        </w:rPr>
        <w:t>.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Псевдоним: </w:t>
      </w:r>
      <w:proofErr w:type="spellStart"/>
      <w:r>
        <w:rPr>
          <w:rFonts w:ascii="Times New Roman" w:hAnsi="Times New Roman"/>
          <w:b/>
          <w:sz w:val="28"/>
          <w:szCs w:val="28"/>
        </w:rPr>
        <w:t>Ин</w:t>
      </w:r>
      <w:proofErr w:type="gramStart"/>
      <w:r>
        <w:rPr>
          <w:rFonts w:ascii="Times New Roman" w:hAnsi="Times New Roman"/>
          <w:b/>
          <w:sz w:val="28"/>
          <w:szCs w:val="28"/>
        </w:rPr>
        <w:t>.я</w:t>
      </w:r>
      <w:proofErr w:type="gramEnd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.(французский) /2тест/все факультеты 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порог сдачи ‒ 40%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86558" w:rsidRDefault="00686558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B0F10" w:rsidRDefault="00EB0F10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процессе подготовки к тестированию студент должен проработать необходимый грамматический материал: выполнить упражнения по сборнику Успенской У.В.:</w:t>
      </w:r>
    </w:p>
    <w:p w:rsidR="004C7762" w:rsidRDefault="004C7762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F10" w:rsidRDefault="00EB0F10" w:rsidP="00686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№ 1:</w:t>
      </w:r>
    </w:p>
    <w:p w:rsidR="004C7762" w:rsidRDefault="00EB0F10" w:rsidP="00EB0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7762">
        <w:rPr>
          <w:rFonts w:ascii="Times New Roman" w:hAnsi="Times New Roman"/>
          <w:sz w:val="28"/>
          <w:szCs w:val="28"/>
          <w:u w:val="single"/>
          <w:lang w:val="en-US"/>
        </w:rPr>
        <w:t>Présent</w:t>
      </w:r>
      <w:proofErr w:type="spellEnd"/>
      <w:r w:rsidRPr="004C7762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B0F10" w:rsidRDefault="00EB0F10" w:rsidP="00EB0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(стр. 69), 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(стр. 70-71)</w:t>
      </w:r>
      <w:r w:rsidR="004C7762">
        <w:rPr>
          <w:rFonts w:ascii="Times New Roman" w:hAnsi="Times New Roman"/>
          <w:sz w:val="28"/>
          <w:szCs w:val="28"/>
        </w:rPr>
        <w:t>, 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 w:rsidR="004C7762">
        <w:rPr>
          <w:rFonts w:ascii="Times New Roman" w:hAnsi="Times New Roman"/>
          <w:sz w:val="28"/>
          <w:szCs w:val="28"/>
        </w:rPr>
        <w:t>1 (стр. 71-72), упр.1 (стр. 72-73), упр. 1 (стр. 78-79), 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 w:rsidR="004C7762">
        <w:rPr>
          <w:rFonts w:ascii="Times New Roman" w:hAnsi="Times New Roman"/>
          <w:sz w:val="28"/>
          <w:szCs w:val="28"/>
        </w:rPr>
        <w:t>1 (стр. 82-83);</w:t>
      </w:r>
      <w:proofErr w:type="gramEnd"/>
    </w:p>
    <w:p w:rsidR="004C7762" w:rsidRDefault="004C7762" w:rsidP="00EB0F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7762" w:rsidRDefault="004C7762" w:rsidP="00EB0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762">
        <w:rPr>
          <w:rFonts w:ascii="Times New Roman" w:hAnsi="Times New Roman"/>
          <w:sz w:val="28"/>
          <w:szCs w:val="28"/>
          <w:u w:val="single"/>
          <w:lang w:val="en-US"/>
        </w:rPr>
        <w:t xml:space="preserve">Passé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composé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3BDB" w:rsidRDefault="005F3BDB" w:rsidP="00EB0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упр.1</w:t>
      </w:r>
      <w:r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(стр. </w:t>
      </w:r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), упр.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(стр. </w:t>
      </w:r>
      <w:r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), упр.1 (стр. </w:t>
      </w:r>
      <w:r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), упр.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(стр. </w:t>
      </w:r>
      <w:r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432C3" w:rsidRDefault="004432C3" w:rsidP="00EB0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2C3" w:rsidRDefault="004432C3" w:rsidP="00EB0F1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432C3">
        <w:rPr>
          <w:rFonts w:ascii="Times New Roman" w:hAnsi="Times New Roman"/>
          <w:sz w:val="28"/>
          <w:szCs w:val="28"/>
          <w:u w:val="single"/>
          <w:lang w:val="en-US"/>
        </w:rPr>
        <w:t>Pronoms</w:t>
      </w:r>
      <w:proofErr w:type="spellEnd"/>
      <w:r w:rsidRPr="004432C3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4432C3">
        <w:rPr>
          <w:rFonts w:ascii="Times New Roman" w:hAnsi="Times New Roman"/>
          <w:sz w:val="28"/>
          <w:szCs w:val="28"/>
          <w:u w:val="single"/>
          <w:lang w:val="en-US"/>
        </w:rPr>
        <w:t>interrogatifs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4432C3" w:rsidRDefault="004432C3" w:rsidP="00443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упр.1 (стр. </w:t>
      </w:r>
      <w:r>
        <w:rPr>
          <w:rFonts w:ascii="Times New Roman" w:hAnsi="Times New Roman"/>
          <w:sz w:val="28"/>
          <w:szCs w:val="28"/>
        </w:rPr>
        <w:t>34-35</w:t>
      </w:r>
      <w:r>
        <w:rPr>
          <w:rFonts w:ascii="Times New Roman" w:hAnsi="Times New Roman"/>
          <w:sz w:val="28"/>
          <w:szCs w:val="28"/>
        </w:rPr>
        <w:t>), 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(стр. </w:t>
      </w:r>
      <w:r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);</w:t>
      </w:r>
    </w:p>
    <w:p w:rsidR="004432C3" w:rsidRDefault="004432C3" w:rsidP="00443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2C3" w:rsidRDefault="004432C3" w:rsidP="004432C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432C3">
        <w:rPr>
          <w:rFonts w:ascii="Times New Roman" w:hAnsi="Times New Roman"/>
          <w:sz w:val="28"/>
          <w:szCs w:val="28"/>
          <w:u w:val="single"/>
          <w:lang w:val="en-US"/>
        </w:rPr>
        <w:t>Questions ‒ inversion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432C3" w:rsidRPr="004432C3" w:rsidRDefault="004432C3" w:rsidP="00443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2C3">
        <w:rPr>
          <w:rFonts w:ascii="Times New Roman" w:hAnsi="Times New Roman"/>
          <w:sz w:val="28"/>
          <w:szCs w:val="28"/>
        </w:rPr>
        <w:t>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 w:rsidRPr="004432C3">
        <w:rPr>
          <w:rFonts w:ascii="Times New Roman" w:hAnsi="Times New Roman"/>
          <w:sz w:val="28"/>
          <w:szCs w:val="28"/>
        </w:rPr>
        <w:t>2 (стр. 35), упр. 3 (стр. 36)</w:t>
      </w:r>
      <w:r>
        <w:rPr>
          <w:rFonts w:ascii="Times New Roman" w:hAnsi="Times New Roman"/>
          <w:sz w:val="28"/>
          <w:szCs w:val="28"/>
        </w:rPr>
        <w:t>.</w:t>
      </w:r>
    </w:p>
    <w:p w:rsidR="004432C3" w:rsidRDefault="004432C3" w:rsidP="00EB0F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Тест №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49D3">
        <w:rPr>
          <w:rFonts w:ascii="Times New Roman" w:hAnsi="Times New Roman"/>
          <w:sz w:val="28"/>
          <w:szCs w:val="28"/>
          <w:u w:val="single"/>
          <w:lang w:val="en-US"/>
        </w:rPr>
        <w:t>Futur</w:t>
      </w:r>
      <w:proofErr w:type="spellEnd"/>
      <w:r w:rsidRPr="000D49D3">
        <w:rPr>
          <w:rFonts w:ascii="Times New Roman" w:hAnsi="Times New Roman"/>
          <w:sz w:val="28"/>
          <w:szCs w:val="28"/>
          <w:u w:val="single"/>
          <w:lang w:val="en-US"/>
        </w:rPr>
        <w:t xml:space="preserve"> simple</w:t>
      </w:r>
      <w:r w:rsidRPr="004C7762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(стр. </w:t>
      </w:r>
      <w:r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), 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(стр. </w:t>
      </w:r>
      <w:r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), 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(стр. </w:t>
      </w:r>
      <w:r>
        <w:rPr>
          <w:rFonts w:ascii="Times New Roman" w:hAnsi="Times New Roman"/>
          <w:sz w:val="28"/>
          <w:szCs w:val="28"/>
        </w:rPr>
        <w:t>86-87</w:t>
      </w:r>
      <w:r>
        <w:rPr>
          <w:rFonts w:ascii="Times New Roman" w:hAnsi="Times New Roman"/>
          <w:sz w:val="28"/>
          <w:szCs w:val="28"/>
        </w:rPr>
        <w:t>), 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(стр. </w:t>
      </w:r>
      <w:r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);</w:t>
      </w: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49D3" w:rsidRDefault="003C48F5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F5">
        <w:rPr>
          <w:rFonts w:ascii="Times New Roman" w:hAnsi="Times New Roman"/>
          <w:sz w:val="28"/>
          <w:szCs w:val="28"/>
          <w:u w:val="single"/>
          <w:lang w:val="en-US"/>
        </w:rPr>
        <w:t>Futur</w:t>
      </w:r>
      <w:proofErr w:type="spellEnd"/>
      <w:r w:rsidRPr="003C48F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C48F5">
        <w:rPr>
          <w:rFonts w:ascii="Times New Roman" w:hAnsi="Times New Roman"/>
          <w:sz w:val="28"/>
          <w:szCs w:val="28"/>
          <w:u w:val="single"/>
          <w:lang w:val="en-US"/>
        </w:rPr>
        <w:t>Immédiat</w:t>
      </w:r>
      <w:proofErr w:type="spellEnd"/>
      <w:r w:rsidR="000D49D3">
        <w:rPr>
          <w:rFonts w:ascii="Times New Roman" w:hAnsi="Times New Roman"/>
          <w:sz w:val="28"/>
          <w:szCs w:val="28"/>
          <w:u w:val="single"/>
        </w:rPr>
        <w:t>:</w:t>
      </w:r>
      <w:r w:rsidR="000D49D3">
        <w:rPr>
          <w:rFonts w:ascii="Times New Roman" w:hAnsi="Times New Roman"/>
          <w:sz w:val="28"/>
          <w:szCs w:val="28"/>
        </w:rPr>
        <w:t xml:space="preserve"> </w:t>
      </w: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</w:t>
      </w:r>
      <w:r w:rsidR="003C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 w:rsidR="003C48F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(стр. 1</w:t>
      </w:r>
      <w:r w:rsidR="003C48F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);</w:t>
      </w: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9D3" w:rsidRDefault="0040736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7363">
        <w:rPr>
          <w:rFonts w:ascii="Times New Roman" w:hAnsi="Times New Roman"/>
          <w:sz w:val="28"/>
          <w:szCs w:val="28"/>
          <w:u w:val="single"/>
          <w:lang w:val="en-US"/>
        </w:rPr>
        <w:t xml:space="preserve">Passé </w:t>
      </w:r>
      <w:proofErr w:type="spellStart"/>
      <w:r w:rsidRPr="00407363">
        <w:rPr>
          <w:rFonts w:ascii="Times New Roman" w:hAnsi="Times New Roman"/>
          <w:sz w:val="28"/>
          <w:szCs w:val="28"/>
          <w:u w:val="single"/>
          <w:lang w:val="en-US"/>
        </w:rPr>
        <w:t>Immédiat</w:t>
      </w:r>
      <w:proofErr w:type="spellEnd"/>
      <w:r w:rsidR="000D49D3">
        <w:rPr>
          <w:rFonts w:ascii="Times New Roman" w:hAnsi="Times New Roman"/>
          <w:sz w:val="28"/>
          <w:szCs w:val="28"/>
          <w:u w:val="single"/>
        </w:rPr>
        <w:t>:</w:t>
      </w: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упр.1 (стр. </w:t>
      </w:r>
      <w:r w:rsidR="00407363"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>);</w:t>
      </w:r>
    </w:p>
    <w:p w:rsidR="000D49D3" w:rsidRDefault="000D49D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9D3" w:rsidRDefault="0040736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07363">
        <w:rPr>
          <w:rFonts w:ascii="Times New Roman" w:hAnsi="Times New Roman"/>
          <w:sz w:val="28"/>
          <w:szCs w:val="28"/>
          <w:u w:val="single"/>
          <w:lang w:val="en-US"/>
        </w:rPr>
        <w:t>Imparfait</w:t>
      </w:r>
      <w:proofErr w:type="spellEnd"/>
      <w:r w:rsidR="000D49D3">
        <w:rPr>
          <w:rFonts w:ascii="Times New Roman" w:hAnsi="Times New Roman"/>
          <w:sz w:val="28"/>
          <w:szCs w:val="28"/>
          <w:u w:val="single"/>
        </w:rPr>
        <w:t>:</w:t>
      </w:r>
    </w:p>
    <w:p w:rsidR="000D49D3" w:rsidRPr="004432C3" w:rsidRDefault="000D49D3" w:rsidP="000D4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2C3">
        <w:rPr>
          <w:rFonts w:ascii="Times New Roman" w:hAnsi="Times New Roman"/>
          <w:sz w:val="28"/>
          <w:szCs w:val="28"/>
        </w:rPr>
        <w:t xml:space="preserve">Упр.2 (стр. </w:t>
      </w:r>
      <w:r w:rsidR="00407363">
        <w:rPr>
          <w:rFonts w:ascii="Times New Roman" w:hAnsi="Times New Roman"/>
          <w:sz w:val="28"/>
          <w:szCs w:val="28"/>
        </w:rPr>
        <w:t>90</w:t>
      </w:r>
      <w:r w:rsidRPr="004432C3">
        <w:rPr>
          <w:rFonts w:ascii="Times New Roman" w:hAnsi="Times New Roman"/>
          <w:sz w:val="28"/>
          <w:szCs w:val="28"/>
        </w:rPr>
        <w:t xml:space="preserve">), упр. </w:t>
      </w:r>
      <w:r w:rsidR="00407363">
        <w:rPr>
          <w:rFonts w:ascii="Times New Roman" w:hAnsi="Times New Roman"/>
          <w:sz w:val="28"/>
          <w:szCs w:val="28"/>
        </w:rPr>
        <w:t>1</w:t>
      </w:r>
      <w:r w:rsidRPr="004432C3">
        <w:rPr>
          <w:rFonts w:ascii="Times New Roman" w:hAnsi="Times New Roman"/>
          <w:sz w:val="28"/>
          <w:szCs w:val="28"/>
        </w:rPr>
        <w:t xml:space="preserve"> (стр. </w:t>
      </w:r>
      <w:r w:rsidR="00407363">
        <w:rPr>
          <w:rFonts w:ascii="Times New Roman" w:hAnsi="Times New Roman"/>
          <w:sz w:val="28"/>
          <w:szCs w:val="28"/>
        </w:rPr>
        <w:t>90-92</w:t>
      </w:r>
      <w:r w:rsidRPr="004432C3">
        <w:rPr>
          <w:rFonts w:ascii="Times New Roman" w:hAnsi="Times New Roman"/>
          <w:sz w:val="28"/>
          <w:szCs w:val="28"/>
        </w:rPr>
        <w:t>)</w:t>
      </w:r>
      <w:r w:rsidR="006F1CC8">
        <w:rPr>
          <w:rFonts w:ascii="Times New Roman" w:hAnsi="Times New Roman"/>
          <w:sz w:val="28"/>
          <w:szCs w:val="28"/>
        </w:rPr>
        <w:t>;</w:t>
      </w:r>
    </w:p>
    <w:p w:rsidR="000D49D3" w:rsidRPr="004432C3" w:rsidRDefault="000D49D3" w:rsidP="000D4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D49D3" w:rsidRDefault="006F1CC8" w:rsidP="00EB0F1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F1CC8">
        <w:rPr>
          <w:rFonts w:ascii="Times New Roman" w:hAnsi="Times New Roman"/>
          <w:sz w:val="28"/>
          <w:szCs w:val="28"/>
          <w:u w:val="single"/>
          <w:lang w:val="en-US"/>
        </w:rPr>
        <w:t>Adjectifs</w:t>
      </w:r>
      <w:proofErr w:type="spellEnd"/>
      <w:r w:rsidRPr="006F1CC8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6F1CC8">
        <w:rPr>
          <w:rFonts w:ascii="Times New Roman" w:hAnsi="Times New Roman"/>
          <w:sz w:val="28"/>
          <w:szCs w:val="28"/>
          <w:u w:val="single"/>
          <w:lang w:val="en-US"/>
        </w:rPr>
        <w:t>démonstratifs</w:t>
      </w:r>
      <w:proofErr w:type="spellEnd"/>
      <w:r w:rsidRPr="006F1CC8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6F1CC8">
        <w:rPr>
          <w:rFonts w:ascii="Times New Roman" w:hAnsi="Times New Roman"/>
          <w:sz w:val="28"/>
          <w:szCs w:val="28"/>
          <w:u w:val="single"/>
          <w:lang w:val="en-US"/>
        </w:rPr>
        <w:t>et</w:t>
      </w:r>
      <w:proofErr w:type="gramEnd"/>
      <w:r w:rsidRPr="006F1CC8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6F1CC8">
        <w:rPr>
          <w:rFonts w:ascii="Times New Roman" w:hAnsi="Times New Roman"/>
          <w:sz w:val="28"/>
          <w:szCs w:val="28"/>
          <w:u w:val="single"/>
          <w:lang w:val="en-US"/>
        </w:rPr>
        <w:t>possessifs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6F1CC8" w:rsidRPr="006F1CC8" w:rsidRDefault="00C34111" w:rsidP="00EB0F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1 (стр. 15), упр. 1 (стр. 16).</w:t>
      </w:r>
      <w:bookmarkStart w:id="0" w:name="_GoBack"/>
      <w:bookmarkEnd w:id="0"/>
    </w:p>
    <w:sectPr w:rsidR="006F1CC8" w:rsidRPr="006F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BF"/>
    <w:rsid w:val="000D49D3"/>
    <w:rsid w:val="001D084E"/>
    <w:rsid w:val="003C48F5"/>
    <w:rsid w:val="00407363"/>
    <w:rsid w:val="004432C3"/>
    <w:rsid w:val="004A5796"/>
    <w:rsid w:val="004C7762"/>
    <w:rsid w:val="005F3BDB"/>
    <w:rsid w:val="00686558"/>
    <w:rsid w:val="006F1CC8"/>
    <w:rsid w:val="009C639B"/>
    <w:rsid w:val="009F1838"/>
    <w:rsid w:val="00B076BF"/>
    <w:rsid w:val="00BF6FF4"/>
    <w:rsid w:val="00C34111"/>
    <w:rsid w:val="00E7176E"/>
    <w:rsid w:val="00E767BB"/>
    <w:rsid w:val="00EB0F10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B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7B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B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7B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12</cp:revision>
  <dcterms:created xsi:type="dcterms:W3CDTF">2016-12-07T20:33:00Z</dcterms:created>
  <dcterms:modified xsi:type="dcterms:W3CDTF">2016-12-07T21:10:00Z</dcterms:modified>
</cp:coreProperties>
</file>