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F0" w:rsidRPr="00056B94" w:rsidRDefault="004F2AF0" w:rsidP="00547B32">
      <w:pPr>
        <w:autoSpaceDE w:val="0"/>
        <w:autoSpaceDN w:val="0"/>
        <w:adjustRightInd w:val="0"/>
        <w:snapToGrid/>
        <w:spacing w:before="0"/>
        <w:jc w:val="center"/>
        <w:outlineLvl w:val="0"/>
        <w:rPr>
          <w:b/>
          <w:i w:val="0"/>
          <w:sz w:val="24"/>
          <w:szCs w:val="24"/>
        </w:rPr>
      </w:pPr>
      <w:bookmarkStart w:id="0" w:name="_GoBack"/>
      <w:r w:rsidRPr="00056B94">
        <w:rPr>
          <w:b/>
          <w:i w:val="0"/>
          <w:sz w:val="24"/>
          <w:szCs w:val="24"/>
        </w:rPr>
        <w:t>УЧЕБНАЯ И МЕТОДИЧЕСКАЯ ЛИТЕРАТУРА</w:t>
      </w:r>
    </w:p>
    <w:p w:rsidR="004F2AF0" w:rsidRPr="00056B94" w:rsidRDefault="004F2AF0" w:rsidP="00547B32">
      <w:pPr>
        <w:shd w:val="clear" w:color="auto" w:fill="FFFFFF"/>
        <w:autoSpaceDE w:val="0"/>
        <w:autoSpaceDN w:val="0"/>
        <w:adjustRightInd w:val="0"/>
        <w:snapToGrid/>
        <w:spacing w:before="0"/>
        <w:jc w:val="center"/>
        <w:rPr>
          <w:b/>
          <w:bCs/>
          <w:i w:val="0"/>
          <w:color w:val="000000"/>
          <w:sz w:val="24"/>
          <w:szCs w:val="24"/>
        </w:rPr>
      </w:pPr>
    </w:p>
    <w:p w:rsidR="004F2AF0" w:rsidRPr="00056B94" w:rsidRDefault="004F2AF0" w:rsidP="00547B32">
      <w:pPr>
        <w:shd w:val="clear" w:color="auto" w:fill="FFFFFF"/>
        <w:autoSpaceDE w:val="0"/>
        <w:autoSpaceDN w:val="0"/>
        <w:adjustRightInd w:val="0"/>
        <w:spacing w:before="0"/>
        <w:jc w:val="center"/>
        <w:rPr>
          <w:b/>
          <w:bCs/>
          <w:i w:val="0"/>
          <w:color w:val="000000"/>
          <w:sz w:val="24"/>
          <w:szCs w:val="24"/>
        </w:rPr>
      </w:pPr>
      <w:r w:rsidRPr="00056B94">
        <w:rPr>
          <w:b/>
          <w:bCs/>
          <w:i w:val="0"/>
          <w:color w:val="000000"/>
          <w:sz w:val="24"/>
          <w:szCs w:val="24"/>
        </w:rPr>
        <w:t>Основная:</w:t>
      </w:r>
    </w:p>
    <w:p w:rsidR="004F2AF0" w:rsidRPr="00056B94" w:rsidRDefault="004F2AF0" w:rsidP="00547B3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>Алексеева, И.С. Профессиональный тренинг переводчика: Библиотека переводчика: учеб</w:t>
      </w:r>
      <w:proofErr w:type="gramStart"/>
      <w:r w:rsidRPr="00056B94">
        <w:rPr>
          <w:i w:val="0"/>
          <w:color w:val="000000"/>
          <w:sz w:val="24"/>
          <w:szCs w:val="24"/>
        </w:rPr>
        <w:t>.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 </w:t>
      </w:r>
      <w:proofErr w:type="gramStart"/>
      <w:r w:rsidRPr="00056B94">
        <w:rPr>
          <w:i w:val="0"/>
          <w:color w:val="000000"/>
          <w:sz w:val="24"/>
          <w:szCs w:val="24"/>
        </w:rPr>
        <w:t>п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особие по устному и письменному переводу для переводчиков и преподавателей / И.С. Алексеева. –  СПб: </w:t>
      </w:r>
      <w:proofErr w:type="spellStart"/>
      <w:r w:rsidRPr="00056B94">
        <w:rPr>
          <w:i w:val="0"/>
          <w:color w:val="000000"/>
          <w:sz w:val="24"/>
          <w:szCs w:val="24"/>
        </w:rPr>
        <w:t>Изд</w:t>
      </w:r>
      <w:proofErr w:type="gramStart"/>
      <w:r w:rsidRPr="00056B94">
        <w:rPr>
          <w:i w:val="0"/>
          <w:color w:val="000000"/>
          <w:sz w:val="24"/>
          <w:szCs w:val="24"/>
        </w:rPr>
        <w:t>.-</w:t>
      </w:r>
      <w:proofErr w:type="gramEnd"/>
      <w:r w:rsidRPr="00056B94">
        <w:rPr>
          <w:i w:val="0"/>
          <w:color w:val="000000"/>
          <w:sz w:val="24"/>
          <w:szCs w:val="24"/>
        </w:rPr>
        <w:t>во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 Союз, 2001. - 283 с.</w:t>
      </w:r>
    </w:p>
    <w:p w:rsidR="004F2AF0" w:rsidRPr="00056B94" w:rsidRDefault="004F2AF0" w:rsidP="00547B32">
      <w:pPr>
        <w:numPr>
          <w:ilvl w:val="0"/>
          <w:numId w:val="4"/>
        </w:numPr>
        <w:shd w:val="clear" w:color="auto" w:fill="FFFFFF"/>
        <w:spacing w:before="0"/>
        <w:rPr>
          <w:i w:val="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Апполова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М.А. Грамматические трудности перевода/ М.А. </w:t>
      </w:r>
      <w:proofErr w:type="spellStart"/>
      <w:r w:rsidRPr="00056B94">
        <w:rPr>
          <w:i w:val="0"/>
          <w:color w:val="000000"/>
          <w:sz w:val="24"/>
          <w:szCs w:val="24"/>
        </w:rPr>
        <w:t>Апполова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- М.: </w:t>
      </w:r>
      <w:proofErr w:type="spellStart"/>
      <w:r w:rsidRPr="00056B94">
        <w:rPr>
          <w:i w:val="0"/>
          <w:color w:val="000000"/>
          <w:sz w:val="24"/>
          <w:szCs w:val="24"/>
        </w:rPr>
        <w:t>Высш</w:t>
      </w:r>
      <w:proofErr w:type="spellEnd"/>
      <w:r w:rsidRPr="00056B94">
        <w:rPr>
          <w:i w:val="0"/>
          <w:color w:val="000000"/>
          <w:sz w:val="24"/>
          <w:szCs w:val="24"/>
        </w:rPr>
        <w:t>. школа, 1980.</w:t>
      </w:r>
    </w:p>
    <w:p w:rsidR="004F2AF0" w:rsidRPr="00056B94" w:rsidRDefault="004F2AF0" w:rsidP="00547B3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Бреус</w:t>
      </w:r>
      <w:proofErr w:type="spellEnd"/>
      <w:r w:rsidRPr="00056B94">
        <w:rPr>
          <w:i w:val="0"/>
          <w:color w:val="000000"/>
          <w:sz w:val="24"/>
          <w:szCs w:val="24"/>
        </w:rPr>
        <w:t>, Е.В. Основы теории и практики перевода с русского языка на английский: учеб</w:t>
      </w:r>
      <w:proofErr w:type="gramStart"/>
      <w:r w:rsidRPr="00056B94">
        <w:rPr>
          <w:i w:val="0"/>
          <w:color w:val="000000"/>
          <w:sz w:val="24"/>
          <w:szCs w:val="24"/>
        </w:rPr>
        <w:t>.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 </w:t>
      </w:r>
      <w:proofErr w:type="gramStart"/>
      <w:r w:rsidRPr="00056B94">
        <w:rPr>
          <w:i w:val="0"/>
          <w:color w:val="000000"/>
          <w:sz w:val="24"/>
          <w:szCs w:val="24"/>
        </w:rPr>
        <w:t>п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особие / Е.В. </w:t>
      </w:r>
      <w:proofErr w:type="spellStart"/>
      <w:r w:rsidRPr="00056B94">
        <w:rPr>
          <w:i w:val="0"/>
          <w:color w:val="000000"/>
          <w:sz w:val="24"/>
          <w:szCs w:val="24"/>
        </w:rPr>
        <w:t>Бреус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–  М.: Изд-во УРАО. 2004. – 207 </w:t>
      </w:r>
      <w:proofErr w:type="gramStart"/>
      <w:r w:rsidRPr="00056B94">
        <w:rPr>
          <w:i w:val="0"/>
          <w:color w:val="000000"/>
          <w:sz w:val="24"/>
          <w:szCs w:val="24"/>
        </w:rPr>
        <w:t>с</w:t>
      </w:r>
      <w:proofErr w:type="gramEnd"/>
      <w:r w:rsidRPr="00056B94">
        <w:rPr>
          <w:i w:val="0"/>
          <w:color w:val="000000"/>
          <w:sz w:val="24"/>
          <w:szCs w:val="24"/>
        </w:rPr>
        <w:t>.</w:t>
      </w:r>
    </w:p>
    <w:p w:rsidR="004F2AF0" w:rsidRPr="00056B94" w:rsidRDefault="004F2AF0" w:rsidP="00547B32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iCs/>
          <w:sz w:val="24"/>
          <w:szCs w:val="24"/>
        </w:rPr>
        <w:t>Мелихова, Н.В.</w:t>
      </w:r>
      <w:r w:rsidRPr="00056B94">
        <w:rPr>
          <w:i w:val="0"/>
          <w:sz w:val="24"/>
          <w:szCs w:val="24"/>
        </w:rPr>
        <w:t xml:space="preserve"> Пособие по экономическому переводу. Часть 1/ Н.В.Мелихова. – М.: НВИ-ТЕЗАУРУС, 2000. – 152 с.</w:t>
      </w:r>
    </w:p>
    <w:p w:rsidR="004F2AF0" w:rsidRDefault="004F2AF0" w:rsidP="00547B32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sz w:val="24"/>
          <w:szCs w:val="24"/>
        </w:rPr>
        <w:t>Пестова, М.С. Перевод коммерческой документации: учеб</w:t>
      </w:r>
      <w:proofErr w:type="gramStart"/>
      <w:r w:rsidRPr="00056B94">
        <w:rPr>
          <w:i w:val="0"/>
          <w:sz w:val="24"/>
          <w:szCs w:val="24"/>
        </w:rPr>
        <w:t>.</w:t>
      </w:r>
      <w:proofErr w:type="gramEnd"/>
      <w:r w:rsidRPr="00056B94">
        <w:rPr>
          <w:i w:val="0"/>
          <w:sz w:val="24"/>
          <w:szCs w:val="24"/>
        </w:rPr>
        <w:t xml:space="preserve"> </w:t>
      </w:r>
      <w:proofErr w:type="gramStart"/>
      <w:r w:rsidRPr="00056B94">
        <w:rPr>
          <w:i w:val="0"/>
          <w:sz w:val="24"/>
          <w:szCs w:val="24"/>
        </w:rPr>
        <w:t>п</w:t>
      </w:r>
      <w:proofErr w:type="gramEnd"/>
      <w:r w:rsidRPr="00056B94">
        <w:rPr>
          <w:i w:val="0"/>
          <w:sz w:val="24"/>
          <w:szCs w:val="24"/>
        </w:rPr>
        <w:t xml:space="preserve">особие / М.С. Пестова. – </w:t>
      </w:r>
      <w:proofErr w:type="spellStart"/>
      <w:r w:rsidRPr="00056B94">
        <w:rPr>
          <w:i w:val="0"/>
          <w:sz w:val="24"/>
          <w:szCs w:val="24"/>
        </w:rPr>
        <w:t>РнД</w:t>
      </w:r>
      <w:proofErr w:type="spellEnd"/>
      <w:r w:rsidRPr="00056B94">
        <w:rPr>
          <w:i w:val="0"/>
          <w:sz w:val="24"/>
          <w:szCs w:val="24"/>
        </w:rPr>
        <w:t xml:space="preserve">.: ФЕНИКС, 2012. – 234 </w:t>
      </w:r>
      <w:proofErr w:type="gramStart"/>
      <w:r w:rsidRPr="00056B94">
        <w:rPr>
          <w:i w:val="0"/>
          <w:sz w:val="24"/>
          <w:szCs w:val="24"/>
        </w:rPr>
        <w:t>с</w:t>
      </w:r>
      <w:proofErr w:type="gramEnd"/>
      <w:r w:rsidRPr="00056B94">
        <w:rPr>
          <w:i w:val="0"/>
          <w:sz w:val="24"/>
          <w:szCs w:val="24"/>
        </w:rPr>
        <w:t>.</w:t>
      </w:r>
    </w:p>
    <w:p w:rsidR="00547B32" w:rsidRPr="00547B32" w:rsidRDefault="00547B32" w:rsidP="00547B32">
      <w:pPr>
        <w:pStyle w:val="a3"/>
        <w:numPr>
          <w:ilvl w:val="0"/>
          <w:numId w:val="4"/>
        </w:numPr>
        <w:rPr>
          <w:i w:val="0"/>
          <w:sz w:val="24"/>
          <w:szCs w:val="24"/>
        </w:rPr>
      </w:pPr>
      <w:proofErr w:type="spellStart"/>
      <w:r w:rsidRPr="00547B32">
        <w:rPr>
          <w:i w:val="0"/>
          <w:sz w:val="24"/>
          <w:szCs w:val="24"/>
        </w:rPr>
        <w:t>Ющук</w:t>
      </w:r>
      <w:proofErr w:type="spellEnd"/>
      <w:r w:rsidRPr="00547B32">
        <w:rPr>
          <w:i w:val="0"/>
          <w:sz w:val="24"/>
          <w:szCs w:val="24"/>
          <w:lang w:val="en-US"/>
        </w:rPr>
        <w:t xml:space="preserve"> </w:t>
      </w:r>
      <w:r w:rsidRPr="00547B32">
        <w:rPr>
          <w:i w:val="0"/>
          <w:sz w:val="24"/>
          <w:szCs w:val="24"/>
        </w:rPr>
        <w:t>Л</w:t>
      </w:r>
      <w:r w:rsidRPr="00547B32">
        <w:rPr>
          <w:i w:val="0"/>
          <w:sz w:val="24"/>
          <w:szCs w:val="24"/>
          <w:lang w:val="en-US"/>
        </w:rPr>
        <w:t>.</w:t>
      </w:r>
      <w:r w:rsidRPr="00547B32">
        <w:rPr>
          <w:i w:val="0"/>
          <w:sz w:val="24"/>
          <w:szCs w:val="24"/>
        </w:rPr>
        <w:t>Е</w:t>
      </w:r>
      <w:r w:rsidRPr="00547B32">
        <w:rPr>
          <w:i w:val="0"/>
          <w:sz w:val="24"/>
          <w:szCs w:val="24"/>
          <w:lang w:val="en-US"/>
        </w:rPr>
        <w:t>.</w:t>
      </w:r>
      <w:r w:rsidRPr="00547B32">
        <w:rPr>
          <w:lang w:val="en-US"/>
        </w:rPr>
        <w:t xml:space="preserve"> </w:t>
      </w:r>
      <w:r w:rsidRPr="00547B32">
        <w:rPr>
          <w:i w:val="0"/>
          <w:sz w:val="24"/>
          <w:szCs w:val="24"/>
          <w:lang w:val="en-US"/>
        </w:rPr>
        <w:t xml:space="preserve">Speech, culture, countries and people // Texts and Exercises for Reading and Translation. </w:t>
      </w:r>
      <w:r w:rsidRPr="00547B32">
        <w:rPr>
          <w:i w:val="0"/>
          <w:sz w:val="24"/>
          <w:szCs w:val="24"/>
        </w:rPr>
        <w:t xml:space="preserve">Учебное пособие по дисциплине «Практический курс перевода»/ Л.Э. </w:t>
      </w:r>
      <w:proofErr w:type="spellStart"/>
      <w:r w:rsidRPr="00547B32">
        <w:rPr>
          <w:i w:val="0"/>
          <w:sz w:val="24"/>
          <w:szCs w:val="24"/>
        </w:rPr>
        <w:t>Ющук</w:t>
      </w:r>
      <w:proofErr w:type="spellEnd"/>
      <w:r w:rsidRPr="00547B32">
        <w:rPr>
          <w:i w:val="0"/>
          <w:sz w:val="24"/>
          <w:szCs w:val="24"/>
        </w:rPr>
        <w:t>, - БГЭУ, 2012. – 38</w:t>
      </w:r>
      <w:r w:rsidRPr="00547B32">
        <w:rPr>
          <w:i w:val="0"/>
          <w:sz w:val="24"/>
          <w:szCs w:val="24"/>
          <w:lang w:val="en-US"/>
        </w:rPr>
        <w:t>c</w:t>
      </w:r>
      <w:r w:rsidRPr="00547B32">
        <w:rPr>
          <w:i w:val="0"/>
          <w:sz w:val="24"/>
          <w:szCs w:val="24"/>
        </w:rPr>
        <w:t>.</w:t>
      </w:r>
    </w:p>
    <w:p w:rsidR="00547B32" w:rsidRPr="00056B94" w:rsidRDefault="00547B32" w:rsidP="00547B3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</w:p>
    <w:p w:rsidR="004F2AF0" w:rsidRPr="00056B94" w:rsidRDefault="004F2AF0" w:rsidP="00547B32">
      <w:pPr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</w:p>
    <w:p w:rsidR="004F2AF0" w:rsidRPr="00056B94" w:rsidRDefault="004F2AF0" w:rsidP="00547B32">
      <w:pPr>
        <w:spacing w:before="0"/>
        <w:jc w:val="center"/>
        <w:rPr>
          <w:b/>
          <w:i w:val="0"/>
          <w:caps/>
          <w:sz w:val="24"/>
          <w:szCs w:val="24"/>
        </w:rPr>
      </w:pPr>
      <w:r w:rsidRPr="00056B94">
        <w:rPr>
          <w:b/>
          <w:i w:val="0"/>
          <w:sz w:val="24"/>
          <w:szCs w:val="24"/>
        </w:rPr>
        <w:t>Дополнительная: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Англо-русский и русско-английский словарь "ложных друзей переводчика"/ В.В. </w:t>
      </w:r>
      <w:proofErr w:type="spellStart"/>
      <w:r w:rsidRPr="00056B94">
        <w:rPr>
          <w:i w:val="0"/>
          <w:color w:val="000000"/>
          <w:sz w:val="24"/>
          <w:szCs w:val="24"/>
        </w:rPr>
        <w:t>Акуленко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 [и др.]. – М.: Изд-во "Советская Энциклопедия", 1969.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color w:val="00000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Бархударов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Л.С. Язык и перевод /Л.С. </w:t>
      </w:r>
      <w:proofErr w:type="spellStart"/>
      <w:r w:rsidRPr="00056B94">
        <w:rPr>
          <w:i w:val="0"/>
          <w:color w:val="000000"/>
          <w:sz w:val="24"/>
          <w:szCs w:val="24"/>
        </w:rPr>
        <w:t>Бархударов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– М.: ЛКИ, 2010. – 235с. 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color w:val="00000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Беспалова, </w:t>
      </w:r>
      <w:r w:rsidRPr="00056B94">
        <w:rPr>
          <w:i w:val="0"/>
          <w:sz w:val="24"/>
          <w:szCs w:val="24"/>
        </w:rPr>
        <w:t>Н.П.</w:t>
      </w:r>
      <w:r w:rsidRPr="00056B94">
        <w:rPr>
          <w:i w:val="0"/>
          <w:color w:val="000000"/>
          <w:sz w:val="24"/>
          <w:szCs w:val="24"/>
        </w:rPr>
        <w:t xml:space="preserve"> Практикум по переводу грамматических трудностей. Английский язык / </w:t>
      </w:r>
      <w:r w:rsidRPr="00056B94">
        <w:rPr>
          <w:i w:val="0"/>
          <w:sz w:val="24"/>
          <w:szCs w:val="24"/>
        </w:rPr>
        <w:t>Н.П.</w:t>
      </w:r>
      <w:r w:rsidRPr="00056B94">
        <w:rPr>
          <w:i w:val="0"/>
          <w:color w:val="000000"/>
          <w:sz w:val="24"/>
          <w:szCs w:val="24"/>
        </w:rPr>
        <w:t xml:space="preserve"> Беспалова, К.Н. Котлярова, Н.Г. Лазарева, Г.И. </w:t>
      </w:r>
      <w:proofErr w:type="spellStart"/>
      <w:r w:rsidRPr="00056B94">
        <w:rPr>
          <w:i w:val="0"/>
          <w:color w:val="000000"/>
          <w:sz w:val="24"/>
          <w:szCs w:val="24"/>
        </w:rPr>
        <w:t>Шейдеман</w:t>
      </w:r>
      <w:proofErr w:type="spellEnd"/>
      <w:r w:rsidRPr="00056B94">
        <w:rPr>
          <w:i w:val="0"/>
          <w:color w:val="000000"/>
          <w:sz w:val="24"/>
          <w:szCs w:val="24"/>
        </w:rPr>
        <w:t>. – М.: 2012. – 90 с.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>Бурлак, Т.Ф. Учебное пособие по функциональным стилям современного английского языка/ Бурлак Т.Ф., Девкин А.П.. Минск: 1993.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Влахов, С. </w:t>
      </w:r>
      <w:proofErr w:type="gramStart"/>
      <w:r w:rsidRPr="00056B94">
        <w:rPr>
          <w:i w:val="0"/>
          <w:color w:val="000000"/>
          <w:sz w:val="24"/>
          <w:szCs w:val="24"/>
        </w:rPr>
        <w:t>Непереводимое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 в переводе/ С. Влахов, С. Флорин. –  М.: </w:t>
      </w:r>
      <w:proofErr w:type="spellStart"/>
      <w:r w:rsidRPr="00056B94">
        <w:rPr>
          <w:i w:val="0"/>
          <w:color w:val="000000"/>
          <w:sz w:val="24"/>
          <w:szCs w:val="24"/>
        </w:rPr>
        <w:t>Междунар</w:t>
      </w:r>
      <w:proofErr w:type="spellEnd"/>
      <w:r w:rsidRPr="00056B94">
        <w:rPr>
          <w:i w:val="0"/>
          <w:color w:val="000000"/>
          <w:sz w:val="24"/>
          <w:szCs w:val="24"/>
        </w:rPr>
        <w:t>. отношения, 1980.</w:t>
      </w:r>
    </w:p>
    <w:p w:rsidR="004F2AF0" w:rsidRPr="00056B94" w:rsidRDefault="004F2AF0" w:rsidP="00547B32">
      <w:pPr>
        <w:keepNext/>
        <w:numPr>
          <w:ilvl w:val="0"/>
          <w:numId w:val="5"/>
        </w:numPr>
        <w:tabs>
          <w:tab w:val="left" w:pos="-180"/>
        </w:tabs>
        <w:spacing w:before="0"/>
        <w:jc w:val="both"/>
        <w:outlineLvl w:val="3"/>
        <w:rPr>
          <w:bCs/>
          <w:i w:val="0"/>
          <w:iCs/>
          <w:sz w:val="24"/>
          <w:szCs w:val="24"/>
        </w:rPr>
      </w:pPr>
      <w:r w:rsidRPr="00056B94">
        <w:rPr>
          <w:bCs/>
          <w:i w:val="0"/>
          <w:iCs/>
          <w:sz w:val="24"/>
          <w:szCs w:val="24"/>
        </w:rPr>
        <w:t xml:space="preserve">Гак, В.Г. Теория и практика перевода / В.Г. Гак, Б.Б. Григорьев.  </w:t>
      </w:r>
      <w:r w:rsidRPr="00056B94">
        <w:rPr>
          <w:i w:val="0"/>
          <w:color w:val="000000"/>
          <w:sz w:val="24"/>
          <w:szCs w:val="24"/>
        </w:rPr>
        <w:t xml:space="preserve">–  </w:t>
      </w:r>
      <w:r w:rsidRPr="00056B94">
        <w:rPr>
          <w:bCs/>
          <w:i w:val="0"/>
          <w:iCs/>
          <w:sz w:val="24"/>
          <w:szCs w:val="24"/>
        </w:rPr>
        <w:t xml:space="preserve">М.: </w:t>
      </w:r>
      <w:proofErr w:type="spellStart"/>
      <w:r w:rsidRPr="00056B94">
        <w:rPr>
          <w:bCs/>
          <w:i w:val="0"/>
          <w:iCs/>
          <w:sz w:val="24"/>
          <w:szCs w:val="24"/>
        </w:rPr>
        <w:t>Либроком</w:t>
      </w:r>
      <w:proofErr w:type="spellEnd"/>
      <w:r w:rsidRPr="00056B94">
        <w:rPr>
          <w:bCs/>
          <w:i w:val="0"/>
          <w:iCs/>
          <w:sz w:val="24"/>
          <w:szCs w:val="24"/>
        </w:rPr>
        <w:t>, 2009. – 406 с.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spacing w:before="0"/>
        <w:jc w:val="both"/>
        <w:rPr>
          <w:i w:val="0"/>
          <w:color w:val="00000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Гаранович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Т.И. Практикум по переводу с английского языка на русский/ Т.И. </w:t>
      </w:r>
      <w:proofErr w:type="spellStart"/>
      <w:r w:rsidRPr="00056B94">
        <w:rPr>
          <w:i w:val="0"/>
          <w:color w:val="000000"/>
          <w:sz w:val="24"/>
          <w:szCs w:val="24"/>
        </w:rPr>
        <w:t>Гаранович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Н.В. </w:t>
      </w:r>
      <w:proofErr w:type="spellStart"/>
      <w:r w:rsidRPr="00056B94">
        <w:rPr>
          <w:i w:val="0"/>
          <w:color w:val="000000"/>
          <w:sz w:val="24"/>
          <w:szCs w:val="24"/>
        </w:rPr>
        <w:t>Костеневич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 – Минск, 2005.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>Голикова, Ж.А. Перевод с английского на русский/ Ж.А. Голикова. – Минск: Новое знание, 2008.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Дмитриева, Л.Р. Курс перевода с русского языка на английский/ Л.Р. Дмитриева, С.Е. </w:t>
      </w:r>
      <w:proofErr w:type="spellStart"/>
      <w:r w:rsidRPr="00056B94">
        <w:rPr>
          <w:i w:val="0"/>
          <w:color w:val="000000"/>
          <w:sz w:val="24"/>
          <w:szCs w:val="24"/>
        </w:rPr>
        <w:t>Кунцевич</w:t>
      </w:r>
      <w:proofErr w:type="spellEnd"/>
      <w:r w:rsidRPr="00056B94">
        <w:rPr>
          <w:i w:val="0"/>
          <w:color w:val="000000"/>
          <w:sz w:val="24"/>
          <w:szCs w:val="24"/>
        </w:rPr>
        <w:t>, Е.А. Мартинкевич. – Минск: МГЛУ, 2004.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Кабакчи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В.В. Практика английского языка. Сборник упражнений по переводу: </w:t>
      </w:r>
      <w:r w:rsidRPr="00056B94">
        <w:rPr>
          <w:i w:val="0"/>
          <w:color w:val="000000"/>
          <w:sz w:val="24"/>
          <w:szCs w:val="24"/>
          <w:lang w:val="en-US"/>
        </w:rPr>
        <w:t>English</w:t>
      </w:r>
      <w:r w:rsidRPr="00056B94">
        <w:rPr>
          <w:i w:val="0"/>
          <w:color w:val="000000"/>
          <w:sz w:val="24"/>
          <w:szCs w:val="24"/>
        </w:rPr>
        <w:t xml:space="preserve"> – </w:t>
      </w:r>
      <w:r w:rsidRPr="00056B94">
        <w:rPr>
          <w:i w:val="0"/>
          <w:color w:val="000000"/>
          <w:sz w:val="24"/>
          <w:szCs w:val="24"/>
          <w:lang w:val="en-US"/>
        </w:rPr>
        <w:t>Russian</w:t>
      </w:r>
      <w:r w:rsidRPr="00056B94">
        <w:rPr>
          <w:i w:val="0"/>
          <w:color w:val="000000"/>
          <w:sz w:val="24"/>
          <w:szCs w:val="24"/>
        </w:rPr>
        <w:t xml:space="preserve"> / В.В. </w:t>
      </w:r>
      <w:proofErr w:type="spellStart"/>
      <w:r w:rsidRPr="00056B94">
        <w:rPr>
          <w:i w:val="0"/>
          <w:color w:val="000000"/>
          <w:sz w:val="24"/>
          <w:szCs w:val="24"/>
        </w:rPr>
        <w:t>Кабакчи</w:t>
      </w:r>
      <w:proofErr w:type="spellEnd"/>
      <w:r w:rsidRPr="00056B94">
        <w:rPr>
          <w:i w:val="0"/>
          <w:color w:val="000000"/>
          <w:sz w:val="24"/>
          <w:szCs w:val="24"/>
        </w:rPr>
        <w:t>. - СПб: Союз, 1999.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Казакова, Т. А. Практические основы перевода: </w:t>
      </w:r>
      <w:r w:rsidRPr="00056B94">
        <w:rPr>
          <w:i w:val="0"/>
          <w:color w:val="000000"/>
          <w:sz w:val="24"/>
          <w:szCs w:val="24"/>
          <w:lang w:val="en-US"/>
        </w:rPr>
        <w:t>English</w:t>
      </w:r>
      <w:r w:rsidRPr="00056B94">
        <w:rPr>
          <w:i w:val="0"/>
          <w:color w:val="000000"/>
          <w:sz w:val="24"/>
          <w:szCs w:val="24"/>
        </w:rPr>
        <w:t xml:space="preserve"> – </w:t>
      </w:r>
      <w:r w:rsidRPr="00056B94">
        <w:rPr>
          <w:i w:val="0"/>
          <w:color w:val="000000"/>
          <w:sz w:val="24"/>
          <w:szCs w:val="24"/>
          <w:lang w:val="en-US"/>
        </w:rPr>
        <w:t>Russian</w:t>
      </w:r>
      <w:r w:rsidRPr="00056B94">
        <w:rPr>
          <w:i w:val="0"/>
          <w:color w:val="000000"/>
          <w:sz w:val="24"/>
          <w:szCs w:val="24"/>
        </w:rPr>
        <w:t xml:space="preserve">/Т. А.  Казакова/ - СПб: Союз, 2001. – 319 </w:t>
      </w:r>
      <w:proofErr w:type="gramStart"/>
      <w:r w:rsidRPr="00056B94">
        <w:rPr>
          <w:i w:val="0"/>
          <w:color w:val="000000"/>
          <w:sz w:val="24"/>
          <w:szCs w:val="24"/>
        </w:rPr>
        <w:t>с</w:t>
      </w:r>
      <w:proofErr w:type="gramEnd"/>
      <w:r w:rsidRPr="00056B94">
        <w:rPr>
          <w:i w:val="0"/>
          <w:color w:val="000000"/>
          <w:sz w:val="24"/>
          <w:szCs w:val="24"/>
        </w:rPr>
        <w:t>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>Кинг, Ф.У. Коммерческая корреспонденция на английском языке: курс для изучающих английский язык как иностранный: учеб</w:t>
      </w:r>
      <w:proofErr w:type="gramStart"/>
      <w:r w:rsidRPr="00056B94">
        <w:rPr>
          <w:i w:val="0"/>
          <w:color w:val="000000"/>
          <w:sz w:val="24"/>
          <w:szCs w:val="24"/>
        </w:rPr>
        <w:t>.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 </w:t>
      </w:r>
      <w:proofErr w:type="gramStart"/>
      <w:r w:rsidRPr="00056B94">
        <w:rPr>
          <w:i w:val="0"/>
          <w:color w:val="000000"/>
          <w:sz w:val="24"/>
          <w:szCs w:val="24"/>
        </w:rPr>
        <w:t>п</w:t>
      </w:r>
      <w:proofErr w:type="gramEnd"/>
      <w:r w:rsidRPr="00056B94">
        <w:rPr>
          <w:i w:val="0"/>
          <w:color w:val="000000"/>
          <w:sz w:val="24"/>
          <w:szCs w:val="24"/>
        </w:rPr>
        <w:t xml:space="preserve">особие/ Ф.У. Кинг, Д. Энн </w:t>
      </w:r>
      <w:proofErr w:type="spellStart"/>
      <w:r w:rsidRPr="00056B94">
        <w:rPr>
          <w:i w:val="0"/>
          <w:color w:val="000000"/>
          <w:sz w:val="24"/>
          <w:szCs w:val="24"/>
        </w:rPr>
        <w:t>Кри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/ - М.: </w:t>
      </w:r>
      <w:proofErr w:type="spellStart"/>
      <w:r w:rsidRPr="00056B94">
        <w:rPr>
          <w:i w:val="0"/>
          <w:color w:val="000000"/>
          <w:sz w:val="24"/>
          <w:szCs w:val="24"/>
        </w:rPr>
        <w:t>Астрель</w:t>
      </w:r>
      <w:proofErr w:type="spellEnd"/>
      <w:r w:rsidRPr="00056B94">
        <w:rPr>
          <w:i w:val="0"/>
          <w:color w:val="000000"/>
          <w:sz w:val="24"/>
          <w:szCs w:val="24"/>
        </w:rPr>
        <w:t>: АСТ, 2007. – 301 с.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spacing w:before="0"/>
        <w:jc w:val="both"/>
        <w:rPr>
          <w:i w:val="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Колакова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К.Л. </w:t>
      </w:r>
      <w:proofErr w:type="spellStart"/>
      <w:r w:rsidRPr="00056B94">
        <w:rPr>
          <w:i w:val="0"/>
          <w:color w:val="000000"/>
          <w:sz w:val="24"/>
          <w:szCs w:val="24"/>
          <w:lang w:val="en-US"/>
        </w:rPr>
        <w:t>ICanGiveYouaHand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: пособие по двустороннему переводу/ К.Л. </w:t>
      </w:r>
      <w:proofErr w:type="spellStart"/>
      <w:r w:rsidRPr="00056B94">
        <w:rPr>
          <w:i w:val="0"/>
          <w:color w:val="000000"/>
          <w:sz w:val="24"/>
          <w:szCs w:val="24"/>
        </w:rPr>
        <w:t>Колакова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</w:t>
      </w:r>
      <w:r w:rsidRPr="00056B94">
        <w:rPr>
          <w:i w:val="0"/>
          <w:color w:val="000000"/>
          <w:sz w:val="24"/>
          <w:szCs w:val="24"/>
          <w:lang w:val="en-US"/>
        </w:rPr>
        <w:t>B</w:t>
      </w:r>
      <w:r w:rsidRPr="00056B94">
        <w:rPr>
          <w:i w:val="0"/>
          <w:color w:val="000000"/>
          <w:sz w:val="24"/>
          <w:szCs w:val="24"/>
        </w:rPr>
        <w:t>.</w:t>
      </w:r>
      <w:r w:rsidRPr="00056B94">
        <w:rPr>
          <w:i w:val="0"/>
          <w:color w:val="000000"/>
          <w:sz w:val="24"/>
          <w:szCs w:val="24"/>
          <w:lang w:val="en-US"/>
        </w:rPr>
        <w:t>C</w:t>
      </w:r>
      <w:r w:rsidRPr="00056B94">
        <w:rPr>
          <w:i w:val="0"/>
          <w:color w:val="000000"/>
          <w:sz w:val="24"/>
          <w:szCs w:val="24"/>
        </w:rPr>
        <w:t xml:space="preserve">. </w:t>
      </w:r>
      <w:proofErr w:type="spellStart"/>
      <w:r w:rsidRPr="00056B94">
        <w:rPr>
          <w:i w:val="0"/>
          <w:color w:val="000000"/>
          <w:sz w:val="24"/>
          <w:szCs w:val="24"/>
        </w:rPr>
        <w:t>Шах-Назарова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- </w:t>
      </w:r>
      <w:r w:rsidRPr="00056B94">
        <w:rPr>
          <w:i w:val="0"/>
          <w:color w:val="000000"/>
          <w:sz w:val="24"/>
          <w:szCs w:val="24"/>
          <w:lang w:val="en-US"/>
        </w:rPr>
        <w:t>M</w:t>
      </w:r>
      <w:r w:rsidRPr="00056B94">
        <w:rPr>
          <w:i w:val="0"/>
          <w:color w:val="000000"/>
          <w:sz w:val="24"/>
          <w:szCs w:val="24"/>
        </w:rPr>
        <w:t>.: Международные отношения, 1976.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Комиссаров, В.Н. Теория перевода / В.Н. Комиссаров. – М.: </w:t>
      </w:r>
      <w:proofErr w:type="spellStart"/>
      <w:r w:rsidRPr="00056B94">
        <w:rPr>
          <w:i w:val="0"/>
          <w:color w:val="000000"/>
          <w:sz w:val="24"/>
          <w:szCs w:val="24"/>
        </w:rPr>
        <w:t>Высш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</w:t>
      </w:r>
      <w:proofErr w:type="spellStart"/>
      <w:r w:rsidRPr="00056B94">
        <w:rPr>
          <w:i w:val="0"/>
          <w:color w:val="000000"/>
          <w:sz w:val="24"/>
          <w:szCs w:val="24"/>
        </w:rPr>
        <w:t>шк</w:t>
      </w:r>
      <w:proofErr w:type="spellEnd"/>
      <w:r w:rsidRPr="00056B94">
        <w:rPr>
          <w:i w:val="0"/>
          <w:color w:val="000000"/>
          <w:sz w:val="24"/>
          <w:szCs w:val="24"/>
        </w:rPr>
        <w:t>., 1990.</w:t>
      </w:r>
      <w:r w:rsidRPr="00056B94">
        <w:rPr>
          <w:i w:val="0"/>
          <w:sz w:val="24"/>
          <w:szCs w:val="24"/>
        </w:rPr>
        <w:t xml:space="preserve"> - 324 с.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jc w:val="both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Комиссаров, В.Н. Практикум по переводу с английского языка на русский / В.Н. Комиссаров, А.Л. </w:t>
      </w:r>
      <w:proofErr w:type="spellStart"/>
      <w:r w:rsidRPr="00056B94">
        <w:rPr>
          <w:i w:val="0"/>
          <w:color w:val="000000"/>
          <w:sz w:val="24"/>
          <w:szCs w:val="24"/>
        </w:rPr>
        <w:t>Коралова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– М.: </w:t>
      </w:r>
      <w:proofErr w:type="spellStart"/>
      <w:r w:rsidRPr="00056B94">
        <w:rPr>
          <w:i w:val="0"/>
          <w:color w:val="000000"/>
          <w:sz w:val="24"/>
          <w:szCs w:val="24"/>
        </w:rPr>
        <w:t>Высш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. </w:t>
      </w:r>
      <w:proofErr w:type="spellStart"/>
      <w:r w:rsidRPr="00056B94">
        <w:rPr>
          <w:i w:val="0"/>
          <w:color w:val="000000"/>
          <w:sz w:val="24"/>
          <w:szCs w:val="24"/>
        </w:rPr>
        <w:t>шк</w:t>
      </w:r>
      <w:proofErr w:type="spellEnd"/>
      <w:r w:rsidRPr="00056B94">
        <w:rPr>
          <w:i w:val="0"/>
          <w:color w:val="000000"/>
          <w:sz w:val="24"/>
          <w:szCs w:val="24"/>
        </w:rPr>
        <w:t>., 1990.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Кунцевич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С.Е. Грамматические трудности перевода / С.Е. </w:t>
      </w:r>
      <w:proofErr w:type="spellStart"/>
      <w:r w:rsidRPr="00056B94">
        <w:rPr>
          <w:i w:val="0"/>
          <w:color w:val="000000"/>
          <w:sz w:val="24"/>
          <w:szCs w:val="24"/>
        </w:rPr>
        <w:t>Кунцевич</w:t>
      </w:r>
      <w:proofErr w:type="spellEnd"/>
      <w:r w:rsidRPr="00056B94">
        <w:rPr>
          <w:i w:val="0"/>
          <w:color w:val="000000"/>
          <w:sz w:val="24"/>
          <w:szCs w:val="24"/>
        </w:rPr>
        <w:t>, Н.Ф. Смирнова. – Минск: МГЛУ, 1999.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proofErr w:type="spellStart"/>
      <w:r w:rsidRPr="00056B94">
        <w:rPr>
          <w:i w:val="0"/>
          <w:color w:val="000000"/>
          <w:sz w:val="24"/>
          <w:szCs w:val="24"/>
        </w:rPr>
        <w:t>Нехаева</w:t>
      </w:r>
      <w:proofErr w:type="spellEnd"/>
      <w:r w:rsidRPr="00056B94">
        <w:rPr>
          <w:i w:val="0"/>
          <w:color w:val="000000"/>
          <w:sz w:val="24"/>
          <w:szCs w:val="24"/>
          <w:lang w:val="en-US"/>
        </w:rPr>
        <w:t xml:space="preserve">, </w:t>
      </w:r>
      <w:r w:rsidRPr="00056B94">
        <w:rPr>
          <w:i w:val="0"/>
          <w:color w:val="000000"/>
          <w:sz w:val="24"/>
          <w:szCs w:val="24"/>
        </w:rPr>
        <w:t>Г</w:t>
      </w:r>
      <w:r w:rsidRPr="00056B94">
        <w:rPr>
          <w:i w:val="0"/>
          <w:color w:val="000000"/>
          <w:sz w:val="24"/>
          <w:szCs w:val="24"/>
          <w:lang w:val="en-US"/>
        </w:rPr>
        <w:t>.</w:t>
      </w:r>
      <w:r w:rsidRPr="00056B94">
        <w:rPr>
          <w:i w:val="0"/>
          <w:color w:val="000000"/>
          <w:sz w:val="24"/>
          <w:szCs w:val="24"/>
        </w:rPr>
        <w:t>Б</w:t>
      </w:r>
      <w:r w:rsidRPr="00056B94">
        <w:rPr>
          <w:i w:val="0"/>
          <w:color w:val="000000"/>
          <w:sz w:val="24"/>
          <w:szCs w:val="24"/>
          <w:lang w:val="en-US"/>
        </w:rPr>
        <w:t xml:space="preserve">. Business English in practice. </w:t>
      </w:r>
      <w:r w:rsidRPr="00056B94">
        <w:rPr>
          <w:i w:val="0"/>
          <w:color w:val="000000"/>
          <w:sz w:val="24"/>
          <w:szCs w:val="24"/>
        </w:rPr>
        <w:t xml:space="preserve">Английский язык для делового общения: учеб/ </w:t>
      </w:r>
      <w:r w:rsidRPr="00056B94">
        <w:rPr>
          <w:i w:val="0"/>
          <w:color w:val="000000"/>
          <w:sz w:val="24"/>
          <w:szCs w:val="24"/>
        </w:rPr>
        <w:lastRenderedPageBreak/>
        <w:t xml:space="preserve">Г.Б. </w:t>
      </w:r>
      <w:proofErr w:type="spellStart"/>
      <w:r w:rsidRPr="00056B94">
        <w:rPr>
          <w:i w:val="0"/>
          <w:color w:val="000000"/>
          <w:sz w:val="24"/>
          <w:szCs w:val="24"/>
        </w:rPr>
        <w:t>Нехаева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, В.П. </w:t>
      </w:r>
      <w:proofErr w:type="spellStart"/>
      <w:r w:rsidRPr="00056B94">
        <w:rPr>
          <w:i w:val="0"/>
          <w:color w:val="000000"/>
          <w:sz w:val="24"/>
          <w:szCs w:val="24"/>
        </w:rPr>
        <w:t>Пичкова</w:t>
      </w:r>
      <w:proofErr w:type="spellEnd"/>
      <w:r w:rsidRPr="00056B94">
        <w:rPr>
          <w:i w:val="0"/>
          <w:color w:val="000000"/>
          <w:sz w:val="24"/>
          <w:szCs w:val="24"/>
        </w:rPr>
        <w:t xml:space="preserve">/ – М.: Проспект, 2007. –456 </w:t>
      </w:r>
      <w:proofErr w:type="gramStart"/>
      <w:r w:rsidRPr="00056B94">
        <w:rPr>
          <w:i w:val="0"/>
          <w:color w:val="000000"/>
          <w:sz w:val="24"/>
          <w:szCs w:val="24"/>
        </w:rPr>
        <w:t>с</w:t>
      </w:r>
      <w:proofErr w:type="gramEnd"/>
      <w:r w:rsidRPr="00056B94">
        <w:rPr>
          <w:i w:val="0"/>
          <w:color w:val="000000"/>
          <w:sz w:val="24"/>
          <w:szCs w:val="24"/>
        </w:rPr>
        <w:t>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spacing w:before="0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Слепович В.С. Настольная книга переводчика с русского языка на английский/ В.С. Слепович – Минск: </w:t>
      </w:r>
      <w:proofErr w:type="spellStart"/>
      <w:r w:rsidRPr="00056B94">
        <w:rPr>
          <w:i w:val="0"/>
          <w:color w:val="000000"/>
          <w:sz w:val="24"/>
          <w:szCs w:val="24"/>
        </w:rPr>
        <w:t>Тетралит</w:t>
      </w:r>
      <w:proofErr w:type="spellEnd"/>
      <w:r w:rsidRPr="00056B94">
        <w:rPr>
          <w:i w:val="0"/>
          <w:color w:val="000000"/>
          <w:sz w:val="24"/>
          <w:szCs w:val="24"/>
        </w:rPr>
        <w:t>”, 2008.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r w:rsidRPr="00056B94">
        <w:rPr>
          <w:i w:val="0"/>
          <w:color w:val="000000"/>
          <w:sz w:val="24"/>
          <w:szCs w:val="24"/>
        </w:rPr>
        <w:t xml:space="preserve">Слепович, </w:t>
      </w:r>
      <w:r w:rsidRPr="00056B94">
        <w:rPr>
          <w:i w:val="0"/>
          <w:color w:val="000000"/>
          <w:sz w:val="24"/>
          <w:szCs w:val="24"/>
          <w:lang w:val="en-US"/>
        </w:rPr>
        <w:t>B</w:t>
      </w:r>
      <w:r w:rsidRPr="00056B94">
        <w:rPr>
          <w:i w:val="0"/>
          <w:color w:val="000000"/>
          <w:sz w:val="24"/>
          <w:szCs w:val="24"/>
        </w:rPr>
        <w:t>.</w:t>
      </w:r>
      <w:r w:rsidRPr="00056B94">
        <w:rPr>
          <w:i w:val="0"/>
          <w:color w:val="000000"/>
          <w:sz w:val="24"/>
          <w:szCs w:val="24"/>
          <w:lang w:val="en-US"/>
        </w:rPr>
        <w:t>C</w:t>
      </w:r>
      <w:r w:rsidRPr="00056B94">
        <w:rPr>
          <w:i w:val="0"/>
          <w:color w:val="000000"/>
          <w:sz w:val="24"/>
          <w:szCs w:val="24"/>
        </w:rPr>
        <w:t xml:space="preserve">. Курс перевода (английский-русский) / В.С. Слепович – Минск: </w:t>
      </w:r>
      <w:proofErr w:type="spellStart"/>
      <w:r w:rsidRPr="00056B94">
        <w:rPr>
          <w:i w:val="0"/>
          <w:color w:val="000000"/>
          <w:sz w:val="24"/>
          <w:szCs w:val="24"/>
        </w:rPr>
        <w:t>Тетрасистемс</w:t>
      </w:r>
      <w:proofErr w:type="spellEnd"/>
      <w:r w:rsidRPr="00056B94">
        <w:rPr>
          <w:i w:val="0"/>
          <w:color w:val="000000"/>
          <w:sz w:val="24"/>
          <w:szCs w:val="24"/>
        </w:rPr>
        <w:t>", 2004. – 317 с.</w:t>
      </w:r>
    </w:p>
    <w:p w:rsidR="004F2AF0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r w:rsidRPr="00056B94">
        <w:rPr>
          <w:i w:val="0"/>
          <w:sz w:val="24"/>
          <w:szCs w:val="24"/>
        </w:rPr>
        <w:t>Федоров, А.В. Основы общей теории перевода / А.В. Федоров</w:t>
      </w:r>
      <w:r w:rsidRPr="00056B94">
        <w:rPr>
          <w:i w:val="0"/>
          <w:color w:val="000000"/>
          <w:sz w:val="24"/>
          <w:szCs w:val="24"/>
        </w:rPr>
        <w:t xml:space="preserve"> – </w:t>
      </w:r>
      <w:r w:rsidRPr="00056B94">
        <w:rPr>
          <w:i w:val="0"/>
          <w:sz w:val="24"/>
          <w:szCs w:val="24"/>
        </w:rPr>
        <w:t xml:space="preserve">М.: Филология, 2002. – 415 </w:t>
      </w:r>
      <w:proofErr w:type="gramStart"/>
      <w:r w:rsidRPr="00056B94">
        <w:rPr>
          <w:i w:val="0"/>
          <w:sz w:val="24"/>
          <w:szCs w:val="24"/>
        </w:rPr>
        <w:t>с</w:t>
      </w:r>
      <w:proofErr w:type="gramEnd"/>
      <w:r w:rsidRPr="00056B94">
        <w:rPr>
          <w:i w:val="0"/>
          <w:sz w:val="24"/>
          <w:szCs w:val="24"/>
        </w:rPr>
        <w:t>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</w:rPr>
      </w:pPr>
      <w:proofErr w:type="spellStart"/>
      <w:r w:rsidRPr="00056B94">
        <w:rPr>
          <w:i w:val="0"/>
          <w:sz w:val="24"/>
          <w:szCs w:val="24"/>
        </w:rPr>
        <w:t>Читалина</w:t>
      </w:r>
      <w:proofErr w:type="spellEnd"/>
      <w:r w:rsidRPr="00056B94">
        <w:rPr>
          <w:i w:val="0"/>
          <w:sz w:val="24"/>
          <w:szCs w:val="24"/>
        </w:rPr>
        <w:t xml:space="preserve">, Н.А. Учитесь переводить (Лексические проблемы перевода) / Н.А. </w:t>
      </w:r>
      <w:proofErr w:type="spellStart"/>
      <w:r w:rsidRPr="00056B94">
        <w:rPr>
          <w:i w:val="0"/>
          <w:sz w:val="24"/>
          <w:szCs w:val="24"/>
        </w:rPr>
        <w:t>Читалина</w:t>
      </w:r>
      <w:proofErr w:type="spellEnd"/>
      <w:r w:rsidRPr="00056B94">
        <w:rPr>
          <w:i w:val="0"/>
          <w:sz w:val="24"/>
          <w:szCs w:val="24"/>
        </w:rPr>
        <w:t xml:space="preserve">. </w:t>
      </w:r>
      <w:r w:rsidRPr="00056B94">
        <w:rPr>
          <w:i w:val="0"/>
          <w:color w:val="000000"/>
          <w:sz w:val="24"/>
          <w:szCs w:val="24"/>
        </w:rPr>
        <w:t xml:space="preserve">– </w:t>
      </w:r>
      <w:r w:rsidRPr="00056B94">
        <w:rPr>
          <w:i w:val="0"/>
          <w:sz w:val="24"/>
          <w:szCs w:val="24"/>
        </w:rPr>
        <w:t xml:space="preserve"> М.: </w:t>
      </w:r>
      <w:proofErr w:type="spellStart"/>
      <w:r w:rsidRPr="00056B94">
        <w:rPr>
          <w:i w:val="0"/>
          <w:sz w:val="24"/>
          <w:szCs w:val="24"/>
        </w:rPr>
        <w:t>Междунар</w:t>
      </w:r>
      <w:proofErr w:type="spellEnd"/>
      <w:r w:rsidRPr="00056B94">
        <w:rPr>
          <w:i w:val="0"/>
          <w:sz w:val="24"/>
          <w:szCs w:val="24"/>
        </w:rPr>
        <w:t>. отношения, 1975.</w:t>
      </w:r>
    </w:p>
    <w:p w:rsidR="004F2AF0" w:rsidRPr="00056B94" w:rsidRDefault="004F2AF0" w:rsidP="00547B32">
      <w:pPr>
        <w:numPr>
          <w:ilvl w:val="0"/>
          <w:numId w:val="5"/>
        </w:numPr>
        <w:spacing w:before="0"/>
        <w:jc w:val="both"/>
        <w:rPr>
          <w:i w:val="0"/>
          <w:sz w:val="24"/>
          <w:szCs w:val="24"/>
          <w:lang w:val="en-US"/>
        </w:rPr>
      </w:pPr>
      <w:r w:rsidRPr="00056B94">
        <w:rPr>
          <w:i w:val="0"/>
          <w:sz w:val="24"/>
          <w:szCs w:val="24"/>
          <w:lang w:val="en-US"/>
        </w:rPr>
        <w:t>Bell, R. Translation / R. Bell.</w:t>
      </w:r>
      <w:r w:rsidRPr="00056B94">
        <w:rPr>
          <w:i w:val="0"/>
          <w:color w:val="000000"/>
          <w:sz w:val="24"/>
          <w:szCs w:val="24"/>
          <w:lang w:val="en-US"/>
        </w:rPr>
        <w:t xml:space="preserve"> – </w:t>
      </w:r>
      <w:r w:rsidRPr="00056B94">
        <w:rPr>
          <w:i w:val="0"/>
          <w:sz w:val="24"/>
          <w:szCs w:val="24"/>
          <w:lang w:val="en-US"/>
        </w:rPr>
        <w:t>Longman, 1991.</w:t>
      </w:r>
    </w:p>
    <w:p w:rsidR="004F2AF0" w:rsidRPr="00056B94" w:rsidRDefault="004F2AF0" w:rsidP="00547B3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/>
        <w:rPr>
          <w:i w:val="0"/>
          <w:sz w:val="24"/>
          <w:szCs w:val="24"/>
          <w:lang w:val="en-US"/>
        </w:rPr>
      </w:pPr>
      <w:r w:rsidRPr="00056B94">
        <w:rPr>
          <w:i w:val="0"/>
          <w:sz w:val="24"/>
          <w:szCs w:val="24"/>
          <w:lang w:val="en-US"/>
        </w:rPr>
        <w:t xml:space="preserve">Duff, A. Translation / A. Duff. </w:t>
      </w:r>
      <w:r w:rsidRPr="00056B94">
        <w:rPr>
          <w:i w:val="0"/>
          <w:color w:val="000000"/>
          <w:sz w:val="24"/>
          <w:szCs w:val="24"/>
          <w:lang w:val="en-US"/>
        </w:rPr>
        <w:t xml:space="preserve">– </w:t>
      </w:r>
      <w:r w:rsidRPr="00056B94">
        <w:rPr>
          <w:i w:val="0"/>
          <w:sz w:val="24"/>
          <w:szCs w:val="24"/>
          <w:lang w:val="en-US"/>
        </w:rPr>
        <w:t>Oxford University Press, 1992.</w:t>
      </w:r>
    </w:p>
    <w:p w:rsidR="004F2AF0" w:rsidRPr="00056B94" w:rsidRDefault="004F2AF0" w:rsidP="00547B32">
      <w:pPr>
        <w:numPr>
          <w:ilvl w:val="0"/>
          <w:numId w:val="5"/>
        </w:numPr>
        <w:spacing w:before="0"/>
        <w:jc w:val="both"/>
        <w:rPr>
          <w:i w:val="0"/>
          <w:sz w:val="24"/>
          <w:szCs w:val="24"/>
          <w:lang w:val="en-US"/>
        </w:rPr>
      </w:pPr>
      <w:proofErr w:type="spellStart"/>
      <w:r w:rsidRPr="00056B94">
        <w:rPr>
          <w:i w:val="0"/>
          <w:sz w:val="24"/>
          <w:szCs w:val="24"/>
          <w:lang w:val="en-US"/>
        </w:rPr>
        <w:t>Neubert</w:t>
      </w:r>
      <w:proofErr w:type="spellEnd"/>
      <w:r w:rsidRPr="00056B94">
        <w:rPr>
          <w:i w:val="0"/>
          <w:sz w:val="24"/>
          <w:szCs w:val="24"/>
          <w:lang w:val="en-US"/>
        </w:rPr>
        <w:t xml:space="preserve">, A. Text and Translation / A. </w:t>
      </w:r>
      <w:proofErr w:type="spellStart"/>
      <w:r w:rsidRPr="00056B94">
        <w:rPr>
          <w:i w:val="0"/>
          <w:sz w:val="24"/>
          <w:szCs w:val="24"/>
          <w:lang w:val="en-US"/>
        </w:rPr>
        <w:t>Neubert</w:t>
      </w:r>
      <w:proofErr w:type="spellEnd"/>
      <w:r w:rsidRPr="00056B94">
        <w:rPr>
          <w:i w:val="0"/>
          <w:sz w:val="24"/>
          <w:szCs w:val="24"/>
          <w:lang w:val="en-US"/>
        </w:rPr>
        <w:t xml:space="preserve">. </w:t>
      </w:r>
      <w:r w:rsidRPr="00056B94">
        <w:rPr>
          <w:i w:val="0"/>
          <w:color w:val="000000"/>
          <w:sz w:val="24"/>
          <w:szCs w:val="24"/>
          <w:lang w:val="en-US"/>
        </w:rPr>
        <w:t xml:space="preserve">– </w:t>
      </w:r>
      <w:r w:rsidRPr="00056B94">
        <w:rPr>
          <w:i w:val="0"/>
          <w:sz w:val="24"/>
          <w:szCs w:val="24"/>
          <w:lang w:val="en-US"/>
        </w:rPr>
        <w:t>Leipzig, 1985.</w:t>
      </w:r>
    </w:p>
    <w:p w:rsidR="004F2AF0" w:rsidRPr="00056B94" w:rsidRDefault="004F2AF0" w:rsidP="00547B32">
      <w:pPr>
        <w:numPr>
          <w:ilvl w:val="0"/>
          <w:numId w:val="5"/>
        </w:numPr>
        <w:spacing w:before="0"/>
        <w:jc w:val="both"/>
        <w:rPr>
          <w:i w:val="0"/>
          <w:sz w:val="24"/>
          <w:szCs w:val="24"/>
          <w:lang w:val="en-US"/>
        </w:rPr>
      </w:pPr>
      <w:proofErr w:type="spellStart"/>
      <w:r w:rsidRPr="00056B94">
        <w:rPr>
          <w:i w:val="0"/>
          <w:sz w:val="24"/>
          <w:szCs w:val="24"/>
          <w:lang w:val="en-US"/>
        </w:rPr>
        <w:t>Newmark</w:t>
      </w:r>
      <w:proofErr w:type="spellEnd"/>
      <w:r w:rsidRPr="00056B94">
        <w:rPr>
          <w:i w:val="0"/>
          <w:sz w:val="24"/>
          <w:szCs w:val="24"/>
          <w:lang w:val="en-US"/>
        </w:rPr>
        <w:t xml:space="preserve">, P.A. Textbook of Translation / P.A. </w:t>
      </w:r>
      <w:proofErr w:type="spellStart"/>
      <w:r w:rsidRPr="00056B94">
        <w:rPr>
          <w:i w:val="0"/>
          <w:sz w:val="24"/>
          <w:szCs w:val="24"/>
          <w:lang w:val="en-US"/>
        </w:rPr>
        <w:t>Newmark</w:t>
      </w:r>
      <w:proofErr w:type="spellEnd"/>
      <w:r w:rsidRPr="00056B94">
        <w:rPr>
          <w:i w:val="0"/>
          <w:sz w:val="24"/>
          <w:szCs w:val="24"/>
          <w:lang w:val="en-US"/>
        </w:rPr>
        <w:t xml:space="preserve">. </w:t>
      </w:r>
      <w:r w:rsidRPr="00056B94">
        <w:rPr>
          <w:i w:val="0"/>
          <w:color w:val="000000"/>
          <w:sz w:val="24"/>
          <w:szCs w:val="24"/>
          <w:lang w:val="en-US"/>
        </w:rPr>
        <w:t xml:space="preserve">– </w:t>
      </w:r>
      <w:r w:rsidRPr="00056B94">
        <w:rPr>
          <w:i w:val="0"/>
          <w:sz w:val="24"/>
          <w:szCs w:val="24"/>
          <w:lang w:val="en-US"/>
        </w:rPr>
        <w:t>London, 1988.</w:t>
      </w:r>
    </w:p>
    <w:p w:rsidR="004F2AF0" w:rsidRPr="00547B32" w:rsidRDefault="004F2AF0" w:rsidP="00547B32">
      <w:pPr>
        <w:pStyle w:val="a3"/>
        <w:numPr>
          <w:ilvl w:val="0"/>
          <w:numId w:val="5"/>
        </w:numPr>
        <w:spacing w:before="0"/>
        <w:jc w:val="both"/>
        <w:rPr>
          <w:i w:val="0"/>
          <w:sz w:val="24"/>
          <w:szCs w:val="24"/>
        </w:rPr>
      </w:pPr>
      <w:r w:rsidRPr="00547B32">
        <w:rPr>
          <w:i w:val="0"/>
          <w:sz w:val="24"/>
          <w:szCs w:val="24"/>
        </w:rPr>
        <w:t xml:space="preserve">21.  Программно – информационные материалы </w:t>
      </w:r>
      <w:r w:rsidRPr="00547B32">
        <w:rPr>
          <w:bCs/>
          <w:i w:val="0"/>
          <w:color w:val="000000"/>
          <w:sz w:val="24"/>
          <w:szCs w:val="24"/>
        </w:rPr>
        <w:t>по английскому языку</w:t>
      </w:r>
      <w:r w:rsidRPr="00547B32">
        <w:rPr>
          <w:i w:val="0"/>
          <w:sz w:val="24"/>
          <w:szCs w:val="24"/>
        </w:rPr>
        <w:t>, которые могут быть использованы при изучении дисциплины (электронные учебники, доступ к базам данных и др.)</w:t>
      </w:r>
    </w:p>
    <w:p w:rsidR="004F2AF0" w:rsidRPr="00056B94" w:rsidRDefault="004F2AF0" w:rsidP="00547B32">
      <w:pPr>
        <w:spacing w:before="0"/>
        <w:jc w:val="center"/>
        <w:rPr>
          <w:i w:val="0"/>
          <w:sz w:val="24"/>
          <w:szCs w:val="24"/>
        </w:rPr>
      </w:pPr>
      <w:r w:rsidRPr="00056B94">
        <w:rPr>
          <w:i w:val="0"/>
          <w:sz w:val="24"/>
          <w:szCs w:val="24"/>
        </w:rPr>
        <w:t>Доступ к базам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5"/>
        <w:gridCol w:w="4785"/>
      </w:tblGrid>
      <w:tr w:rsidR="004F2AF0" w:rsidRPr="00547B32" w:rsidTr="00D66C8F">
        <w:tc>
          <w:tcPr>
            <w:tcW w:w="4785" w:type="dxa"/>
          </w:tcPr>
          <w:p w:rsidR="004F2AF0" w:rsidRPr="00056B94" w:rsidRDefault="004F2AF0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056B94">
              <w:rPr>
                <w:i w:val="0"/>
                <w:sz w:val="24"/>
                <w:szCs w:val="24"/>
                <w:lang w:val="en-US"/>
              </w:rPr>
              <w:t>English Language Teaching and Learning</w:t>
            </w:r>
          </w:p>
          <w:p w:rsidR="004F2AF0" w:rsidRPr="00056B94" w:rsidRDefault="004F2AF0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056B94">
              <w:rPr>
                <w:i w:val="0"/>
                <w:sz w:val="24"/>
                <w:szCs w:val="24"/>
                <w:lang w:val="en-US"/>
              </w:rPr>
              <w:t>Professional Development</w:t>
            </w:r>
          </w:p>
        </w:tc>
        <w:tc>
          <w:tcPr>
            <w:tcW w:w="4785" w:type="dxa"/>
          </w:tcPr>
          <w:p w:rsidR="004F2AF0" w:rsidRPr="00056B94" w:rsidRDefault="004F2AF0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056B94">
              <w:rPr>
                <w:i w:val="0"/>
                <w:sz w:val="24"/>
                <w:szCs w:val="24"/>
                <w:lang w:val="en-US"/>
              </w:rPr>
              <w:t>Www.globalenglish.com</w:t>
            </w:r>
          </w:p>
          <w:p w:rsidR="004F2AF0" w:rsidRPr="00056B94" w:rsidRDefault="00232937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hyperlink r:id="rId5" w:history="1">
              <w:r w:rsidR="004F2AF0" w:rsidRPr="00056B94">
                <w:rPr>
                  <w:i w:val="0"/>
                  <w:color w:val="0000FF"/>
                  <w:sz w:val="24"/>
                  <w:szCs w:val="24"/>
                  <w:u w:val="single"/>
                  <w:lang w:val="en-US"/>
                </w:rPr>
                <w:t>Www.englishtown.com</w:t>
              </w:r>
            </w:hyperlink>
          </w:p>
          <w:p w:rsidR="004F2AF0" w:rsidRPr="00056B94" w:rsidRDefault="00232937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hyperlink r:id="rId6" w:history="1">
              <w:r w:rsidR="004F2AF0" w:rsidRPr="00056B94">
                <w:rPr>
                  <w:i w:val="0"/>
                  <w:color w:val="0000FF"/>
                  <w:sz w:val="24"/>
                  <w:szCs w:val="24"/>
                  <w:u w:val="single"/>
                  <w:lang w:val="en-US"/>
                </w:rPr>
                <w:t>www.langpix.com</w:t>
              </w:r>
            </w:hyperlink>
          </w:p>
          <w:p w:rsidR="004F2AF0" w:rsidRPr="00056B94" w:rsidRDefault="00232937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hyperlink r:id="rId7" w:history="1">
              <w:r w:rsidR="004F2AF0" w:rsidRPr="00056B94">
                <w:rPr>
                  <w:i w:val="0"/>
                  <w:color w:val="0000FF"/>
                  <w:sz w:val="24"/>
                  <w:szCs w:val="24"/>
                  <w:u w:val="single"/>
                  <w:lang w:val="en-US"/>
                </w:rPr>
                <w:t>www.IATEFL.com</w:t>
              </w:r>
            </w:hyperlink>
          </w:p>
          <w:p w:rsidR="004F2AF0" w:rsidRPr="00056B94" w:rsidRDefault="00232937" w:rsidP="00547B32">
            <w:pPr>
              <w:spacing w:before="0"/>
              <w:jc w:val="center"/>
              <w:rPr>
                <w:i w:val="0"/>
                <w:sz w:val="24"/>
                <w:szCs w:val="24"/>
                <w:lang w:val="en-US"/>
              </w:rPr>
            </w:pPr>
            <w:hyperlink r:id="rId8" w:history="1">
              <w:r w:rsidR="004F2AF0" w:rsidRPr="00056B94">
                <w:rPr>
                  <w:i w:val="0"/>
                  <w:color w:val="0000FF"/>
                  <w:sz w:val="24"/>
                  <w:szCs w:val="24"/>
                  <w:u w:val="single"/>
                  <w:lang w:val="en-US"/>
                </w:rPr>
                <w:t>www.ala.org</w:t>
              </w:r>
            </w:hyperlink>
            <w:r w:rsidR="004F2AF0" w:rsidRPr="00056B94">
              <w:rPr>
                <w:i w:val="0"/>
                <w:sz w:val="24"/>
                <w:szCs w:val="24"/>
                <w:lang w:val="en-US"/>
              </w:rPr>
              <w:t xml:space="preserve"> – American Library Association</w:t>
            </w:r>
          </w:p>
        </w:tc>
      </w:tr>
      <w:bookmarkEnd w:id="0"/>
    </w:tbl>
    <w:p w:rsidR="00E129F1" w:rsidRPr="00056B94" w:rsidRDefault="00E129F1" w:rsidP="00547B32">
      <w:pPr>
        <w:spacing w:before="0"/>
        <w:rPr>
          <w:sz w:val="24"/>
          <w:szCs w:val="24"/>
          <w:lang w:val="en-US"/>
        </w:rPr>
      </w:pPr>
    </w:p>
    <w:sectPr w:rsidR="00E129F1" w:rsidRPr="00056B94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362"/>
    <w:multiLevelType w:val="hybridMultilevel"/>
    <w:tmpl w:val="985A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52B8"/>
    <w:multiLevelType w:val="hybridMultilevel"/>
    <w:tmpl w:val="6D1A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5152"/>
    <w:multiLevelType w:val="multilevel"/>
    <w:tmpl w:val="07523AC4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44"/>
        </w:tabs>
        <w:ind w:left="744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52E615A4"/>
    <w:multiLevelType w:val="multilevel"/>
    <w:tmpl w:val="F5C64D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78E234A"/>
    <w:multiLevelType w:val="multilevel"/>
    <w:tmpl w:val="07523AC4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44"/>
        </w:tabs>
        <w:ind w:left="744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F0"/>
    <w:rsid w:val="00056B94"/>
    <w:rsid w:val="00232937"/>
    <w:rsid w:val="004F2AF0"/>
    <w:rsid w:val="00547B32"/>
    <w:rsid w:val="00C71BFA"/>
    <w:rsid w:val="00CE11E0"/>
    <w:rsid w:val="00E1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F0"/>
    <w:pPr>
      <w:widowControl w:val="0"/>
      <w:snapToGrid w:val="0"/>
      <w:spacing w:before="60" w:after="0" w:line="240" w:lineRule="auto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tef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pix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nglishtow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NotePad.by</cp:lastModifiedBy>
  <cp:revision>4</cp:revision>
  <dcterms:created xsi:type="dcterms:W3CDTF">2016-06-13T13:21:00Z</dcterms:created>
  <dcterms:modified xsi:type="dcterms:W3CDTF">2016-11-13T14:53:00Z</dcterms:modified>
</cp:coreProperties>
</file>