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689" w:rsidRPr="00550B69" w:rsidRDefault="00957689" w:rsidP="0095768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550B69">
        <w:rPr>
          <w:rFonts w:ascii="Times New Roman" w:hAnsi="Times New Roman" w:cs="Times New Roman"/>
          <w:b/>
          <w:sz w:val="28"/>
        </w:rPr>
        <w:t>ВСПОМОГАТЕЛЬНЫЙ РАЗДЕЛ</w:t>
      </w:r>
    </w:p>
    <w:p w:rsidR="00957689" w:rsidRDefault="00957689" w:rsidP="00957689">
      <w:pPr>
        <w:widowControl w:val="0"/>
        <w:spacing w:after="0" w:line="240" w:lineRule="auto"/>
        <w:jc w:val="center"/>
      </w:pPr>
    </w:p>
    <w:p w:rsidR="00957689" w:rsidRDefault="00957689" w:rsidP="009576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  <w:r w:rsidRPr="00957689"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 xml:space="preserve">7.1 </w:t>
      </w:r>
      <w:r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  <w:t>Список рекомендуемой литература</w:t>
      </w:r>
    </w:p>
    <w:p w:rsidR="00957689" w:rsidRDefault="00957689" w:rsidP="00957689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zh-CN" w:bidi="hi-IN"/>
        </w:rPr>
      </w:pPr>
    </w:p>
    <w:p w:rsidR="00957689" w:rsidRDefault="00957689" w:rsidP="0095768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</w:p>
    <w:p w:rsidR="00957689" w:rsidRDefault="00957689" w:rsidP="0095768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Основная:</w:t>
      </w:r>
    </w:p>
    <w:p w:rsidR="00957689" w:rsidRDefault="00957689" w:rsidP="00957689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Аликова, Е. В. Переводческая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семантография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Запись при устном переводе: учебное пособие / Е. В. Аликова. –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М.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2024. – 143, [1]с.</w:t>
      </w:r>
    </w:p>
    <w:p w:rsidR="00957689" w:rsidRDefault="00957689" w:rsidP="00957689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Калинычева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Е. В. Английский язык для экономистов. Теория и практика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перевода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учебное пособие / Е. 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Калинычева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Москва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КноРус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2022. – 158 с. – ISBN 978-5-406-09950-6. – URL: https://book.ru/book/943957 (дата обращения: 09.06.2025). –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электронный. </w:t>
      </w:r>
    </w:p>
    <w:p w:rsidR="00957689" w:rsidRDefault="00957689" w:rsidP="00957689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Ковалевская, И. И. Лексические и грамматические проблемы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перевода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учебно-методическое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пособие по практике перевода / И. И. Ковалевская, </w:t>
      </w:r>
      <w:r w:rsidR="00DE22E6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И. 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Кратенок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; М-во образования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Респ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Беларусь, Белорус. гос.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экон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ун-т. –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Минск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БГЭУ, 2020. – 143, [1] с.</w:t>
      </w:r>
    </w:p>
    <w:p w:rsidR="00957689" w:rsidRDefault="00957689" w:rsidP="00957689">
      <w:pPr>
        <w:shd w:val="clear" w:color="auto" w:fill="FFFFFF"/>
        <w:spacing w:after="0" w:line="24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957689" w:rsidRDefault="00957689" w:rsidP="00957689">
      <w:pPr>
        <w:widowControl w:val="0"/>
        <w:snapToGrid w:val="0"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Дополнительная:</w:t>
      </w:r>
    </w:p>
    <w:p w:rsidR="00957689" w:rsidRDefault="00957689" w:rsidP="00957689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Бархударов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Л. С. Язык и перевод / Л.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Бархударов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– М.: ЛКИ, 2010. – 235с. </w:t>
      </w:r>
    </w:p>
    <w:p w:rsidR="00957689" w:rsidRDefault="00957689" w:rsidP="00957689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Беспалова, Н. П. Практикум по переводу грамматических трудностей. Английский язык / Н. П. Беспалова, К. Н. Котлярова, Н. Г.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Лазарева,  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DE22E6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Г. И.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Шейдеман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 – М.: 2012. – 90 с.</w:t>
      </w:r>
    </w:p>
    <w:p w:rsidR="00957689" w:rsidRDefault="00957689" w:rsidP="00957689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Бочаров, Е. В. Англо-русский и русско-английский практикум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перевода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учебное пособие / Е. В. Бочаров, А. П.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Чужакин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–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Москва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Русайнс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2024. – 104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с.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ISBN 978-5-466-06801-6. – URL: https://book.ru/book/953894 (дата обращения: 09.06.2025). –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электронный.</w:t>
      </w:r>
    </w:p>
    <w:p w:rsidR="00957689" w:rsidRDefault="00957689" w:rsidP="00957689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Бреус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Е. В. Основы теории и практики перевода с русского языка на английский: учеб. пособие / Е. В.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Бреус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–  М.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>: Изд-во УРАО. 2004. – 207с.</w:t>
      </w:r>
    </w:p>
    <w:p w:rsidR="00957689" w:rsidRDefault="00957689" w:rsidP="00957689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after="0" w:line="340" w:lineRule="exact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Вдовичев, А. В. Перевод экономических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текстов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учебное пособие / А. В. Вдовичев, Н. П. Науменко. – 3-е изд., стер. –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Москва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ФЛИНТА, 2017. – 228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с.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ил. – Режим доступа: по подписке. – URL: </w:t>
      </w:r>
      <w:hyperlink r:id="rId7">
        <w:r>
          <w:rPr>
            <w:rFonts w:ascii="Times New Roman" w:eastAsia="Calibri" w:hAnsi="Times New Roman" w:cs="Times New Roman"/>
            <w:sz w:val="28"/>
            <w:szCs w:val="28"/>
          </w:rPr>
          <w:t>https://biblioclub.ru/index.php?page=book&amp;id=363511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(дата обращения: 09.06.2025). – ISBN 978-5-9765-1338-9. –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электронный. </w:t>
      </w:r>
    </w:p>
    <w:p w:rsidR="00957689" w:rsidRDefault="00957689" w:rsidP="00957689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Гак, В. Г. Теория и практика перевода / В. Г. Гак, Б. Б. Григорьев.  –               </w:t>
      </w:r>
      <w:r w:rsidR="00DE22E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М.: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Либроком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, 2009. – 406 с.</w:t>
      </w:r>
    </w:p>
    <w:p w:rsidR="00957689" w:rsidRDefault="00957689" w:rsidP="00957689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Глушко, Е. В. </w:t>
      </w:r>
      <w:proofErr w:type="spellStart"/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Переводоведение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учебное пособие для студентов вузов / Е. В. Глушко ; Одинцовский филиал МГИМО. –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Москва :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Аспект Пресс, 2022. – 152 с. – Режим доступа: по подписке. – URL: </w:t>
      </w:r>
      <w:hyperlink r:id="rId8">
        <w:r>
          <w:rPr>
            <w:rFonts w:ascii="Times New Roman" w:eastAsia="Calibri" w:hAnsi="Times New Roman" w:cs="Times New Roman"/>
            <w:color w:val="000000"/>
            <w:sz w:val="28"/>
            <w:szCs w:val="28"/>
          </w:rPr>
          <w:t>https://biblioclub.ru/index.php?page=book&amp;id=702296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(дата обращения: 09.06.2025). –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Библиогр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в кн. – ISBN 978-5-7567-1202-5. –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Текст :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электронный. </w:t>
      </w:r>
    </w:p>
    <w:p w:rsidR="00957689" w:rsidRDefault="00957689" w:rsidP="00957689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Измайлов, А. З. Английский язык: пособие по чтению и переводу </w:t>
      </w:r>
      <w:r w:rsidR="00DE22E6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proofErr w:type="gramStart"/>
      <w:r w:rsidR="00DE22E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с фонетическим и грамматическим справочниками) : учебное пособие /      А. З. Измайлов, С. С. Ковалева. –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Москва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Магистр : ИНФРА-М, 2023. – 128 c. –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ISBN 978-5-9776-0514-4. –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электронный. – URL: https://znanium.ru/catalog/product/1959269 (дата обращения: 09.06.2025). – Режим доступа: по подписке.</w:t>
      </w:r>
    </w:p>
    <w:p w:rsidR="00957689" w:rsidRDefault="00957689" w:rsidP="00957689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jc w:val="both"/>
      </w:pPr>
      <w:r>
        <w:t xml:space="preserve"> Лукьянова, В. С. Перевод экономических текстов: INNOVATION. DIGITAL ECONOMY. </w:t>
      </w:r>
      <w:proofErr w:type="gramStart"/>
      <w:r>
        <w:t>ENERGY :</w:t>
      </w:r>
      <w:proofErr w:type="gramEnd"/>
      <w:r>
        <w:t xml:space="preserve"> учебное пособие / В. С. Лукьянова, М. М. Степанова. – </w:t>
      </w:r>
      <w:proofErr w:type="gramStart"/>
      <w:r>
        <w:t>Москва :</w:t>
      </w:r>
      <w:proofErr w:type="gramEnd"/>
      <w:r>
        <w:t xml:space="preserve"> </w:t>
      </w:r>
      <w:proofErr w:type="spellStart"/>
      <w:r>
        <w:t>КноРус</w:t>
      </w:r>
      <w:proofErr w:type="spellEnd"/>
      <w:r>
        <w:t>, 2026. – 200 с. – ISBN 978-5-406-15038-2. – URL: https://book.ru/book/958979 (дата обращения: 09.06.2025). – Текст: электронный.</w:t>
      </w:r>
    </w:p>
    <w:p w:rsidR="00957689" w:rsidRDefault="00957689" w:rsidP="00957689">
      <w:pPr>
        <w:widowControl w:val="0"/>
        <w:numPr>
          <w:ilvl w:val="0"/>
          <w:numId w:val="1"/>
        </w:numPr>
        <w:shd w:val="clear" w:color="auto" w:fill="FFFFFF"/>
        <w:tabs>
          <w:tab w:val="left" w:pos="426"/>
        </w:tabs>
        <w:suppressAutoHyphens/>
        <w:spacing w:after="0" w:line="340" w:lineRule="exact"/>
        <w:jc w:val="both"/>
        <w:rPr>
          <w:rFonts w:ascii="Times New Roman" w:eastAsia="Calibri" w:hAnsi="Times New Roman" w:cs="Times New Roman"/>
          <w:sz w:val="28"/>
          <w:szCs w:val="28"/>
          <w:lang w:val="en-US"/>
        </w:rPr>
      </w:pPr>
      <w:r w:rsidRPr="000916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Лукьянова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В. С.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Перевод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экономических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текстов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Corporate Culture and Project Management. Marketing and Making Deals. Sustainable Business Practices and New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val="en-US"/>
        </w:rPr>
        <w:t>Business :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учебное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пособие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/ В. С.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Лукьянова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                   М. М.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Степанова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Е. В.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Богданова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–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Москва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: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КноРус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>, 2024. – 245 с. – ISBN 978-5-406-12304-1. – URL: https://book.ru/book/951132 (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дата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обращения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: 09.06.2025). – </w:t>
      </w:r>
      <w:proofErr w:type="spellStart"/>
      <w:proofErr w:type="gramStart"/>
      <w:r>
        <w:rPr>
          <w:rFonts w:ascii="Times New Roman" w:eastAsia="Calibri" w:hAnsi="Times New Roman" w:cs="Times New Roman"/>
          <w:sz w:val="28"/>
          <w:szCs w:val="28"/>
          <w:lang w:val="en-US"/>
        </w:rPr>
        <w:t>Текст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en-US"/>
        </w:rPr>
        <w:t>электронный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</w:p>
    <w:p w:rsidR="00957689" w:rsidRDefault="00957689" w:rsidP="00957689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7689"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Пестова, М. С. Перевод коммерческой документации =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Translation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of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Commercial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Documentation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учебное пособие / М. С. Пестова. – Ростов н/Д: Феникс, 2012. – 234, [1] с. – (Высшее образование). </w:t>
      </w:r>
    </w:p>
    <w:p w:rsidR="00957689" w:rsidRDefault="00957689" w:rsidP="00957689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Салье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Т. Е. Грамматика перевода. С английского языка на русский, с русского языка на английский: Учебное пособие /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Салье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Т.Е., Воскресенская И.Н. - </w:t>
      </w:r>
      <w:proofErr w:type="spellStart"/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СПб:СПбГУ</w:t>
      </w:r>
      <w:proofErr w:type="spellEnd"/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2018. - 178 с.: ISBN 978-5-288-05784-7. -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Текст :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электронный. - URL: https://znanium.com/catalog/product/1000384 (дата обращения: 09.06.2025). – Режим доступа: по подписке.</w:t>
      </w:r>
    </w:p>
    <w:p w:rsidR="00957689" w:rsidRDefault="00957689" w:rsidP="00957689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Слепович,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B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val="en-US"/>
        </w:rPr>
        <w:t>C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 Курс перевода (английский-русский) / В.С. Слепович – Минск: "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ТетраСистемс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>", 2004. – 317 с.</w:t>
      </w:r>
    </w:p>
    <w:p w:rsidR="00957689" w:rsidRDefault="00957689" w:rsidP="00957689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Тихонов, А. А. Английский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язык :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теория и практика перевода : учебное пособие / А. А. Тихонов. –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Москва :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ФЛИНТА, 2019. – 120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с. :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табл. – Режим доступа: по подписке. – URL: </w:t>
      </w:r>
      <w:hyperlink r:id="rId9">
        <w:r>
          <w:rPr>
            <w:rFonts w:ascii="Times New Roman" w:eastAsia="Calibri" w:hAnsi="Times New Roman" w:cs="Times New Roman"/>
            <w:color w:val="000000"/>
            <w:sz w:val="28"/>
            <w:szCs w:val="28"/>
          </w:rPr>
          <w:t>https://biblioclub.ru/index.php?page=book&amp;id=611202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(дата обращения: 09.06.2025). – ISBN 978-5-9765-4143-6. –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Текст :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электронный. </w:t>
      </w:r>
    </w:p>
    <w:p w:rsidR="00957689" w:rsidRDefault="00957689" w:rsidP="00957689">
      <w:pPr>
        <w:numPr>
          <w:ilvl w:val="0"/>
          <w:numId w:val="1"/>
        </w:numPr>
        <w:shd w:val="clear" w:color="auto" w:fill="FFFFFF"/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Чернобровкина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, Л. А. Английский язык в сфере потребления (аспекты перевода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)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учебно-методическое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пособие / Л. А.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Чернобровкина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[и др.]. -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СПб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Изд-во С.-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Петерб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ун-та, 2019. - 70 с. - ISBN 978-5-288-05863-3. -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Текст :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электронный. - URL: https://znanium.com/catalog/product/1080965 (дата обращения: 09.06.2025). – Режим доступа: по подписке.</w:t>
      </w:r>
    </w:p>
    <w:p w:rsidR="00957689" w:rsidRDefault="00957689" w:rsidP="00957689">
      <w:pPr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Ющук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Л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</w:t>
      </w:r>
      <w:r>
        <w:rPr>
          <w:rFonts w:ascii="Times New Roman" w:eastAsia="Calibri" w:hAnsi="Times New Roman" w:cs="Times New Roman"/>
          <w:sz w:val="28"/>
          <w:szCs w:val="28"/>
        </w:rPr>
        <w:t>Э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. Speech, Culture, Countries and People. Texts and Exercises for Reading and Translation.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Учебное пособие по дисциплине «Практический курс перевода» / Л. Э.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Ющук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– БГЭУ, 2012. – 38 </w:t>
      </w:r>
      <w:r>
        <w:rPr>
          <w:rFonts w:ascii="Times New Roman" w:eastAsia="Calibri" w:hAnsi="Times New Roman" w:cs="Times New Roman"/>
          <w:sz w:val="28"/>
          <w:szCs w:val="28"/>
          <w:lang w:val="en-US"/>
        </w:rPr>
        <w:t>c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22E6" w:rsidRDefault="00DE22E6" w:rsidP="00957689">
      <w:p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957689" w:rsidRDefault="00957689" w:rsidP="00957689">
      <w:p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b/>
          <w:bCs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>Электронные ресурсы:</w:t>
      </w:r>
    </w:p>
    <w:p w:rsidR="00957689" w:rsidRPr="00742D69" w:rsidRDefault="00957689" w:rsidP="00957689">
      <w:pPr>
        <w:pStyle w:val="a3"/>
        <w:numPr>
          <w:ilvl w:val="0"/>
          <w:numId w:val="1"/>
        </w:numPr>
        <w:tabs>
          <w:tab w:val="left" w:pos="426"/>
        </w:tabs>
        <w:spacing w:line="240" w:lineRule="auto"/>
        <w:jc w:val="both"/>
      </w:pPr>
      <w:bookmarkStart w:id="0" w:name="_GoBack"/>
      <w:bookmarkEnd w:id="0"/>
      <w:r>
        <w:t xml:space="preserve"> </w:t>
      </w:r>
      <w:r w:rsidRPr="00742D69">
        <w:t xml:space="preserve">Климук, Е. В. </w:t>
      </w:r>
      <w:proofErr w:type="spellStart"/>
      <w:r w:rsidRPr="00742D69">
        <w:t>Translation</w:t>
      </w:r>
      <w:proofErr w:type="spellEnd"/>
      <w:r w:rsidRPr="00742D69">
        <w:t xml:space="preserve"> </w:t>
      </w:r>
      <w:proofErr w:type="spellStart"/>
      <w:r w:rsidRPr="00742D69">
        <w:t>practice</w:t>
      </w:r>
      <w:proofErr w:type="spellEnd"/>
      <w:r w:rsidRPr="00742D69">
        <w:t xml:space="preserve"> for </w:t>
      </w:r>
      <w:proofErr w:type="spellStart"/>
      <w:r w:rsidRPr="00742D69">
        <w:t>commerce</w:t>
      </w:r>
      <w:proofErr w:type="spellEnd"/>
      <w:r w:rsidRPr="00742D69">
        <w:t xml:space="preserve"> = Практика перевода для коммерции: </w:t>
      </w:r>
      <w:proofErr w:type="gramStart"/>
      <w:r w:rsidRPr="00742D69">
        <w:t>учеб.-</w:t>
      </w:r>
      <w:proofErr w:type="gramEnd"/>
      <w:r w:rsidRPr="00742D69">
        <w:t xml:space="preserve">метод. пособие / Е. В. Климук. – Минск: БГЭУ, 2021.  – 134 с. – Текст: электронный // Электронная библиотека БГЭУ. – URL: </w:t>
      </w:r>
      <w:hyperlink r:id="rId10">
        <w:proofErr w:type="gramStart"/>
        <w:r w:rsidRPr="00742D69">
          <w:t>http://edoc.bseu.by:8080/handle/edoc/87783</w:t>
        </w:r>
      </w:hyperlink>
      <w:r w:rsidRPr="00742D69">
        <w:t xml:space="preserve">  (</w:t>
      </w:r>
      <w:proofErr w:type="gramEnd"/>
      <w:r w:rsidRPr="00742D69">
        <w:t>дата обращения: 09.06.2025).</w:t>
      </w:r>
    </w:p>
    <w:p w:rsidR="008007C2" w:rsidRDefault="008007C2"/>
    <w:sectPr w:rsidR="008007C2" w:rsidSect="00DE22E6">
      <w:footerReference w:type="default" r:id="rId11"/>
      <w:pgSz w:w="11906" w:h="16838"/>
      <w:pgMar w:top="1134" w:right="1701" w:bottom="1134" w:left="567" w:header="709" w:footer="709" w:gutter="0"/>
      <w:pgNumType w:start="3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7EF0" w:rsidRDefault="002D7EF0" w:rsidP="00DE22E6">
      <w:pPr>
        <w:spacing w:after="0" w:line="240" w:lineRule="auto"/>
      </w:pPr>
      <w:r>
        <w:separator/>
      </w:r>
    </w:p>
  </w:endnote>
  <w:endnote w:type="continuationSeparator" w:id="0">
    <w:p w:rsidR="002D7EF0" w:rsidRDefault="002D7EF0" w:rsidP="00DE2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175415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E22E6" w:rsidRPr="00DE22E6" w:rsidRDefault="00DE22E6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E22E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E22E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E22E6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39</w:t>
        </w:r>
        <w:r w:rsidRPr="00DE22E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E22E6" w:rsidRDefault="00DE22E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7EF0" w:rsidRDefault="002D7EF0" w:rsidP="00DE22E6">
      <w:pPr>
        <w:spacing w:after="0" w:line="240" w:lineRule="auto"/>
      </w:pPr>
      <w:r>
        <w:separator/>
      </w:r>
    </w:p>
  </w:footnote>
  <w:footnote w:type="continuationSeparator" w:id="0">
    <w:p w:rsidR="002D7EF0" w:rsidRDefault="002D7EF0" w:rsidP="00DE2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0935DED"/>
    <w:multiLevelType w:val="multilevel"/>
    <w:tmpl w:val="187A70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88A"/>
    <w:rsid w:val="002D7EF0"/>
    <w:rsid w:val="0073588A"/>
    <w:rsid w:val="008007C2"/>
    <w:rsid w:val="00957689"/>
    <w:rsid w:val="00DE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DC8922-5CED-4CFA-A07C-D71345629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6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7689"/>
    <w:pPr>
      <w:suppressAutoHyphens/>
      <w:spacing w:after="0" w:line="360" w:lineRule="auto"/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DE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E22E6"/>
  </w:style>
  <w:style w:type="paragraph" w:styleId="a6">
    <w:name w:val="footer"/>
    <w:basedOn w:val="a"/>
    <w:link w:val="a7"/>
    <w:uiPriority w:val="99"/>
    <w:unhideWhenUsed/>
    <w:rsid w:val="00DE22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E22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ioclub.ru/index.php?page=book&amp;id=70229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iblioclub.ru/index.php?page=book&amp;id=36351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edoc.bseu.by:8080/handle/edoc/877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iblioclub.ru/index.php?page=book&amp;id=6112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806</Words>
  <Characters>4597</Characters>
  <Application>Microsoft Office Word</Application>
  <DocSecurity>0</DocSecurity>
  <Lines>38</Lines>
  <Paragraphs>10</Paragraphs>
  <ScaleCrop>false</ScaleCrop>
  <Company/>
  <LinksUpToDate>false</LinksUpToDate>
  <CharactersWithSpaces>5393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Новик Нонна Алексеевна</dc:creator>
  <cp:keywords/>
  <dc:description/>
  <cp:lastModifiedBy>Новик Нонна Алексеевна</cp:lastModifiedBy>
  <cp:revision>3</cp:revision>
  <dcterms:created xsi:type="dcterms:W3CDTF">2025-12-09T14:21:00Z</dcterms:created>
  <dcterms:modified xsi:type="dcterms:W3CDTF">2025-12-10T07:53:00Z</dcterms:modified>
</cp:coreProperties>
</file>