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084D9" w14:textId="77777777" w:rsidR="00F77D21" w:rsidRDefault="00F77D21" w:rsidP="00F77D21">
      <w:pPr>
        <w:ind w:firstLine="0"/>
        <w:rPr>
          <w:b/>
          <w:sz w:val="28"/>
          <w:szCs w:val="28"/>
        </w:rPr>
      </w:pPr>
    </w:p>
    <w:p w14:paraId="15A536CD" w14:textId="77777777" w:rsidR="00F77D21" w:rsidRDefault="00F77D21" w:rsidP="00F77D21">
      <w:pPr>
        <w:ind w:firstLine="709"/>
        <w:jc w:val="center"/>
        <w:rPr>
          <w:b/>
          <w:sz w:val="28"/>
          <w:szCs w:val="28"/>
        </w:rPr>
      </w:pPr>
    </w:p>
    <w:p w14:paraId="7E341243" w14:textId="77777777" w:rsidR="00F77D21" w:rsidRPr="00671525" w:rsidRDefault="00F77D21" w:rsidP="00F77D21">
      <w:pPr>
        <w:ind w:firstLine="709"/>
        <w:jc w:val="center"/>
        <w:rPr>
          <w:b/>
          <w:sz w:val="28"/>
          <w:szCs w:val="28"/>
        </w:rPr>
      </w:pPr>
      <w:r w:rsidRPr="00671525">
        <w:rPr>
          <w:b/>
          <w:sz w:val="28"/>
          <w:szCs w:val="28"/>
        </w:rPr>
        <w:t>МЕТОДИЧЕСКИЕ РЕКОМЕНДАЦИИ ПО ИЗ</w:t>
      </w:r>
      <w:r>
        <w:rPr>
          <w:b/>
          <w:sz w:val="28"/>
          <w:szCs w:val="28"/>
        </w:rPr>
        <w:t>УЧЕНИЮ ДИСЦИПЛИНЫ И ОТДЕЛЬНЫХ ЕЁ</w:t>
      </w:r>
      <w:r w:rsidRPr="00671525">
        <w:rPr>
          <w:b/>
          <w:sz w:val="28"/>
          <w:szCs w:val="28"/>
        </w:rPr>
        <w:t xml:space="preserve"> ТЕМ</w:t>
      </w:r>
    </w:p>
    <w:p w14:paraId="2EAD9298" w14:textId="77777777" w:rsidR="00F77D21" w:rsidRDefault="00F77D21" w:rsidP="00F77D21">
      <w:pPr>
        <w:ind w:firstLine="709"/>
        <w:rPr>
          <w:sz w:val="28"/>
          <w:szCs w:val="28"/>
        </w:rPr>
      </w:pPr>
    </w:p>
    <w:p w14:paraId="53DDAD9B" w14:textId="77777777" w:rsidR="00F77D21" w:rsidRDefault="00F77D21" w:rsidP="00F77D21">
      <w:pPr>
        <w:rPr>
          <w:sz w:val="28"/>
          <w:szCs w:val="28"/>
        </w:rPr>
      </w:pPr>
      <w:r>
        <w:rPr>
          <w:sz w:val="28"/>
          <w:szCs w:val="28"/>
        </w:rPr>
        <w:t>Изучение дисцип</w:t>
      </w:r>
      <w:r>
        <w:rPr>
          <w:sz w:val="28"/>
          <w:szCs w:val="28"/>
        </w:rPr>
        <w:t>лины «Ф</w:t>
      </w:r>
      <w:r>
        <w:rPr>
          <w:sz w:val="28"/>
          <w:szCs w:val="28"/>
        </w:rPr>
        <w:t>инансовый менеджмент» предусмотрено учебным планом подгот</w:t>
      </w:r>
      <w:r>
        <w:rPr>
          <w:sz w:val="28"/>
          <w:szCs w:val="28"/>
        </w:rPr>
        <w:t>овки магистров по специальности</w:t>
      </w:r>
      <w:r>
        <w:rPr>
          <w:sz w:val="28"/>
          <w:szCs w:val="28"/>
        </w:rPr>
        <w:t xml:space="preserve">   «</w:t>
      </w:r>
      <w:r>
        <w:rPr>
          <w:sz w:val="28"/>
          <w:szCs w:val="28"/>
        </w:rPr>
        <w:t>Финансы и кредит»</w:t>
      </w:r>
      <w:r>
        <w:rPr>
          <w:sz w:val="28"/>
          <w:szCs w:val="28"/>
        </w:rPr>
        <w:t xml:space="preserve">. </w:t>
      </w:r>
    </w:p>
    <w:p w14:paraId="7A59EBB9" w14:textId="77777777" w:rsidR="00F77D21" w:rsidRDefault="00F77D21" w:rsidP="00F77D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ходе изу</w:t>
      </w:r>
      <w:r>
        <w:rPr>
          <w:bCs/>
          <w:sz w:val="28"/>
          <w:szCs w:val="28"/>
        </w:rPr>
        <w:t>чения учебного материала магистр</w:t>
      </w:r>
      <w:r>
        <w:rPr>
          <w:bCs/>
          <w:sz w:val="28"/>
          <w:szCs w:val="28"/>
        </w:rPr>
        <w:t xml:space="preserve"> должен освоить базовые понятия финансовой науки, овладеть методами обоснования и поддержки управленческих решений уровне субъекта хозяйствования и приобрести навыки практических вычислений, применяемых при осуществлении финансового планирования и анализа.</w:t>
      </w:r>
    </w:p>
    <w:p w14:paraId="66B4FEEF" w14:textId="77777777" w:rsidR="00F77D21" w:rsidRDefault="00F77D21" w:rsidP="00F77D2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Работу с курсом рекомендуется осуществлять в последовательности, которая заложена в учебных программах.</w:t>
      </w:r>
    </w:p>
    <w:p w14:paraId="48A4F1DD" w14:textId="77777777" w:rsidR="00F77D21" w:rsidRDefault="00F77D21" w:rsidP="00F77D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изучении темы </w:t>
      </w:r>
      <w:r w:rsidRPr="004B670E">
        <w:rPr>
          <w:i/>
          <w:sz w:val="28"/>
          <w:szCs w:val="28"/>
        </w:rPr>
        <w:t>«Финансовый менеджмент и его содержание»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студенты изучают следующие вопросы: понятие, сущность финансового менеджмента, этапы реализации финансовых решений, а также объекты и условия функционирования финансового менеджмента. </w:t>
      </w:r>
    </w:p>
    <w:p w14:paraId="7ADF795B" w14:textId="77777777" w:rsidR="00F77D21" w:rsidRDefault="00F77D21" w:rsidP="00F77D21">
      <w:pPr>
        <w:ind w:firstLine="709"/>
        <w:rPr>
          <w:sz w:val="28"/>
          <w:szCs w:val="28"/>
        </w:rPr>
      </w:pPr>
      <w:r w:rsidRPr="0000708C">
        <w:rPr>
          <w:i/>
          <w:sz w:val="28"/>
          <w:szCs w:val="28"/>
        </w:rPr>
        <w:t>Основные термины и понятия темы</w:t>
      </w:r>
      <w:r>
        <w:rPr>
          <w:sz w:val="28"/>
          <w:szCs w:val="28"/>
        </w:rPr>
        <w:t>: финансовый менеджмент, задачи, этапы менеджмента, объекты, принципы управления.</w:t>
      </w:r>
    </w:p>
    <w:p w14:paraId="6A3FA299" w14:textId="77777777" w:rsidR="00F77D21" w:rsidRDefault="00F77D21" w:rsidP="00F77D21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При изучении темы: «Основные  инструменты финансового менеджмента» студенты рассматривают следующие вопросы: деньги и их роль в управлении предприятием, риски и их минимизация в управлении финансовой деятельностью.</w:t>
      </w:r>
    </w:p>
    <w:p w14:paraId="264DC23E" w14:textId="77777777" w:rsidR="00F77D21" w:rsidRDefault="00F77D21" w:rsidP="00F77D21">
      <w:pPr>
        <w:ind w:firstLine="709"/>
        <w:rPr>
          <w:sz w:val="28"/>
          <w:szCs w:val="28"/>
        </w:rPr>
      </w:pPr>
      <w:r w:rsidRPr="0000708C">
        <w:rPr>
          <w:i/>
          <w:sz w:val="28"/>
          <w:szCs w:val="28"/>
        </w:rPr>
        <w:t>Основные термины и понятия темы</w:t>
      </w:r>
      <w:r>
        <w:rPr>
          <w:sz w:val="28"/>
          <w:szCs w:val="28"/>
        </w:rPr>
        <w:t>: инструменты, деньги, функции денег, стоимость денег, риски, способы предупреждения рисков.</w:t>
      </w:r>
    </w:p>
    <w:p w14:paraId="10218544" w14:textId="77777777" w:rsidR="00F77D21" w:rsidRDefault="00F77D21" w:rsidP="00F77D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изучении темы: «Управление денежными поступлениями предприятия» студенты рассматривают следующие вопросы: сущность и структура денежных поступлений, методы планирования денежных поступлений, направления максимизации денежных поступлений.</w:t>
      </w:r>
    </w:p>
    <w:p w14:paraId="710232C7" w14:textId="77777777" w:rsidR="00F77D21" w:rsidRDefault="00F77D21" w:rsidP="00F77D21">
      <w:pPr>
        <w:ind w:firstLine="709"/>
        <w:rPr>
          <w:sz w:val="28"/>
          <w:szCs w:val="28"/>
        </w:rPr>
      </w:pPr>
      <w:r w:rsidRPr="0000708C">
        <w:rPr>
          <w:i/>
          <w:sz w:val="28"/>
          <w:szCs w:val="28"/>
        </w:rPr>
        <w:t>Основные термины и понятия темы</w:t>
      </w:r>
      <w:r>
        <w:rPr>
          <w:sz w:val="28"/>
          <w:szCs w:val="28"/>
        </w:rPr>
        <w:t>: денежные поступления, методы планирования, факторы, влияющие на объем поступлений.</w:t>
      </w:r>
    </w:p>
    <w:p w14:paraId="7C62FB85" w14:textId="77777777" w:rsidR="00F77D21" w:rsidRDefault="00F77D21" w:rsidP="00F77D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изучении темы: « Методы оптимизации затрат» студенты изучают следующие вопросы: сущность и структура затрат, методы управления затратами  предприятия.</w:t>
      </w:r>
      <w:r w:rsidRPr="00E504ED">
        <w:rPr>
          <w:i/>
          <w:sz w:val="28"/>
          <w:szCs w:val="28"/>
        </w:rPr>
        <w:t xml:space="preserve"> </w:t>
      </w:r>
      <w:r w:rsidRPr="0000708C">
        <w:rPr>
          <w:i/>
          <w:sz w:val="28"/>
          <w:szCs w:val="28"/>
        </w:rPr>
        <w:t>Основные термины и понятия темы</w:t>
      </w:r>
      <w:r>
        <w:rPr>
          <w:sz w:val="28"/>
          <w:szCs w:val="28"/>
        </w:rPr>
        <w:t>: затраты на текущую деятельность, затраты на финансовую и инвестиционную деятельность, источники финансирования, методы оптимизации затрат.</w:t>
      </w:r>
    </w:p>
    <w:p w14:paraId="7C5807A3" w14:textId="77777777" w:rsidR="00F77D21" w:rsidRPr="006656C1" w:rsidRDefault="00F77D21" w:rsidP="00F77D21">
      <w:pPr>
        <w:ind w:firstLine="709"/>
        <w:rPr>
          <w:sz w:val="28"/>
          <w:szCs w:val="28"/>
        </w:rPr>
      </w:pPr>
      <w:r w:rsidRPr="006656C1">
        <w:rPr>
          <w:sz w:val="28"/>
          <w:szCs w:val="28"/>
        </w:rPr>
        <w:t>При изучении темы «</w:t>
      </w:r>
      <w:r w:rsidRPr="0000708C">
        <w:rPr>
          <w:bCs/>
          <w:i/>
          <w:sz w:val="28"/>
          <w:szCs w:val="28"/>
        </w:rPr>
        <w:t>Капитал организации, его формирование и использование</w:t>
      </w:r>
      <w:r w:rsidRPr="006656C1">
        <w:rPr>
          <w:bCs/>
          <w:sz w:val="28"/>
          <w:szCs w:val="28"/>
        </w:rPr>
        <w:t>» рассмотрению подлежат вопросы: э</w:t>
      </w:r>
      <w:r w:rsidRPr="006656C1">
        <w:rPr>
          <w:sz w:val="28"/>
          <w:szCs w:val="28"/>
        </w:rPr>
        <w:t>кономическая сущность и классификация капитала предприятия, собственный капитал предприятия, его структура и оценка, заемный капитал, его формы и цена, эффект финансового рычага и его роль в достижении оптимальной структуры капитала.</w:t>
      </w:r>
    </w:p>
    <w:p w14:paraId="5829EED3" w14:textId="77777777" w:rsidR="00F77D21" w:rsidRPr="006656C1" w:rsidRDefault="00F77D21" w:rsidP="00F77D21">
      <w:pPr>
        <w:tabs>
          <w:tab w:val="left" w:pos="567"/>
        </w:tabs>
        <w:ind w:firstLine="709"/>
        <w:rPr>
          <w:sz w:val="28"/>
          <w:szCs w:val="28"/>
        </w:rPr>
      </w:pPr>
      <w:r w:rsidRPr="0000708C">
        <w:rPr>
          <w:i/>
          <w:sz w:val="28"/>
          <w:szCs w:val="28"/>
        </w:rPr>
        <w:lastRenderedPageBreak/>
        <w:t>Основные термины и понятия темы</w:t>
      </w:r>
      <w:r w:rsidRPr="006656C1">
        <w:rPr>
          <w:sz w:val="28"/>
          <w:szCs w:val="28"/>
        </w:rPr>
        <w:t>: финансовые ресурсы, уставный фонд, капитал, фондовая форма финансовых ресурсов, не</w:t>
      </w:r>
      <w:r>
        <w:rPr>
          <w:sz w:val="28"/>
          <w:szCs w:val="28"/>
        </w:rPr>
        <w:t xml:space="preserve"> </w:t>
      </w:r>
      <w:r w:rsidRPr="006656C1">
        <w:rPr>
          <w:sz w:val="28"/>
          <w:szCs w:val="28"/>
        </w:rPr>
        <w:t xml:space="preserve">фондовая форма финансовых ресурсов, цена капитала, финансовый </w:t>
      </w:r>
      <w:proofErr w:type="spellStart"/>
      <w:r w:rsidRPr="006656C1">
        <w:rPr>
          <w:sz w:val="28"/>
          <w:szCs w:val="28"/>
        </w:rPr>
        <w:t>леверидж</w:t>
      </w:r>
      <w:proofErr w:type="spellEnd"/>
      <w:r w:rsidRPr="006656C1">
        <w:rPr>
          <w:sz w:val="28"/>
          <w:szCs w:val="28"/>
        </w:rPr>
        <w:t>.</w:t>
      </w:r>
    </w:p>
    <w:p w14:paraId="5BBC032C" w14:textId="77777777" w:rsidR="00470EB0" w:rsidRDefault="00F77D21" w:rsidP="00F77D21">
      <w:pPr>
        <w:pStyle w:val="a3"/>
        <w:ind w:firstLine="709"/>
        <w:rPr>
          <w:szCs w:val="28"/>
        </w:rPr>
      </w:pPr>
      <w:r w:rsidRPr="006656C1">
        <w:rPr>
          <w:szCs w:val="28"/>
        </w:rPr>
        <w:t xml:space="preserve">При изучении темы </w:t>
      </w:r>
      <w:r w:rsidRPr="0000708C">
        <w:rPr>
          <w:i/>
          <w:szCs w:val="28"/>
        </w:rPr>
        <w:t>«</w:t>
      </w:r>
      <w:r w:rsidR="00470EB0">
        <w:rPr>
          <w:i/>
          <w:szCs w:val="28"/>
        </w:rPr>
        <w:t>Управление инвестиционной деятельностью предприятия»</w:t>
      </w:r>
      <w:r w:rsidRPr="006656C1">
        <w:rPr>
          <w:szCs w:val="28"/>
        </w:rPr>
        <w:t xml:space="preserve"> рассма</w:t>
      </w:r>
      <w:r w:rsidR="00470EB0">
        <w:rPr>
          <w:szCs w:val="28"/>
        </w:rPr>
        <w:t>триваемыми вопросами являются: с</w:t>
      </w:r>
      <w:r w:rsidRPr="006656C1">
        <w:rPr>
          <w:szCs w:val="28"/>
        </w:rPr>
        <w:t>ущнос</w:t>
      </w:r>
      <w:r>
        <w:rPr>
          <w:szCs w:val="28"/>
        </w:rPr>
        <w:t>ть и классификация инвестиций, и</w:t>
      </w:r>
      <w:r w:rsidRPr="006656C1">
        <w:rPr>
          <w:szCs w:val="28"/>
        </w:rPr>
        <w:t>нвестиционная деятельность организ</w:t>
      </w:r>
      <w:r>
        <w:rPr>
          <w:szCs w:val="28"/>
        </w:rPr>
        <w:t>ации, ф</w:t>
      </w:r>
      <w:r w:rsidRPr="006656C1">
        <w:rPr>
          <w:szCs w:val="28"/>
        </w:rPr>
        <w:t xml:space="preserve">ормирование инвестиционной политики, </w:t>
      </w:r>
      <w:r w:rsidR="00470EB0">
        <w:rPr>
          <w:szCs w:val="28"/>
        </w:rPr>
        <w:t xml:space="preserve">инвестиционный процесс и источники его финансирования, методы оценки эффективности инвестиционных проектов. </w:t>
      </w:r>
    </w:p>
    <w:p w14:paraId="56D285C0" w14:textId="77777777" w:rsidR="00F77D21" w:rsidRPr="006656C1" w:rsidRDefault="00F77D21" w:rsidP="00F77D21">
      <w:pPr>
        <w:pStyle w:val="a3"/>
        <w:tabs>
          <w:tab w:val="left" w:pos="567"/>
        </w:tabs>
        <w:ind w:firstLine="709"/>
      </w:pPr>
      <w:bookmarkStart w:id="0" w:name="_GoBack"/>
      <w:bookmarkEnd w:id="0"/>
      <w:r w:rsidRPr="0000708C">
        <w:rPr>
          <w:i/>
        </w:rPr>
        <w:t>Основные термины и понятия темы</w:t>
      </w:r>
      <w:r w:rsidRPr="006656C1">
        <w:t>: основные средства, амортизационные отчисления, срок полезного использования, амортизируемая стоимость, норма амортизации, первоначальная стоимость, остаточная стои</w:t>
      </w:r>
      <w:r>
        <w:t>мость, переоцененная стоимость</w:t>
      </w:r>
      <w:r w:rsidRPr="006656C1">
        <w:t>, нематериальные активы, реальные инвестиции, капитальные вложения, финансовые инвестиции, лизинг.</w:t>
      </w:r>
    </w:p>
    <w:p w14:paraId="6561FDA0" w14:textId="77777777" w:rsidR="00F77D21" w:rsidRPr="002531AF" w:rsidRDefault="00F77D21" w:rsidP="00F77D21">
      <w:pPr>
        <w:ind w:firstLine="709"/>
        <w:rPr>
          <w:sz w:val="28"/>
          <w:szCs w:val="28"/>
        </w:rPr>
      </w:pPr>
      <w:r w:rsidRPr="002531AF">
        <w:rPr>
          <w:sz w:val="28"/>
          <w:szCs w:val="28"/>
        </w:rPr>
        <w:t xml:space="preserve">При изучении темы </w:t>
      </w:r>
      <w:r w:rsidRPr="0000708C">
        <w:rPr>
          <w:i/>
          <w:sz w:val="28"/>
          <w:szCs w:val="28"/>
        </w:rPr>
        <w:t>«Финансовые инвестиции»</w:t>
      </w:r>
      <w:r w:rsidRPr="002531AF">
        <w:rPr>
          <w:sz w:val="28"/>
          <w:szCs w:val="28"/>
        </w:rPr>
        <w:t xml:space="preserve"> рассматриваются вопросы: содержание, объекты и формы финансовых инвестиций, сущность и классификация ценных бумаг, критерии и методы оценки инвестиционных качеств ценных бумаг, основы управления портфелем ценных бумаг.</w:t>
      </w:r>
    </w:p>
    <w:p w14:paraId="7B4BCC05" w14:textId="77777777" w:rsidR="00F77D21" w:rsidRPr="002531AF" w:rsidRDefault="00F77D21" w:rsidP="00F77D21">
      <w:pPr>
        <w:pStyle w:val="a3"/>
        <w:tabs>
          <w:tab w:val="left" w:pos="567"/>
        </w:tabs>
        <w:ind w:firstLine="709"/>
        <w:rPr>
          <w:szCs w:val="28"/>
        </w:rPr>
      </w:pPr>
      <w:r w:rsidRPr="0000708C">
        <w:rPr>
          <w:i/>
          <w:szCs w:val="28"/>
        </w:rPr>
        <w:t>Основные термины и понятия темы</w:t>
      </w:r>
      <w:r w:rsidRPr="002531AF">
        <w:rPr>
          <w:szCs w:val="28"/>
        </w:rPr>
        <w:t>: акция, облигация, номинальная стоимость, рыночная стоимость, курс, текущая доходность, купонная доходность, полная доходность.</w:t>
      </w:r>
    </w:p>
    <w:p w14:paraId="25DEE769" w14:textId="77777777" w:rsidR="00F77D21" w:rsidRPr="002531AF" w:rsidRDefault="00F77D21" w:rsidP="00F77D2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531AF">
        <w:rPr>
          <w:sz w:val="28"/>
          <w:szCs w:val="28"/>
        </w:rPr>
        <w:t xml:space="preserve">При изучении темы </w:t>
      </w:r>
      <w:r w:rsidRPr="0000708C">
        <w:rPr>
          <w:i/>
          <w:sz w:val="28"/>
          <w:szCs w:val="28"/>
        </w:rPr>
        <w:t>«</w:t>
      </w:r>
      <w:r w:rsidRPr="0000708C">
        <w:rPr>
          <w:bCs/>
          <w:i/>
          <w:sz w:val="28"/>
          <w:szCs w:val="28"/>
        </w:rPr>
        <w:t>Инвестиции в краткосрочные активы организации»</w:t>
      </w:r>
      <w:r w:rsidRPr="002531AF">
        <w:rPr>
          <w:bCs/>
          <w:sz w:val="28"/>
          <w:szCs w:val="28"/>
        </w:rPr>
        <w:t xml:space="preserve"> рассматриваются вопросы: э</w:t>
      </w:r>
      <w:r w:rsidRPr="002531AF">
        <w:rPr>
          <w:sz w:val="28"/>
          <w:szCs w:val="28"/>
        </w:rPr>
        <w:t>кономическое содержание и роль оборотного капитала в функционировании предприятия, структура и классификация краткосрочных активов организации, источники и стратегии финансирования оборотного капитала, значение и порядок нормирования краткосрочных активов организации, оценка эффективности использования краткосрочных активов, управление краткосрочными активами в организации</w:t>
      </w:r>
    </w:p>
    <w:p w14:paraId="736069E7" w14:textId="77777777" w:rsidR="00F77D21" w:rsidRPr="002531AF" w:rsidRDefault="00F77D21" w:rsidP="00F77D21">
      <w:pPr>
        <w:pStyle w:val="a3"/>
        <w:tabs>
          <w:tab w:val="left" w:pos="567"/>
        </w:tabs>
        <w:ind w:firstLine="709"/>
        <w:rPr>
          <w:szCs w:val="28"/>
        </w:rPr>
      </w:pPr>
      <w:r w:rsidRPr="0000708C">
        <w:rPr>
          <w:i/>
          <w:szCs w:val="28"/>
        </w:rPr>
        <w:t>Основные термины и понятия темы</w:t>
      </w:r>
      <w:r w:rsidRPr="002531AF">
        <w:rPr>
          <w:szCs w:val="28"/>
        </w:rPr>
        <w:t>: оборотные средства, фонды обращения, норматив оборотных средств, видовая норма, оборачиваемость, деловая активность.</w:t>
      </w:r>
    </w:p>
    <w:p w14:paraId="54CBBD0D" w14:textId="77777777" w:rsidR="00F77D21" w:rsidRPr="00C66790" w:rsidRDefault="00F77D21" w:rsidP="00F77D21">
      <w:pPr>
        <w:ind w:firstLine="709"/>
        <w:rPr>
          <w:sz w:val="28"/>
          <w:szCs w:val="28"/>
        </w:rPr>
      </w:pPr>
      <w:r w:rsidRPr="00C66790">
        <w:rPr>
          <w:sz w:val="28"/>
          <w:szCs w:val="28"/>
        </w:rPr>
        <w:t xml:space="preserve">При изучении темы </w:t>
      </w:r>
      <w:r w:rsidRPr="0000708C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Финансовые результаты деятельности предприятия»</w:t>
      </w:r>
      <w:r w:rsidRPr="00C66790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матриваются следующие вопросы: понятие и формы финансовых результатов, факторы, влияющие на увеличение прибыли предприятия, </w:t>
      </w:r>
      <w:r w:rsidRPr="00C66790">
        <w:rPr>
          <w:sz w:val="28"/>
          <w:szCs w:val="28"/>
        </w:rPr>
        <w:t>методы планирования</w:t>
      </w:r>
      <w:r>
        <w:rPr>
          <w:sz w:val="28"/>
          <w:szCs w:val="28"/>
        </w:rPr>
        <w:t xml:space="preserve"> прибыли</w:t>
      </w:r>
      <w:r w:rsidRPr="00C66790">
        <w:rPr>
          <w:sz w:val="28"/>
          <w:szCs w:val="28"/>
        </w:rPr>
        <w:t>, управленческие действия по увеличению объема прибыли и повышению рентабельности.</w:t>
      </w:r>
    </w:p>
    <w:p w14:paraId="27207890" w14:textId="77777777" w:rsidR="00F77D21" w:rsidRDefault="00F77D21" w:rsidP="00F77D21">
      <w:pPr>
        <w:tabs>
          <w:tab w:val="left" w:pos="567"/>
        </w:tabs>
        <w:ind w:firstLine="709"/>
        <w:rPr>
          <w:sz w:val="28"/>
          <w:szCs w:val="28"/>
        </w:rPr>
      </w:pPr>
      <w:r w:rsidRPr="0000708C">
        <w:rPr>
          <w:i/>
          <w:sz w:val="28"/>
          <w:szCs w:val="28"/>
        </w:rPr>
        <w:t>Основные термины и понятия</w:t>
      </w:r>
      <w:r>
        <w:rPr>
          <w:sz w:val="28"/>
          <w:szCs w:val="28"/>
        </w:rPr>
        <w:t xml:space="preserve">: </w:t>
      </w:r>
      <w:r w:rsidRPr="00C66790">
        <w:rPr>
          <w:sz w:val="28"/>
          <w:szCs w:val="28"/>
        </w:rPr>
        <w:t xml:space="preserve"> прибыль, маржинальный доход, базовая рентабельность.</w:t>
      </w:r>
    </w:p>
    <w:p w14:paraId="23BDE1D0" w14:textId="77777777" w:rsidR="00F77D21" w:rsidRPr="00E26E45" w:rsidRDefault="00F77D21" w:rsidP="00F77D21">
      <w:pPr>
        <w:pStyle w:val="a3"/>
        <w:ind w:firstLine="709"/>
        <w:rPr>
          <w:szCs w:val="28"/>
        </w:rPr>
      </w:pPr>
      <w:r w:rsidRPr="00E26E45">
        <w:rPr>
          <w:szCs w:val="28"/>
        </w:rPr>
        <w:t>При изучении тем</w:t>
      </w:r>
      <w:r>
        <w:rPr>
          <w:szCs w:val="28"/>
        </w:rPr>
        <w:t xml:space="preserve">ы </w:t>
      </w:r>
      <w:r w:rsidRPr="0000708C">
        <w:rPr>
          <w:i/>
          <w:szCs w:val="28"/>
        </w:rPr>
        <w:t>«Финансовое планирование»</w:t>
      </w:r>
      <w:r w:rsidRPr="00E26E45">
        <w:rPr>
          <w:szCs w:val="28"/>
        </w:rPr>
        <w:t xml:space="preserve"> рассматриваются следующие вопросы: сущность финансового планирования и  его роль в реализации финансовой стратегии предприятия, этапы организации финансового планирования, основные виды финансовых планов и их характеристика, понятие и виды финансового контроля, методы и формы финансового контроля, аудиторский контроль, его сущность и назначение.</w:t>
      </w:r>
    </w:p>
    <w:p w14:paraId="468CB690" w14:textId="77777777" w:rsidR="00F77D21" w:rsidRPr="00E26E45" w:rsidRDefault="00F77D21" w:rsidP="00F77D21">
      <w:pPr>
        <w:pStyle w:val="a3"/>
        <w:ind w:firstLine="709"/>
        <w:rPr>
          <w:szCs w:val="28"/>
        </w:rPr>
      </w:pPr>
      <w:r w:rsidRPr="0000708C">
        <w:rPr>
          <w:i/>
          <w:szCs w:val="28"/>
        </w:rPr>
        <w:t>Основные термины и понятия</w:t>
      </w:r>
      <w:r w:rsidRPr="00E26E45">
        <w:rPr>
          <w:szCs w:val="28"/>
        </w:rPr>
        <w:t>: баланс доходов и расходов, платежный календарь, кассовый план, бюджетирование, проверка, аудит.</w:t>
      </w:r>
    </w:p>
    <w:p w14:paraId="1F448F87" w14:textId="77777777" w:rsidR="00F77D21" w:rsidRPr="00E26E45" w:rsidRDefault="00F77D21" w:rsidP="00F77D21">
      <w:pPr>
        <w:ind w:firstLine="709"/>
        <w:rPr>
          <w:sz w:val="28"/>
          <w:szCs w:val="28"/>
        </w:rPr>
      </w:pPr>
      <w:r w:rsidRPr="00E26E45">
        <w:rPr>
          <w:sz w:val="28"/>
          <w:szCs w:val="28"/>
        </w:rPr>
        <w:t xml:space="preserve">При изучении темы </w:t>
      </w:r>
      <w:r w:rsidRPr="0000708C">
        <w:rPr>
          <w:i/>
          <w:sz w:val="28"/>
          <w:szCs w:val="28"/>
        </w:rPr>
        <w:t xml:space="preserve">«Финансовое состояние организации и его оценка» </w:t>
      </w:r>
      <w:r w:rsidRPr="00E26E45">
        <w:rPr>
          <w:sz w:val="28"/>
          <w:szCs w:val="28"/>
        </w:rPr>
        <w:t>рассматриваются следующие вопросы: понятие финансового состояния организации и необходимость его оценки, объекты, методы и информационное обеспечение анализа финансового состояния, а</w:t>
      </w:r>
      <w:r w:rsidRPr="00E26E45">
        <w:rPr>
          <w:spacing w:val="-12"/>
          <w:sz w:val="28"/>
          <w:szCs w:val="28"/>
        </w:rPr>
        <w:t>нализ и оценка изменений в составе и структуре актива баланса предприятия, анализ и оценка изменений в составе и структуре пассива баланса предприятия,  а</w:t>
      </w:r>
      <w:r w:rsidRPr="00E26E45">
        <w:rPr>
          <w:sz w:val="28"/>
          <w:szCs w:val="28"/>
        </w:rPr>
        <w:t>нализ платежеспособности и ликвидности предприятия, анализ финансовой устойчивости предприятия, финансовые отношения в условиях экономической несостоятельности и банкротства.</w:t>
      </w:r>
    </w:p>
    <w:p w14:paraId="2442E006" w14:textId="77777777" w:rsidR="00F77D21" w:rsidRPr="00C66790" w:rsidRDefault="00F77D21" w:rsidP="00F77D21">
      <w:pPr>
        <w:pStyle w:val="a3"/>
        <w:tabs>
          <w:tab w:val="left" w:pos="567"/>
        </w:tabs>
        <w:ind w:firstLine="709"/>
        <w:rPr>
          <w:szCs w:val="28"/>
        </w:rPr>
      </w:pPr>
      <w:r w:rsidRPr="0000708C">
        <w:rPr>
          <w:i/>
          <w:szCs w:val="28"/>
        </w:rPr>
        <w:t>Основные термины и понятия</w:t>
      </w:r>
      <w:r w:rsidRPr="00E26E45">
        <w:rPr>
          <w:szCs w:val="28"/>
        </w:rPr>
        <w:t>: финансовое состояние, финансовая устойчивость, ликвидность, платежеспособность, банкротство, санация, мировое соглашение, конкурсные кредиторы.</w:t>
      </w:r>
    </w:p>
    <w:p w14:paraId="3498FF93" w14:textId="77777777" w:rsidR="00F77D21" w:rsidRDefault="00F77D21" w:rsidP="00F77D21"/>
    <w:p w14:paraId="6C91897C" w14:textId="77777777" w:rsidR="00F77D21" w:rsidRDefault="00F77D21" w:rsidP="00F77D21"/>
    <w:p w14:paraId="26544725" w14:textId="77777777" w:rsidR="0026306A" w:rsidRDefault="0026306A"/>
    <w:sectPr w:rsidR="0026306A" w:rsidSect="000C3D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1"/>
    <w:rsid w:val="000C3DE7"/>
    <w:rsid w:val="0026306A"/>
    <w:rsid w:val="00470EB0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4D2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21"/>
    <w:pPr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F77D21"/>
    <w:pPr>
      <w:ind w:firstLine="720"/>
    </w:pPr>
    <w:rPr>
      <w:sz w:val="28"/>
      <w:szCs w:val="20"/>
    </w:rPr>
  </w:style>
  <w:style w:type="character" w:customStyle="1" w:styleId="a4">
    <w:name w:val="Отступ основного текста Знак"/>
    <w:aliases w:val="Основной текст 1 Знак,Нумерованный список !! Знак,Надин стиль Знак"/>
    <w:basedOn w:val="a0"/>
    <w:link w:val="a3"/>
    <w:rsid w:val="00F77D2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21"/>
    <w:pPr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F77D21"/>
    <w:pPr>
      <w:ind w:firstLine="720"/>
    </w:pPr>
    <w:rPr>
      <w:sz w:val="28"/>
      <w:szCs w:val="20"/>
    </w:rPr>
  </w:style>
  <w:style w:type="character" w:customStyle="1" w:styleId="a4">
    <w:name w:val="Отступ основного текста Знак"/>
    <w:aliases w:val="Основной текст 1 Знак,Нумерованный список !! Знак,Надин стиль Знак"/>
    <w:basedOn w:val="a0"/>
    <w:link w:val="a3"/>
    <w:rsid w:val="00F77D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876</Words>
  <Characters>4994</Characters>
  <Application>Microsoft Macintosh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2015-04-27T21:15:00Z</dcterms:created>
  <dcterms:modified xsi:type="dcterms:W3CDTF">2015-04-27T21:21:00Z</dcterms:modified>
</cp:coreProperties>
</file>