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A" w:rsidRPr="00360A5A" w:rsidRDefault="00360A5A" w:rsidP="00617851">
      <w:pPr>
        <w:pStyle w:val="2"/>
        <w:ind w:left="567"/>
        <w:rPr>
          <w:b w:val="0"/>
          <w:sz w:val="28"/>
          <w:szCs w:val="28"/>
        </w:rPr>
      </w:pPr>
      <w:r w:rsidRPr="00360A5A">
        <w:rPr>
          <w:b w:val="0"/>
          <w:sz w:val="28"/>
          <w:szCs w:val="28"/>
        </w:rPr>
        <w:t>МЕТОДИЧЕСКИЕ МАТЕРИАЛЫ ДЛЯ КОНТРОЛЯ ЗНАНИЙ СТУДЕНТОВ</w:t>
      </w:r>
    </w:p>
    <w:p w:rsidR="00617851" w:rsidRPr="00617851" w:rsidRDefault="00617851" w:rsidP="00617851">
      <w:pPr>
        <w:pStyle w:val="2"/>
        <w:ind w:left="567"/>
        <w:rPr>
          <w:sz w:val="28"/>
          <w:szCs w:val="28"/>
          <w:lang w:val="en-GB"/>
        </w:rPr>
      </w:pPr>
      <w:r w:rsidRPr="00617851">
        <w:rPr>
          <w:sz w:val="28"/>
          <w:szCs w:val="28"/>
        </w:rPr>
        <w:t>Перечень</w:t>
      </w:r>
      <w:r w:rsidRPr="00617851">
        <w:rPr>
          <w:sz w:val="28"/>
          <w:szCs w:val="28"/>
          <w:lang w:val="en-GB"/>
        </w:rPr>
        <w:t xml:space="preserve"> </w:t>
      </w:r>
      <w:r w:rsidRPr="00617851">
        <w:rPr>
          <w:sz w:val="28"/>
          <w:szCs w:val="28"/>
        </w:rPr>
        <w:t>экзаменационных</w:t>
      </w:r>
      <w:r w:rsidRPr="00617851">
        <w:rPr>
          <w:sz w:val="28"/>
          <w:szCs w:val="28"/>
          <w:lang w:val="en-GB"/>
        </w:rPr>
        <w:t xml:space="preserve"> </w:t>
      </w:r>
      <w:r w:rsidRPr="00617851">
        <w:rPr>
          <w:sz w:val="28"/>
          <w:szCs w:val="28"/>
        </w:rPr>
        <w:t>вопросов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The importance of intercultural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Imperatives for studying intercultural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Points of contact in intercultural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Communication and culture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Principles and elements of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Perception and culture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 xml:space="preserve">G. </w:t>
      </w:r>
      <w:proofErr w:type="spellStart"/>
      <w:r w:rsidRPr="00617851">
        <w:rPr>
          <w:sz w:val="28"/>
          <w:szCs w:val="28"/>
          <w:lang w:val="en-US"/>
        </w:rPr>
        <w:t>Hofstede’s</w:t>
      </w:r>
      <w:proofErr w:type="spellEnd"/>
      <w:r w:rsidRPr="00617851">
        <w:rPr>
          <w:sz w:val="28"/>
          <w:szCs w:val="28"/>
          <w:lang w:val="en-US"/>
        </w:rPr>
        <w:t xml:space="preserve"> value dimensions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E. Hall’s high-context and low-context orientation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Three approaches to studying intercultural communication (social science, interpretive, critical)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A dialectical approach to identity.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Types of identity.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 xml:space="preserve">Developing cultural identity by minority and majority cultures 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Communication problems caused by stereotypes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Prejudice and its negative impact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Overcoming stereotypes and prejudice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The components of language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Language and meaning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Language and perception (</w:t>
      </w:r>
      <w:proofErr w:type="spellStart"/>
      <w:r w:rsidRPr="00617851">
        <w:rPr>
          <w:sz w:val="28"/>
          <w:szCs w:val="28"/>
          <w:lang w:val="en-US"/>
        </w:rPr>
        <w:t>nominalist</w:t>
      </w:r>
      <w:proofErr w:type="spellEnd"/>
      <w:r w:rsidRPr="00617851">
        <w:rPr>
          <w:sz w:val="28"/>
          <w:szCs w:val="28"/>
          <w:lang w:val="en-US"/>
        </w:rPr>
        <w:t xml:space="preserve"> and relativist positions)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Variations in communication styles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Cultural variations in language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Discourse: language and power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Equivalence and accuracy in translation and interpretation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Verbal vs. nonverbal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Classification of nonverbal communication by body behavior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Classification of nonverbal communication by space and distance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Classification of nonverbal communication by time and silence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Intercultural transitions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Types of migrant groups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Migrant-host relationships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Models of cultural adaptation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Stages and cultural differences in intercultural relationships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Communicating in intercultural relationships. Permanent relationships.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Culture, communication and conflict. General overview.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Interpretive and critical approaches to social conflict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Three approaches to understanding conflict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Characteristics of intercultural conflict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Conflict as opportunity vs. conflict as destructive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Styles of managing conflict with regard to intercultural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Gender, ethnicity and conflict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Dealing with conflict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International business context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lastRenderedPageBreak/>
        <w:t>Culture specific business practices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Cultural differences in education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Different styles in multicultural education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Multicultural teaching competencies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color w:val="000000"/>
          <w:sz w:val="28"/>
          <w:szCs w:val="28"/>
          <w:lang w:val="en-US"/>
        </w:rPr>
        <w:t>Ethical consideration and intercultural ethic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Ethical considerations in intercultural business relations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The outlook for intercultural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The impact of religion, family and history on culture and communication</w:t>
      </w:r>
    </w:p>
    <w:p w:rsidR="00617851" w:rsidRPr="00617851" w:rsidRDefault="00617851" w:rsidP="00617851">
      <w:pPr>
        <w:numPr>
          <w:ilvl w:val="0"/>
          <w:numId w:val="13"/>
        </w:numPr>
        <w:shd w:val="clear" w:color="auto" w:fill="FFFFFF"/>
        <w:ind w:right="53"/>
        <w:jc w:val="both"/>
        <w:rPr>
          <w:sz w:val="28"/>
          <w:szCs w:val="28"/>
          <w:lang w:val="en-US"/>
        </w:rPr>
      </w:pPr>
      <w:r w:rsidRPr="00617851">
        <w:rPr>
          <w:sz w:val="28"/>
          <w:szCs w:val="28"/>
          <w:lang w:val="en-US"/>
        </w:rPr>
        <w:t>Folk and popular cultures in the context of intercultural communication</w:t>
      </w:r>
    </w:p>
    <w:p w:rsidR="00542603" w:rsidRPr="00360A5A" w:rsidRDefault="00542603" w:rsidP="00617851">
      <w:pPr>
        <w:rPr>
          <w:rFonts w:eastAsia="Calibri"/>
          <w:sz w:val="28"/>
          <w:szCs w:val="28"/>
          <w:lang w:val="en-US"/>
        </w:rPr>
      </w:pPr>
    </w:p>
    <w:p w:rsidR="00360A5A" w:rsidRDefault="00360A5A" w:rsidP="00360A5A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>ОБРАЗЦЫ ТЕСТОВ</w:t>
      </w:r>
    </w:p>
    <w:p w:rsidR="00B8143C" w:rsidRPr="00DC3EC3" w:rsidRDefault="00B8143C" w:rsidP="00360A5A">
      <w:pPr>
        <w:spacing w:after="200" w:line="276" w:lineRule="auto"/>
        <w:jc w:val="center"/>
        <w:rPr>
          <w:lang w:val="ru-RU"/>
        </w:rPr>
      </w:pPr>
      <w:r w:rsidRPr="00DC3EC3">
        <w:rPr>
          <w:lang w:val="ru-RU"/>
        </w:rPr>
        <w:t>Комплексная контрольная работа по дисциплине</w:t>
      </w:r>
    </w:p>
    <w:p w:rsidR="00B8143C" w:rsidRPr="00DC3EC3" w:rsidRDefault="00B8143C" w:rsidP="00B8143C">
      <w:pPr>
        <w:jc w:val="center"/>
        <w:rPr>
          <w:lang w:val="ru-RU"/>
        </w:rPr>
      </w:pPr>
      <w:r w:rsidRPr="00DC3EC3">
        <w:rPr>
          <w:lang w:val="ru-RU"/>
        </w:rPr>
        <w:t>«Теория межкультурной коммуникации»</w:t>
      </w:r>
    </w:p>
    <w:p w:rsidR="00B8143C" w:rsidRPr="00DC3EC3" w:rsidRDefault="00B8143C" w:rsidP="00B8143C">
      <w:pPr>
        <w:jc w:val="center"/>
        <w:rPr>
          <w:lang w:val="ru-RU"/>
        </w:rPr>
      </w:pPr>
      <w:r w:rsidRPr="00DC3EC3">
        <w:rPr>
          <w:lang w:val="ru-RU"/>
        </w:rPr>
        <w:t xml:space="preserve">для студентов 2-го курса </w:t>
      </w:r>
      <w:smartTag w:uri="urn:schemas-microsoft-com:office:smarttags" w:element="PersonName">
        <w:r w:rsidRPr="00DC3EC3">
          <w:rPr>
            <w:lang w:val="ru-RU"/>
          </w:rPr>
          <w:t>Ф</w:t>
        </w:r>
        <w:r w:rsidRPr="00DC3EC3">
          <w:t>МБК</w:t>
        </w:r>
        <w:r w:rsidRPr="00DC3EC3">
          <w:rPr>
            <w:lang w:val="ru-RU"/>
          </w:rPr>
          <w:t xml:space="preserve"> БГЭУ</w:t>
        </w:r>
      </w:smartTag>
    </w:p>
    <w:p w:rsidR="00B8143C" w:rsidRPr="00DC3EC3" w:rsidRDefault="00B8143C" w:rsidP="00B8143C">
      <w:pPr>
        <w:jc w:val="center"/>
        <w:rPr>
          <w:lang w:val="ru-RU"/>
        </w:rPr>
      </w:pPr>
    </w:p>
    <w:p w:rsidR="00B8143C" w:rsidRPr="00DC3EC3" w:rsidRDefault="00B8143C" w:rsidP="00B8143C">
      <w:pPr>
        <w:jc w:val="center"/>
        <w:rPr>
          <w:b/>
          <w:lang w:val="en-US"/>
        </w:rPr>
      </w:pPr>
      <w:r w:rsidRPr="00DC3EC3">
        <w:rPr>
          <w:b/>
          <w:lang w:val="ru-RU"/>
        </w:rPr>
        <w:t>Вариант</w:t>
      </w:r>
      <w:r w:rsidRPr="00DC3EC3">
        <w:rPr>
          <w:b/>
          <w:lang w:val="en-US"/>
        </w:rPr>
        <w:t xml:space="preserve"> 1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Choose the right variant of the answer (A, B, C, D) to the following questions on the course “Theory of Intercultural Communication.”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1. Acculturation is a type of cultural change which occurs under the influence of …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culture of the </w:t>
      </w:r>
      <w:proofErr w:type="spellStart"/>
      <w:r w:rsidRPr="00DC3EC3">
        <w:rPr>
          <w:lang w:val="en-US"/>
        </w:rPr>
        <w:t>neigbouring</w:t>
      </w:r>
      <w:proofErr w:type="spellEnd"/>
      <w:r w:rsidRPr="00DC3EC3">
        <w:rPr>
          <w:lang w:val="en-US"/>
        </w:rPr>
        <w:t xml:space="preserve"> country (countries).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co-cultural group of a certain country.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representatives</w:t>
      </w:r>
      <w:proofErr w:type="gramEnd"/>
      <w:r w:rsidRPr="00DC3EC3">
        <w:rPr>
          <w:lang w:val="en-US"/>
        </w:rPr>
        <w:t xml:space="preserve"> of non-dominant groups existing in a national culture.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more dominant culture and society with which it has contacts.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2.  What are the forms of intercultural communication?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spellStart"/>
      <w:r w:rsidRPr="00DC3EC3">
        <w:rPr>
          <w:lang w:val="en-US"/>
        </w:rPr>
        <w:t>Interlingual</w:t>
      </w:r>
      <w:proofErr w:type="spellEnd"/>
      <w:r w:rsidRPr="00DC3EC3">
        <w:rPr>
          <w:lang w:val="en-US"/>
        </w:rPr>
        <w:t>, international and contextual.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Interdisciplinary, formal and informal.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Interracial, interethnic and co-cultural.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Past-oriented, future-oriented and present-oriented.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3. How do we make sense of our physical and social world?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By means of communication.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By means of perception.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By means of ageing.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By means of self-identity.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 xml:space="preserve">4. What does the power distance index measure, according to G. </w:t>
      </w:r>
      <w:proofErr w:type="spellStart"/>
      <w:r w:rsidRPr="00DC3EC3">
        <w:rPr>
          <w:lang w:val="en-US"/>
        </w:rPr>
        <w:t>Hofstede</w:t>
      </w:r>
      <w:proofErr w:type="spellEnd"/>
      <w:r w:rsidRPr="00DC3EC3">
        <w:rPr>
          <w:lang w:val="en-US"/>
        </w:rPr>
        <w:t>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The degree of inequality in the society.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The preference for a certain management style.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The preference for the boss’s decision making style.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The importance attached to the power in the country.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 xml:space="preserve">5. What kind of cultures </w:t>
      </w:r>
      <w:proofErr w:type="gramStart"/>
      <w:r w:rsidRPr="00DC3EC3">
        <w:rPr>
          <w:lang w:val="en-US"/>
        </w:rPr>
        <w:t>believe</w:t>
      </w:r>
      <w:proofErr w:type="gramEnd"/>
      <w:r w:rsidRPr="00DC3EC3">
        <w:rPr>
          <w:lang w:val="en-US"/>
        </w:rPr>
        <w:t xml:space="preserve"> that silence often sends a better message than words?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Low context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High context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Short-term oriented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Western civilizations.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6. What does the dialectical approach to intercultural communication research and practice emphasize?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A)</w:t>
      </w:r>
      <w:r w:rsidRPr="00DC3EC3">
        <w:rPr>
          <w:lang w:val="en-US"/>
        </w:rPr>
        <w:tab/>
        <w:t xml:space="preserve">The </w:t>
      </w:r>
      <w:proofErr w:type="spellStart"/>
      <w:r w:rsidRPr="00DC3EC3">
        <w:rPr>
          <w:lang w:val="en-US"/>
        </w:rPr>
        <w:t>processual</w:t>
      </w:r>
      <w:proofErr w:type="spellEnd"/>
      <w:r w:rsidRPr="00DC3EC3">
        <w:rPr>
          <w:lang w:val="en-US"/>
        </w:rPr>
        <w:t>, relational and contradictory nature of intercultural communication.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B)</w:t>
      </w:r>
      <w:r w:rsidRPr="00DC3EC3">
        <w:rPr>
          <w:lang w:val="en-US"/>
        </w:rPr>
        <w:tab/>
        <w:t>The importance of studying the context in which communication occurs.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C)</w:t>
      </w:r>
      <w:r w:rsidRPr="00DC3EC3">
        <w:rPr>
          <w:lang w:val="en-US"/>
        </w:rPr>
        <w:tab/>
        <w:t>The subjective nature of human experience.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D)</w:t>
      </w:r>
      <w:r w:rsidRPr="00DC3EC3">
        <w:rPr>
          <w:lang w:val="en-US"/>
        </w:rPr>
        <w:tab/>
        <w:t>The role of culture in the communication process.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7. What are identities created by?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By the society the person lives in.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By the people living next to the person.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By self and by others in relation to group membership.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By the person’s family and community he or she belongs to.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8. Which of the nonverbal communication functions adds more information to messages?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Repeating.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Complementing.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Substituting.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Regulating.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9. What stages of cultural adaptation does the U-curve theory describe?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A)</w:t>
      </w:r>
      <w:r w:rsidRPr="00DC3EC3">
        <w:rPr>
          <w:lang w:val="en-US"/>
        </w:rPr>
        <w:tab/>
        <w:t>Excitement and anticipation, culture shock and disorientation, gradual adaptation.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B)</w:t>
      </w:r>
      <w:r w:rsidRPr="00DC3EC3">
        <w:rPr>
          <w:lang w:val="en-US"/>
        </w:rPr>
        <w:tab/>
        <w:t>Uncertainty reduction, anxiety reduction, interaction with the new community.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C)</w:t>
      </w:r>
      <w:r w:rsidRPr="00DC3EC3">
        <w:rPr>
          <w:lang w:val="en-US"/>
        </w:rPr>
        <w:tab/>
        <w:t>Going away to college, getting married, moving from one part of the country to another.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D)</w:t>
      </w:r>
      <w:r w:rsidRPr="00DC3EC3">
        <w:rPr>
          <w:lang w:val="en-US"/>
        </w:rPr>
        <w:tab/>
        <w:t>Stress, adjustment, growth.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DC3EC3">
          <w:rPr>
            <w:lang w:val="en-US"/>
          </w:rPr>
          <w:t>10. A</w:t>
        </w:r>
      </w:smartTag>
      <w:r w:rsidRPr="00DC3EC3">
        <w:rPr>
          <w:lang w:val="en-US"/>
        </w:rPr>
        <w:t xml:space="preserve"> conflict of interest describes a situation in which partners …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become</w:t>
      </w:r>
      <w:proofErr w:type="gramEnd"/>
      <w:r w:rsidRPr="00DC3EC3">
        <w:rPr>
          <w:lang w:val="en-US"/>
        </w:rPr>
        <w:t xml:space="preserve"> incompatible.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differ</w:t>
      </w:r>
      <w:proofErr w:type="gramEnd"/>
      <w:r w:rsidRPr="00DC3EC3">
        <w:rPr>
          <w:lang w:val="en-US"/>
        </w:rPr>
        <w:t xml:space="preserve"> in ideologies on specific issues.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disagree</w:t>
      </w:r>
      <w:proofErr w:type="gramEnd"/>
      <w:r w:rsidRPr="00DC3EC3">
        <w:rPr>
          <w:lang w:val="en-US"/>
        </w:rPr>
        <w:t xml:space="preserve"> about a preferred outcome of their activities.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have</w:t>
      </w:r>
      <w:proofErr w:type="gramEnd"/>
      <w:r w:rsidRPr="00DC3EC3">
        <w:rPr>
          <w:lang w:val="en-US"/>
        </w:rPr>
        <w:t xml:space="preserve"> incompatible preferences for a course of action or plan to pursue.</w:t>
      </w:r>
    </w:p>
    <w:p w:rsidR="00360A5A" w:rsidRDefault="00360A5A" w:rsidP="00B8143C">
      <w:pPr>
        <w:jc w:val="center"/>
        <w:rPr>
          <w:lang w:val="ru-RU"/>
        </w:rPr>
      </w:pPr>
    </w:p>
    <w:p w:rsidR="00B8143C" w:rsidRPr="00DC3EC3" w:rsidRDefault="00B8143C" w:rsidP="00B8143C">
      <w:pPr>
        <w:jc w:val="center"/>
        <w:rPr>
          <w:lang w:val="ru-RU"/>
        </w:rPr>
      </w:pPr>
      <w:r w:rsidRPr="00DC3EC3">
        <w:rPr>
          <w:lang w:val="ru-RU"/>
        </w:rPr>
        <w:t xml:space="preserve">Комплексная контрольная работа по дисциплине </w:t>
      </w:r>
    </w:p>
    <w:p w:rsidR="00B8143C" w:rsidRPr="00DC3EC3" w:rsidRDefault="00B8143C" w:rsidP="00B8143C">
      <w:pPr>
        <w:jc w:val="center"/>
        <w:rPr>
          <w:lang w:val="ru-RU"/>
        </w:rPr>
      </w:pPr>
      <w:r w:rsidRPr="00DC3EC3">
        <w:rPr>
          <w:lang w:val="ru-RU"/>
        </w:rPr>
        <w:t>«Теория межкультурной коммуникации»</w:t>
      </w:r>
    </w:p>
    <w:p w:rsidR="00B8143C" w:rsidRPr="00DC3EC3" w:rsidRDefault="00B8143C" w:rsidP="00B8143C">
      <w:pPr>
        <w:jc w:val="center"/>
        <w:rPr>
          <w:lang w:val="ru-RU"/>
        </w:rPr>
      </w:pPr>
      <w:r w:rsidRPr="00DC3EC3">
        <w:rPr>
          <w:lang w:val="ru-RU"/>
        </w:rPr>
        <w:t xml:space="preserve">для студентов 2-го курса </w:t>
      </w:r>
      <w:smartTag w:uri="urn:schemas-microsoft-com:office:smarttags" w:element="PersonName">
        <w:r w:rsidRPr="00DC3EC3">
          <w:rPr>
            <w:lang w:val="ru-RU"/>
          </w:rPr>
          <w:t>ФМБК БГЭУ</w:t>
        </w:r>
      </w:smartTag>
    </w:p>
    <w:p w:rsidR="00B8143C" w:rsidRPr="00DC3EC3" w:rsidRDefault="00B8143C" w:rsidP="00B8143C">
      <w:pPr>
        <w:jc w:val="center"/>
        <w:rPr>
          <w:lang w:val="ru-RU"/>
        </w:rPr>
      </w:pPr>
    </w:p>
    <w:p w:rsidR="00B8143C" w:rsidRPr="00B8143C" w:rsidRDefault="00B8143C" w:rsidP="00B8143C">
      <w:pPr>
        <w:jc w:val="center"/>
        <w:rPr>
          <w:b/>
          <w:lang w:val="en-US"/>
        </w:rPr>
      </w:pPr>
      <w:r w:rsidRPr="00DC3EC3">
        <w:rPr>
          <w:b/>
          <w:lang w:val="ru-RU"/>
        </w:rPr>
        <w:t>Вариант</w:t>
      </w:r>
      <w:r w:rsidRPr="00DC3EC3">
        <w:rPr>
          <w:b/>
          <w:lang w:val="en-US"/>
        </w:rPr>
        <w:t xml:space="preserve"> 2</w:t>
      </w:r>
    </w:p>
    <w:p w:rsidR="00B8143C" w:rsidRPr="00B8143C" w:rsidRDefault="00B8143C" w:rsidP="00B8143C">
      <w:pPr>
        <w:jc w:val="center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Choose the right variant of the answer (A, B, C, D) to the following questions on the course “Theory of Intercultural Communication.”</w:t>
      </w:r>
    </w:p>
    <w:p w:rsidR="00B8143C" w:rsidRPr="00DC3EC3" w:rsidRDefault="00B8143C" w:rsidP="00B8143C">
      <w:pPr>
        <w:jc w:val="center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1. What are identities created by?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By the society the person lives in.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By the people living next to the person.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By self and by others in relation to group membership.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By the person’s family and community he or she belongs to.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DC3EC3">
          <w:rPr>
            <w:lang w:val="en-US"/>
          </w:rPr>
          <w:t>2. A</w:t>
        </w:r>
      </w:smartTag>
      <w:r w:rsidRPr="00DC3EC3">
        <w:rPr>
          <w:lang w:val="en-US"/>
        </w:rPr>
        <w:t xml:space="preserve"> conflict of interest describes a situation in which partners …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become</w:t>
      </w:r>
      <w:proofErr w:type="gramEnd"/>
      <w:r w:rsidRPr="00DC3EC3">
        <w:rPr>
          <w:lang w:val="en-US"/>
        </w:rPr>
        <w:t xml:space="preserve"> incompatible.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differ</w:t>
      </w:r>
      <w:proofErr w:type="gramEnd"/>
      <w:r w:rsidRPr="00DC3EC3">
        <w:rPr>
          <w:lang w:val="en-US"/>
        </w:rPr>
        <w:t xml:space="preserve"> in ideologies on specific issues.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lastRenderedPageBreak/>
        <w:tab/>
        <w:t>C)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disagree</w:t>
      </w:r>
      <w:proofErr w:type="gramEnd"/>
      <w:r w:rsidRPr="00DC3EC3">
        <w:rPr>
          <w:lang w:val="en-US"/>
        </w:rPr>
        <w:t xml:space="preserve"> about a preferred outcome of their activities.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have</w:t>
      </w:r>
      <w:proofErr w:type="gramEnd"/>
      <w:r w:rsidRPr="00DC3EC3">
        <w:rPr>
          <w:lang w:val="en-US"/>
        </w:rPr>
        <w:t xml:space="preserve"> incompatible preferences for a course of action or plan to pursue.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3. Which of the nonverbal communication functions adds more information to messages?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Repeating.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Complementing.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Substituting.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Regulating.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4. What does the dialectical approach to intercultural communication research and practice emphasize?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A)</w:t>
      </w:r>
      <w:r w:rsidRPr="00DC3EC3">
        <w:rPr>
          <w:lang w:val="en-US"/>
        </w:rPr>
        <w:tab/>
        <w:t xml:space="preserve">The </w:t>
      </w:r>
      <w:proofErr w:type="spellStart"/>
      <w:r w:rsidRPr="00DC3EC3">
        <w:rPr>
          <w:lang w:val="en-US"/>
        </w:rPr>
        <w:t>processual</w:t>
      </w:r>
      <w:proofErr w:type="spellEnd"/>
      <w:r w:rsidRPr="00DC3EC3">
        <w:rPr>
          <w:lang w:val="en-US"/>
        </w:rPr>
        <w:t>, relational and contradictory nature of intercultural communication.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B)</w:t>
      </w:r>
      <w:r w:rsidRPr="00DC3EC3">
        <w:rPr>
          <w:lang w:val="en-US"/>
        </w:rPr>
        <w:tab/>
        <w:t>The importance of studying the context in which communication occurs.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C)</w:t>
      </w:r>
      <w:r w:rsidRPr="00DC3EC3">
        <w:rPr>
          <w:lang w:val="en-US"/>
        </w:rPr>
        <w:tab/>
        <w:t>The subjective nature of human experience.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D)</w:t>
      </w:r>
      <w:r w:rsidRPr="00DC3EC3">
        <w:rPr>
          <w:lang w:val="en-US"/>
        </w:rPr>
        <w:tab/>
        <w:t>The role of culture in the communication process.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5. Acculturation is a type of cultural change which occurs under the influence of …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culture of the </w:t>
      </w:r>
      <w:proofErr w:type="spellStart"/>
      <w:r w:rsidRPr="00DC3EC3">
        <w:rPr>
          <w:lang w:val="en-US"/>
        </w:rPr>
        <w:t>neigbouring</w:t>
      </w:r>
      <w:proofErr w:type="spellEnd"/>
      <w:r w:rsidRPr="00DC3EC3">
        <w:rPr>
          <w:lang w:val="en-US"/>
        </w:rPr>
        <w:t xml:space="preserve"> country (countries).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co-cultural group of a certain country.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representatives</w:t>
      </w:r>
      <w:proofErr w:type="gramEnd"/>
      <w:r w:rsidRPr="00DC3EC3">
        <w:rPr>
          <w:lang w:val="en-US"/>
        </w:rPr>
        <w:t xml:space="preserve"> of non-dominant groups existing in a national culture.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</w:r>
      <w:proofErr w:type="gramStart"/>
      <w:r w:rsidRPr="00DC3EC3">
        <w:rPr>
          <w:lang w:val="en-US"/>
        </w:rPr>
        <w:t>a</w:t>
      </w:r>
      <w:proofErr w:type="gramEnd"/>
      <w:r w:rsidRPr="00DC3EC3">
        <w:rPr>
          <w:lang w:val="en-US"/>
        </w:rPr>
        <w:t xml:space="preserve"> more dominant culture and society with which it has contacts.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6. What stages of cultural adaptation does the U-curve theory describe?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A)</w:t>
      </w:r>
      <w:r w:rsidRPr="00DC3EC3">
        <w:rPr>
          <w:lang w:val="en-US"/>
        </w:rPr>
        <w:tab/>
        <w:t>Excitement and anticipation, culture shock and disorientation, gradual adaptation.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B)</w:t>
      </w:r>
      <w:r w:rsidRPr="00DC3EC3">
        <w:rPr>
          <w:lang w:val="en-US"/>
        </w:rPr>
        <w:tab/>
        <w:t>Uncertainty reduction, anxiety reduction, interaction with the new community.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C)</w:t>
      </w:r>
      <w:r w:rsidRPr="00DC3EC3">
        <w:rPr>
          <w:lang w:val="en-US"/>
        </w:rPr>
        <w:tab/>
        <w:t>Going away to college, getting married, moving from one part of the country to another.</w:t>
      </w:r>
    </w:p>
    <w:p w:rsidR="00B8143C" w:rsidRPr="00DC3EC3" w:rsidRDefault="00B8143C" w:rsidP="00B8143C">
      <w:pPr>
        <w:ind w:left="1416" w:hanging="711"/>
        <w:jc w:val="both"/>
        <w:rPr>
          <w:lang w:val="en-US"/>
        </w:rPr>
      </w:pPr>
      <w:r w:rsidRPr="00DC3EC3">
        <w:rPr>
          <w:lang w:val="en-US"/>
        </w:rPr>
        <w:t>D)</w:t>
      </w:r>
      <w:r w:rsidRPr="00DC3EC3">
        <w:rPr>
          <w:lang w:val="en-US"/>
        </w:rPr>
        <w:tab/>
        <w:t>Stress, adjustment, growth.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 xml:space="preserve">7. What kind of cultures </w:t>
      </w:r>
      <w:proofErr w:type="gramStart"/>
      <w:r w:rsidRPr="00DC3EC3">
        <w:rPr>
          <w:lang w:val="en-US"/>
        </w:rPr>
        <w:t>believe</w:t>
      </w:r>
      <w:proofErr w:type="gramEnd"/>
      <w:r w:rsidRPr="00DC3EC3">
        <w:rPr>
          <w:lang w:val="en-US"/>
        </w:rPr>
        <w:t xml:space="preserve"> that silence often sends a better message than words?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Low context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High context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Short-term oriented cultures.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Western civilizations.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8.  What are the forms of intercultural communication?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</w:r>
      <w:proofErr w:type="spellStart"/>
      <w:r w:rsidRPr="00DC3EC3">
        <w:rPr>
          <w:lang w:val="en-US"/>
        </w:rPr>
        <w:t>Interlingual</w:t>
      </w:r>
      <w:proofErr w:type="spellEnd"/>
      <w:r w:rsidRPr="00DC3EC3">
        <w:rPr>
          <w:lang w:val="en-US"/>
        </w:rPr>
        <w:t>, international and contextual.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Interdisciplinary, formal and informal.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Interracial, interethnic and co-cultural.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Past-oriented, future-oriented and present-oriented.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 xml:space="preserve">9. What does the power distance index measure, according to G. </w:t>
      </w:r>
      <w:proofErr w:type="spellStart"/>
      <w:r w:rsidRPr="00DC3EC3">
        <w:rPr>
          <w:lang w:val="en-US"/>
        </w:rPr>
        <w:t>Hofstede</w:t>
      </w:r>
      <w:proofErr w:type="spellEnd"/>
      <w:r w:rsidRPr="00DC3EC3">
        <w:rPr>
          <w:lang w:val="en-US"/>
        </w:rPr>
        <w:t>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The degree of inequality in the society.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The preference for a certain management style.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The preference for the boss’s decision making style.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The importance attached to the power in the country.</w:t>
      </w:r>
    </w:p>
    <w:p w:rsidR="00B8143C" w:rsidRPr="00DC3EC3" w:rsidRDefault="00B8143C" w:rsidP="00B8143C">
      <w:pPr>
        <w:jc w:val="both"/>
        <w:rPr>
          <w:lang w:val="en-US"/>
        </w:rPr>
      </w:pP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>10. How do we make sense of our physical and social world?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A)</w:t>
      </w:r>
      <w:r w:rsidRPr="00DC3EC3">
        <w:rPr>
          <w:lang w:val="en-US"/>
        </w:rPr>
        <w:tab/>
        <w:t>By means of communication.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B)</w:t>
      </w:r>
      <w:r w:rsidRPr="00DC3EC3">
        <w:rPr>
          <w:lang w:val="en-US"/>
        </w:rPr>
        <w:tab/>
        <w:t>By means of perception.</w:t>
      </w:r>
    </w:p>
    <w:p w:rsidR="00B8143C" w:rsidRPr="00DC3EC3" w:rsidRDefault="00B8143C" w:rsidP="00B8143C">
      <w:pPr>
        <w:jc w:val="both"/>
        <w:rPr>
          <w:lang w:val="en-US"/>
        </w:rPr>
      </w:pPr>
      <w:r w:rsidRPr="00DC3EC3">
        <w:rPr>
          <w:lang w:val="en-US"/>
        </w:rPr>
        <w:tab/>
        <w:t>C)</w:t>
      </w:r>
      <w:r w:rsidRPr="00DC3EC3">
        <w:rPr>
          <w:lang w:val="en-US"/>
        </w:rPr>
        <w:tab/>
        <w:t>By means of ageing.</w:t>
      </w:r>
    </w:p>
    <w:p w:rsidR="00B8143C" w:rsidRPr="00B8143C" w:rsidRDefault="00B8143C" w:rsidP="00360A5A">
      <w:pPr>
        <w:jc w:val="both"/>
        <w:rPr>
          <w:rFonts w:eastAsia="Calibri"/>
          <w:sz w:val="28"/>
          <w:szCs w:val="28"/>
          <w:lang w:val="en-US"/>
        </w:rPr>
      </w:pPr>
      <w:r w:rsidRPr="00DC3EC3">
        <w:rPr>
          <w:lang w:val="en-US"/>
        </w:rPr>
        <w:tab/>
        <w:t>D)</w:t>
      </w:r>
      <w:r w:rsidRPr="00DC3EC3">
        <w:rPr>
          <w:lang w:val="en-US"/>
        </w:rPr>
        <w:tab/>
        <w:t>By means of self-identity.</w:t>
      </w:r>
    </w:p>
    <w:sectPr w:rsidR="00B8143C" w:rsidRPr="00B8143C" w:rsidSect="00B5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3B"/>
    <w:multiLevelType w:val="hybridMultilevel"/>
    <w:tmpl w:val="B66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883"/>
    <w:multiLevelType w:val="hybridMultilevel"/>
    <w:tmpl w:val="8F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8C"/>
    <w:multiLevelType w:val="hybridMultilevel"/>
    <w:tmpl w:val="D5886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54796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952DD"/>
    <w:multiLevelType w:val="hybridMultilevel"/>
    <w:tmpl w:val="58FE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2C09"/>
    <w:multiLevelType w:val="hybridMultilevel"/>
    <w:tmpl w:val="A5C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92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2C5FDF"/>
    <w:multiLevelType w:val="hybridMultilevel"/>
    <w:tmpl w:val="ABC2B3D4"/>
    <w:lvl w:ilvl="0" w:tplc="EA7C547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8">
    <w:nsid w:val="544B03FD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32E03"/>
    <w:multiLevelType w:val="multilevel"/>
    <w:tmpl w:val="1FE2AC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D677F3"/>
    <w:multiLevelType w:val="hybridMultilevel"/>
    <w:tmpl w:val="37CE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516D45"/>
    <w:multiLevelType w:val="hybridMultilevel"/>
    <w:tmpl w:val="A5C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D16"/>
    <w:multiLevelType w:val="hybridMultilevel"/>
    <w:tmpl w:val="93FC9ACA"/>
    <w:lvl w:ilvl="0" w:tplc="081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514"/>
    <w:rsid w:val="000A257E"/>
    <w:rsid w:val="000B3BD5"/>
    <w:rsid w:val="00101F57"/>
    <w:rsid w:val="00193FA1"/>
    <w:rsid w:val="00265051"/>
    <w:rsid w:val="002706EA"/>
    <w:rsid w:val="00360A5A"/>
    <w:rsid w:val="003B5230"/>
    <w:rsid w:val="004164F8"/>
    <w:rsid w:val="00434564"/>
    <w:rsid w:val="004D2259"/>
    <w:rsid w:val="00542603"/>
    <w:rsid w:val="00570E4B"/>
    <w:rsid w:val="00617851"/>
    <w:rsid w:val="00634A77"/>
    <w:rsid w:val="00637411"/>
    <w:rsid w:val="006576CE"/>
    <w:rsid w:val="00972CB6"/>
    <w:rsid w:val="00B56967"/>
    <w:rsid w:val="00B8143C"/>
    <w:rsid w:val="00C05AB0"/>
    <w:rsid w:val="00CC5156"/>
    <w:rsid w:val="00D60DF4"/>
    <w:rsid w:val="00E566A7"/>
    <w:rsid w:val="00F40428"/>
    <w:rsid w:val="00F5624A"/>
    <w:rsid w:val="00F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57E"/>
    <w:pPr>
      <w:ind w:left="720"/>
      <w:contextualSpacing/>
    </w:pPr>
  </w:style>
  <w:style w:type="paragraph" w:styleId="a4">
    <w:name w:val="No Spacing"/>
    <w:uiPriority w:val="99"/>
    <w:qFormat/>
    <w:rsid w:val="000B3BD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17851"/>
    <w:pPr>
      <w:ind w:left="4820"/>
      <w:jc w:val="center"/>
    </w:pPr>
    <w:rPr>
      <w:b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61785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kda</cp:lastModifiedBy>
  <cp:revision>18</cp:revision>
  <cp:lastPrinted>2016-06-08T07:58:00Z</cp:lastPrinted>
  <dcterms:created xsi:type="dcterms:W3CDTF">2014-02-18T18:02:00Z</dcterms:created>
  <dcterms:modified xsi:type="dcterms:W3CDTF">2016-06-08T07:58:00Z</dcterms:modified>
</cp:coreProperties>
</file>