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5E" w:rsidRDefault="001C595E" w:rsidP="001C5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РЕКОМЕНДОВАННОЙ ЛИТЕРАТУРЫ</w:t>
      </w:r>
    </w:p>
    <w:p w:rsidR="001C595E" w:rsidRPr="001C595E" w:rsidRDefault="001C595E" w:rsidP="001C595E">
      <w:pPr>
        <w:jc w:val="center"/>
        <w:rPr>
          <w:b/>
          <w:sz w:val="28"/>
          <w:szCs w:val="28"/>
        </w:rPr>
      </w:pPr>
      <w:r w:rsidRPr="001C595E">
        <w:rPr>
          <w:b/>
          <w:sz w:val="28"/>
          <w:szCs w:val="28"/>
        </w:rPr>
        <w:t>ПО УЧЕБНОЙ ДИСЦИПЛИНЕ «САНАТОРНО-КУРОРТНОЕ И ВОССТАНОВИТЕЛЬНОЕ ЛЕЧЕНИЕ»</w:t>
      </w:r>
    </w:p>
    <w:p w:rsidR="001C595E" w:rsidRPr="00C83605" w:rsidRDefault="001C595E" w:rsidP="001C595E">
      <w:pPr>
        <w:jc w:val="center"/>
        <w:rPr>
          <w:sz w:val="16"/>
          <w:szCs w:val="16"/>
        </w:rPr>
      </w:pPr>
      <w:bookmarkStart w:id="0" w:name="_GoBack"/>
      <w:bookmarkEnd w:id="0"/>
    </w:p>
    <w:p w:rsidR="001C595E" w:rsidRDefault="001C595E" w:rsidP="001C595E">
      <w:pPr>
        <w:jc w:val="center"/>
        <w:rPr>
          <w:b/>
          <w:sz w:val="28"/>
          <w:szCs w:val="28"/>
        </w:rPr>
      </w:pPr>
      <w:r w:rsidRPr="00A330FB">
        <w:rPr>
          <w:b/>
          <w:sz w:val="28"/>
          <w:szCs w:val="28"/>
        </w:rPr>
        <w:t>Основная:</w:t>
      </w:r>
    </w:p>
    <w:p w:rsidR="001C595E" w:rsidRPr="00A330FB" w:rsidRDefault="001C595E" w:rsidP="001C595E">
      <w:pPr>
        <w:jc w:val="center"/>
        <w:rPr>
          <w:sz w:val="28"/>
          <w:szCs w:val="28"/>
        </w:rPr>
      </w:pPr>
    </w:p>
    <w:p w:rsidR="001C595E" w:rsidRPr="00A330FB" w:rsidRDefault="001C595E" w:rsidP="001C595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A330FB">
        <w:rPr>
          <w:sz w:val="28"/>
          <w:szCs w:val="28"/>
          <w:shd w:val="clear" w:color="auto" w:fill="FFFFFF"/>
        </w:rPr>
        <w:t>Гататуллин</w:t>
      </w:r>
      <w:proofErr w:type="spellEnd"/>
      <w:r w:rsidRPr="00A330FB">
        <w:rPr>
          <w:sz w:val="28"/>
          <w:szCs w:val="28"/>
          <w:shd w:val="clear" w:color="auto" w:fill="FFFFFF"/>
        </w:rPr>
        <w:t xml:space="preserve">, А. Г. Туристско-оздоровительная деятельность: пособие / А. Г. </w:t>
      </w:r>
      <w:proofErr w:type="spellStart"/>
      <w:r w:rsidRPr="00A330FB">
        <w:rPr>
          <w:sz w:val="28"/>
          <w:szCs w:val="28"/>
          <w:shd w:val="clear" w:color="auto" w:fill="FFFFFF"/>
        </w:rPr>
        <w:t>Гататуллин</w:t>
      </w:r>
      <w:proofErr w:type="spellEnd"/>
      <w:r w:rsidRPr="00A330FB">
        <w:rPr>
          <w:sz w:val="28"/>
          <w:szCs w:val="28"/>
          <w:shd w:val="clear" w:color="auto" w:fill="FFFFFF"/>
        </w:rPr>
        <w:t>, О. В. Романова; Белорус</w:t>
      </w:r>
      <w:proofErr w:type="gramStart"/>
      <w:r w:rsidRPr="00A330FB">
        <w:rPr>
          <w:sz w:val="28"/>
          <w:szCs w:val="28"/>
          <w:shd w:val="clear" w:color="auto" w:fill="FFFFFF"/>
        </w:rPr>
        <w:t>.</w:t>
      </w:r>
      <w:proofErr w:type="gramEnd"/>
      <w:r w:rsidRPr="00A330FB">
        <w:rPr>
          <w:sz w:val="28"/>
          <w:szCs w:val="28"/>
          <w:shd w:val="clear" w:color="auto" w:fill="FFFFFF"/>
        </w:rPr>
        <w:t xml:space="preserve"> </w:t>
      </w:r>
      <w:proofErr w:type="gramStart"/>
      <w:r w:rsidRPr="00A330FB">
        <w:rPr>
          <w:sz w:val="28"/>
          <w:szCs w:val="28"/>
          <w:shd w:val="clear" w:color="auto" w:fill="FFFFFF"/>
        </w:rPr>
        <w:t>г</w:t>
      </w:r>
      <w:proofErr w:type="gramEnd"/>
      <w:r w:rsidRPr="00A330FB">
        <w:rPr>
          <w:sz w:val="28"/>
          <w:szCs w:val="28"/>
          <w:shd w:val="clear" w:color="auto" w:fill="FFFFFF"/>
        </w:rPr>
        <w:t>ос. ун-т физ. культуры. – Минск: БГУФК, 2019. – 83 с.</w:t>
      </w:r>
    </w:p>
    <w:p w:rsidR="001C595E" w:rsidRDefault="001C595E" w:rsidP="001C595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30FB">
        <w:rPr>
          <w:sz w:val="28"/>
          <w:szCs w:val="28"/>
        </w:rPr>
        <w:t>Гареев, Р. Р. Инновации в гостиничном и туристском бизнесе</w:t>
      </w:r>
      <w:proofErr w:type="gramStart"/>
      <w:r w:rsidRPr="00A330FB">
        <w:rPr>
          <w:sz w:val="28"/>
          <w:szCs w:val="28"/>
        </w:rPr>
        <w:t xml:space="preserve"> :</w:t>
      </w:r>
      <w:proofErr w:type="gramEnd"/>
      <w:r w:rsidRPr="00A330FB">
        <w:rPr>
          <w:sz w:val="28"/>
          <w:szCs w:val="28"/>
        </w:rPr>
        <w:t xml:space="preserve"> учебное пособие для студентов </w:t>
      </w:r>
      <w:proofErr w:type="spellStart"/>
      <w:r w:rsidRPr="00A330FB">
        <w:rPr>
          <w:sz w:val="28"/>
          <w:szCs w:val="28"/>
        </w:rPr>
        <w:t>бакалавриата</w:t>
      </w:r>
      <w:proofErr w:type="spellEnd"/>
      <w:r w:rsidRPr="00A330FB">
        <w:rPr>
          <w:sz w:val="28"/>
          <w:szCs w:val="28"/>
        </w:rPr>
        <w:t xml:space="preserve">, обучающихся по направлениям подготовки "Гостиничное дело", "Туризм" / Р. Р. Гареев ; Российский </w:t>
      </w:r>
      <w:proofErr w:type="spellStart"/>
      <w:r w:rsidRPr="00A330FB">
        <w:rPr>
          <w:sz w:val="28"/>
          <w:szCs w:val="28"/>
        </w:rPr>
        <w:t>экон</w:t>
      </w:r>
      <w:proofErr w:type="spellEnd"/>
      <w:r w:rsidRPr="00A330FB">
        <w:rPr>
          <w:sz w:val="28"/>
          <w:szCs w:val="28"/>
        </w:rPr>
        <w:t>. ун-т им. Г.В. Плеханова. – М.</w:t>
      </w:r>
      <w:proofErr w:type="gramStart"/>
      <w:r w:rsidRPr="00A330FB">
        <w:rPr>
          <w:sz w:val="28"/>
          <w:szCs w:val="28"/>
        </w:rPr>
        <w:t xml:space="preserve"> :</w:t>
      </w:r>
      <w:proofErr w:type="gramEnd"/>
      <w:r w:rsidRPr="00A330FB">
        <w:rPr>
          <w:sz w:val="28"/>
          <w:szCs w:val="28"/>
        </w:rPr>
        <w:t xml:space="preserve"> КНОРУС, 2021. - 228 с. : ил. - (</w:t>
      </w:r>
      <w:proofErr w:type="spellStart"/>
      <w:r w:rsidRPr="00A330FB">
        <w:rPr>
          <w:sz w:val="28"/>
          <w:szCs w:val="28"/>
        </w:rPr>
        <w:t>Бакалавриат</w:t>
      </w:r>
      <w:proofErr w:type="spellEnd"/>
      <w:r w:rsidRPr="00A330FB">
        <w:rPr>
          <w:sz w:val="28"/>
          <w:szCs w:val="28"/>
        </w:rPr>
        <w:t>). (Гриф РФ)</w:t>
      </w:r>
      <w:r>
        <w:rPr>
          <w:sz w:val="28"/>
          <w:szCs w:val="28"/>
        </w:rPr>
        <w:t>.</w:t>
      </w:r>
    </w:p>
    <w:p w:rsidR="001C595E" w:rsidRPr="00A330FB" w:rsidRDefault="001C595E" w:rsidP="001C595E">
      <w:pPr>
        <w:tabs>
          <w:tab w:val="left" w:pos="426"/>
        </w:tabs>
        <w:jc w:val="both"/>
        <w:rPr>
          <w:sz w:val="28"/>
          <w:szCs w:val="28"/>
        </w:rPr>
      </w:pPr>
    </w:p>
    <w:p w:rsidR="001C595E" w:rsidRDefault="001C595E" w:rsidP="001C595E">
      <w:pPr>
        <w:tabs>
          <w:tab w:val="left" w:pos="426"/>
        </w:tabs>
        <w:jc w:val="center"/>
        <w:rPr>
          <w:b/>
          <w:sz w:val="28"/>
          <w:szCs w:val="28"/>
        </w:rPr>
      </w:pPr>
      <w:r w:rsidRPr="00A330FB">
        <w:rPr>
          <w:b/>
          <w:sz w:val="28"/>
          <w:szCs w:val="28"/>
        </w:rPr>
        <w:t>Дополнительная:</w:t>
      </w:r>
    </w:p>
    <w:p w:rsidR="001C595E" w:rsidRPr="00A330FB" w:rsidRDefault="001C595E" w:rsidP="001C595E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1C595E" w:rsidRPr="00A330FB" w:rsidRDefault="001C595E" w:rsidP="001C595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30FB">
        <w:rPr>
          <w:sz w:val="28"/>
          <w:szCs w:val="28"/>
        </w:rPr>
        <w:t>Епифанов, В.А. Восстановительная медицина: учебник. - Москва: ГЭОТАР-Медиа, 2013. - 304 с.</w:t>
      </w:r>
    </w:p>
    <w:p w:rsidR="001C595E" w:rsidRPr="00A330FB" w:rsidRDefault="001C595E" w:rsidP="001C595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30FB">
        <w:rPr>
          <w:sz w:val="28"/>
          <w:szCs w:val="28"/>
        </w:rPr>
        <w:t>Основы реабилитации, физиотерапии, массажа и лечебной физкультуры: уч. пособие / В.А. Стельмашонок, Н.В. Владимирова. - Минск: РИПО, 2015. - 328 c.</w:t>
      </w:r>
    </w:p>
    <w:p w:rsidR="001C595E" w:rsidRPr="00A330FB" w:rsidRDefault="001C595E" w:rsidP="001C595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30FB">
        <w:rPr>
          <w:sz w:val="28"/>
          <w:szCs w:val="28"/>
        </w:rPr>
        <w:t>Фролова, Ю. Г. Медицинская психология</w:t>
      </w:r>
      <w:proofErr w:type="gramStart"/>
      <w:r w:rsidRPr="00A330FB">
        <w:rPr>
          <w:sz w:val="28"/>
          <w:szCs w:val="28"/>
        </w:rPr>
        <w:t xml:space="preserve"> :</w:t>
      </w:r>
      <w:proofErr w:type="gramEnd"/>
      <w:r w:rsidRPr="00A330FB">
        <w:rPr>
          <w:sz w:val="28"/>
          <w:szCs w:val="28"/>
        </w:rPr>
        <w:t xml:space="preserve"> учебник для студентов учреждений высшего образования по психологическим специальностям / Ю. Г. Фролова. - Минск</w:t>
      </w:r>
      <w:proofErr w:type="gramStart"/>
      <w:r w:rsidRPr="00A330FB">
        <w:rPr>
          <w:sz w:val="28"/>
          <w:szCs w:val="28"/>
        </w:rPr>
        <w:t xml:space="preserve"> :</w:t>
      </w:r>
      <w:proofErr w:type="gramEnd"/>
      <w:r w:rsidRPr="00A330FB">
        <w:rPr>
          <w:sz w:val="28"/>
          <w:szCs w:val="28"/>
        </w:rPr>
        <w:t xml:space="preserve"> </w:t>
      </w:r>
      <w:proofErr w:type="spellStart"/>
      <w:r w:rsidRPr="00A330FB">
        <w:rPr>
          <w:sz w:val="28"/>
          <w:szCs w:val="28"/>
        </w:rPr>
        <w:t>Вышэйшая</w:t>
      </w:r>
      <w:proofErr w:type="spellEnd"/>
      <w:r w:rsidRPr="00A330FB">
        <w:rPr>
          <w:sz w:val="28"/>
          <w:szCs w:val="28"/>
        </w:rPr>
        <w:t xml:space="preserve"> школа, 2016. - 431 с.</w:t>
      </w:r>
      <w:proofErr w:type="gramStart"/>
      <w:r w:rsidRPr="00A330FB">
        <w:rPr>
          <w:sz w:val="28"/>
          <w:szCs w:val="28"/>
        </w:rPr>
        <w:t xml:space="preserve"> :</w:t>
      </w:r>
      <w:proofErr w:type="gramEnd"/>
      <w:r w:rsidRPr="00A330FB">
        <w:rPr>
          <w:sz w:val="28"/>
          <w:szCs w:val="28"/>
        </w:rPr>
        <w:t xml:space="preserve"> ил.</w:t>
      </w:r>
    </w:p>
    <w:p w:rsidR="001C595E" w:rsidRPr="00A330FB" w:rsidRDefault="001C595E" w:rsidP="001C595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A330FB">
        <w:rPr>
          <w:sz w:val="28"/>
          <w:szCs w:val="28"/>
        </w:rPr>
        <w:t>Конанова</w:t>
      </w:r>
      <w:proofErr w:type="spellEnd"/>
      <w:r w:rsidRPr="00A330FB">
        <w:rPr>
          <w:sz w:val="28"/>
          <w:szCs w:val="28"/>
        </w:rPr>
        <w:t>, Е. И. Инклюзивный туризм: технология и организация туристского продукта</w:t>
      </w:r>
      <w:proofErr w:type="gramStart"/>
      <w:r w:rsidRPr="00A330FB">
        <w:rPr>
          <w:sz w:val="28"/>
          <w:szCs w:val="28"/>
        </w:rPr>
        <w:t xml:space="preserve"> :</w:t>
      </w:r>
      <w:proofErr w:type="gramEnd"/>
      <w:r w:rsidRPr="00A330FB">
        <w:rPr>
          <w:sz w:val="28"/>
          <w:szCs w:val="28"/>
        </w:rPr>
        <w:t xml:space="preserve"> учебное пособие / Е. И. </w:t>
      </w:r>
      <w:proofErr w:type="spellStart"/>
      <w:r w:rsidRPr="00A330FB">
        <w:rPr>
          <w:sz w:val="28"/>
          <w:szCs w:val="28"/>
        </w:rPr>
        <w:t>Конанова</w:t>
      </w:r>
      <w:proofErr w:type="spellEnd"/>
      <w:r w:rsidRPr="00A330FB">
        <w:rPr>
          <w:sz w:val="28"/>
          <w:szCs w:val="28"/>
        </w:rPr>
        <w:t xml:space="preserve"> ; Южный федеральный университет. - Ростов-на-Дону</w:t>
      </w:r>
      <w:proofErr w:type="gramStart"/>
      <w:r w:rsidRPr="00A330FB">
        <w:rPr>
          <w:sz w:val="28"/>
          <w:szCs w:val="28"/>
        </w:rPr>
        <w:t xml:space="preserve"> ;</w:t>
      </w:r>
      <w:proofErr w:type="gramEnd"/>
      <w:r w:rsidRPr="00A330FB">
        <w:rPr>
          <w:sz w:val="28"/>
          <w:szCs w:val="28"/>
        </w:rPr>
        <w:t xml:space="preserve"> Таганрог : Издательство Южного федерального университета, 2019. - 128 с. - ISBN 978-5-9275-3164-6. - Текст</w:t>
      </w:r>
      <w:proofErr w:type="gramStart"/>
      <w:r w:rsidRPr="00A330FB">
        <w:rPr>
          <w:sz w:val="28"/>
          <w:szCs w:val="28"/>
        </w:rPr>
        <w:t xml:space="preserve"> :</w:t>
      </w:r>
      <w:proofErr w:type="gramEnd"/>
      <w:r w:rsidRPr="00A330FB">
        <w:rPr>
          <w:sz w:val="28"/>
          <w:szCs w:val="28"/>
        </w:rPr>
        <w:t xml:space="preserve"> электронный. - URL: https://znanium.com/catalog/product/1088125 (дата обращения: 16.03.2021). – Режим доступа: по подписке.</w:t>
      </w:r>
    </w:p>
    <w:p w:rsidR="001C595E" w:rsidRPr="00A330FB" w:rsidRDefault="001C595E" w:rsidP="001C595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30FB">
        <w:rPr>
          <w:sz w:val="28"/>
          <w:szCs w:val="28"/>
        </w:rPr>
        <w:t>Осипова, В. В. Основы реабилитации. Курс лекций</w:t>
      </w:r>
      <w:proofErr w:type="gramStart"/>
      <w:r w:rsidRPr="00A330FB">
        <w:rPr>
          <w:sz w:val="28"/>
          <w:szCs w:val="28"/>
        </w:rPr>
        <w:t xml:space="preserve"> :</w:t>
      </w:r>
      <w:proofErr w:type="gramEnd"/>
      <w:r w:rsidRPr="00A330FB">
        <w:rPr>
          <w:sz w:val="28"/>
          <w:szCs w:val="28"/>
        </w:rPr>
        <w:t xml:space="preserve"> учебное пособие для </w:t>
      </w:r>
      <w:proofErr w:type="spellStart"/>
      <w:r w:rsidRPr="00A330FB">
        <w:rPr>
          <w:sz w:val="28"/>
          <w:szCs w:val="28"/>
        </w:rPr>
        <w:t>спо</w:t>
      </w:r>
      <w:proofErr w:type="spellEnd"/>
      <w:r w:rsidRPr="00A330FB">
        <w:rPr>
          <w:sz w:val="28"/>
          <w:szCs w:val="28"/>
        </w:rPr>
        <w:t xml:space="preserve"> / В. В. Осипова. — 2-е изд., стер. — СПб</w:t>
      </w:r>
      <w:proofErr w:type="gramStart"/>
      <w:r w:rsidRPr="00A330FB">
        <w:rPr>
          <w:sz w:val="28"/>
          <w:szCs w:val="28"/>
        </w:rPr>
        <w:t xml:space="preserve">. : </w:t>
      </w:r>
      <w:proofErr w:type="gramEnd"/>
      <w:r w:rsidRPr="00A330FB">
        <w:rPr>
          <w:sz w:val="28"/>
          <w:szCs w:val="28"/>
        </w:rPr>
        <w:t>Лань, 2021. — 40 с. — ISBN 978-5-8114-7198-0. — Текст</w:t>
      </w:r>
      <w:proofErr w:type="gramStart"/>
      <w:r w:rsidRPr="00A330FB">
        <w:rPr>
          <w:sz w:val="28"/>
          <w:szCs w:val="28"/>
        </w:rPr>
        <w:t xml:space="preserve"> :</w:t>
      </w:r>
      <w:proofErr w:type="gramEnd"/>
      <w:r w:rsidRPr="00A330FB">
        <w:rPr>
          <w:sz w:val="28"/>
          <w:szCs w:val="28"/>
        </w:rPr>
        <w:t xml:space="preserve"> электронный // Лань : электронно-библиотечная система. — URL: https://e.lanbook.com/book/156377 (дата обращения: 16.03.2021). — Режим доступа: для </w:t>
      </w:r>
      <w:proofErr w:type="spellStart"/>
      <w:r w:rsidRPr="00A330FB">
        <w:rPr>
          <w:sz w:val="28"/>
          <w:szCs w:val="28"/>
        </w:rPr>
        <w:t>авториз</w:t>
      </w:r>
      <w:proofErr w:type="spellEnd"/>
      <w:r w:rsidRPr="00A330FB">
        <w:rPr>
          <w:sz w:val="28"/>
          <w:szCs w:val="28"/>
        </w:rPr>
        <w:t xml:space="preserve">. пользователей. </w:t>
      </w:r>
    </w:p>
    <w:p w:rsidR="00BC0067" w:rsidRDefault="00BC0067"/>
    <w:sectPr w:rsidR="00BC0067" w:rsidSect="001C595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736E7"/>
    <w:multiLevelType w:val="hybridMultilevel"/>
    <w:tmpl w:val="1360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5E"/>
    <w:rsid w:val="001C595E"/>
    <w:rsid w:val="00BC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5E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5E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управления туризмом</dc:creator>
  <cp:lastModifiedBy>Каф. управления туризмом</cp:lastModifiedBy>
  <cp:revision>1</cp:revision>
  <dcterms:created xsi:type="dcterms:W3CDTF">2021-07-08T07:27:00Z</dcterms:created>
  <dcterms:modified xsi:type="dcterms:W3CDTF">2021-07-08T07:28:00Z</dcterms:modified>
</cp:coreProperties>
</file>