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62" w:rsidRDefault="00095362" w:rsidP="00E46216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E46216">
        <w:rPr>
          <w:b/>
          <w:snapToGrid w:val="0"/>
          <w:sz w:val="28"/>
          <w:szCs w:val="28"/>
        </w:rPr>
        <w:t>БЕЛОРУССКИЙ ГОСУДАРСТВЕННЫЙ ЭКОНОМИЧЕСКИЙ УНИВЕРСИТЕТ</w:t>
      </w:r>
    </w:p>
    <w:p w:rsidR="00E46216" w:rsidRPr="00E46216" w:rsidRDefault="00E46216" w:rsidP="00E46216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095362" w:rsidRDefault="00E46216" w:rsidP="00E46216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E46216">
        <w:rPr>
          <w:b/>
          <w:snapToGrid w:val="0"/>
          <w:sz w:val="28"/>
          <w:szCs w:val="28"/>
        </w:rPr>
        <w:t xml:space="preserve">ТЕМАТИКА РЕФЕРАТОВ </w:t>
      </w:r>
    </w:p>
    <w:p w:rsidR="00952AEC" w:rsidRPr="00E46216" w:rsidRDefault="00952AEC" w:rsidP="00E46216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курсу «Международный бизнес в мировой экономике»</w:t>
      </w:r>
    </w:p>
    <w:p w:rsidR="00E46216" w:rsidRPr="00E46216" w:rsidRDefault="00E46216" w:rsidP="00E46216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right="1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Мировые процессы локализации и региональная внешнеэкономическая политика Республики Беларусь.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right="1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Влияние Всемирной паутины Интернет на процесс глобализации и на развитие внешнеторговых связей Республики Беларусь.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right="1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Деятельность Всемирной торговой организации после Уругвайского раунда и ее влияние на развитие мировой экономики и экономики Республики Беларусь.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left="357" w:right="16" w:hanging="35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Взаимозависимость проблем развития экспортного производства и загрязнения окружающей среды в Республике Беларусь.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left="357" w:right="16" w:hanging="35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Упрощение процедур в международной торговле в условиях глобализации.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left="357" w:right="16" w:hanging="35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Международная практика внедрения электронного документооборота и ее влияние на внешнюю торговлю Республики Беларусь.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left="357" w:right="16" w:hanging="35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Использование международного опыта развития электронной торговли в Республики Беларусь.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Эффективность и перспективы развития внешнеэкономических связей Беларуси со странами Балтии.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Внешнеторговые связи Республики Беларусь со странами Европейского Союза и  особенности их развития.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Внешняя торговля Республики Беларусь с США и особенности ее развития.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 xml:space="preserve">Внешнеторговые связи Республики Беларусь со странами </w:t>
      </w:r>
      <w:proofErr w:type="spellStart"/>
      <w:r w:rsidRPr="00E46216">
        <w:rPr>
          <w:snapToGrid w:val="0"/>
          <w:sz w:val="28"/>
          <w:szCs w:val="28"/>
        </w:rPr>
        <w:t>Азиатско-Тихоакеанского</w:t>
      </w:r>
      <w:proofErr w:type="spellEnd"/>
      <w:r w:rsidRPr="00E46216">
        <w:rPr>
          <w:snapToGrid w:val="0"/>
          <w:sz w:val="28"/>
          <w:szCs w:val="28"/>
        </w:rPr>
        <w:t xml:space="preserve"> региона и перспективы их развития (на примере Китая, Индии и др.).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Внешняя торговля Республики Беларусь со странами Африки и перспективы ее развития.</w:t>
      </w:r>
    </w:p>
    <w:p w:rsidR="00E46216" w:rsidRPr="00952AEC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lastRenderedPageBreak/>
        <w:t>Внешняя торговля Республики Беларусь со странами Латинской Америки и перспективы ее развития.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Организация работы белорусских торговых домов за рубежом.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 xml:space="preserve">Мировой опыт работы торговых палат и возможности его использования в деятельности </w:t>
      </w:r>
      <w:proofErr w:type="spellStart"/>
      <w:r w:rsidRPr="00E46216">
        <w:rPr>
          <w:snapToGrid w:val="0"/>
          <w:sz w:val="28"/>
          <w:szCs w:val="28"/>
        </w:rPr>
        <w:t>БелТПП</w:t>
      </w:r>
      <w:proofErr w:type="spellEnd"/>
      <w:r w:rsidRPr="00E46216">
        <w:rPr>
          <w:snapToGrid w:val="0"/>
          <w:sz w:val="28"/>
          <w:szCs w:val="28"/>
        </w:rPr>
        <w:t xml:space="preserve"> Республики Беларусь.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Управление внешнеэкономической деятельностью в Республике Беларусь на региональном уровне.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Опыт управления внешнеэкономической деятельностью в США (или Японии, или ФРГ, или России …) и его использование в Республике Беларусь.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Тарифные методы регулирования внешней торговли в Республике Беларусь и пути их развития.</w:t>
      </w:r>
    </w:p>
    <w:p w:rsidR="00E46216" w:rsidRPr="00E46216" w:rsidRDefault="00E46216" w:rsidP="00E46216">
      <w:pPr>
        <w:widowControl w:val="0"/>
        <w:numPr>
          <w:ilvl w:val="0"/>
          <w:numId w:val="1"/>
        </w:numPr>
        <w:tabs>
          <w:tab w:val="left" w:pos="70"/>
        </w:tabs>
        <w:spacing w:line="360" w:lineRule="auto"/>
        <w:ind w:left="357" w:right="17" w:hanging="357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Международный опыт применения мер нетарифного регулирования и его использование в Республике Беларусь.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Система преференций во внешней торговле Республики Беларусь.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 xml:space="preserve">Международная практика определения демпингового характера импорта и </w:t>
      </w:r>
      <w:proofErr w:type="gramStart"/>
      <w:r w:rsidRPr="00E46216">
        <w:rPr>
          <w:snapToGrid w:val="0"/>
          <w:sz w:val="28"/>
          <w:szCs w:val="28"/>
        </w:rPr>
        <w:t>применения</w:t>
      </w:r>
      <w:proofErr w:type="gramEnd"/>
      <w:r w:rsidRPr="00E46216">
        <w:rPr>
          <w:snapToGrid w:val="0"/>
          <w:sz w:val="28"/>
          <w:szCs w:val="28"/>
        </w:rPr>
        <w:t xml:space="preserve"> антидемпинговых мер (с примерами по РБ).</w:t>
      </w:r>
    </w:p>
    <w:p w:rsidR="00E46216" w:rsidRPr="00E46216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Международный опыт стимулирования экспортного производства и возможности его использования в Республике Беларусь.</w:t>
      </w:r>
    </w:p>
    <w:p w:rsidR="00E46216" w:rsidRPr="00751EB5" w:rsidRDefault="00E46216" w:rsidP="00E46216">
      <w:pPr>
        <w:numPr>
          <w:ilvl w:val="0"/>
          <w:numId w:val="1"/>
        </w:num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Использование мирового опыта проведения международных торгов в Республике Беларусь.</w:t>
      </w:r>
    </w:p>
    <w:p w:rsidR="00E46216" w:rsidRPr="00E46216" w:rsidRDefault="00E46216" w:rsidP="00E46216">
      <w:pPr>
        <w:spacing w:line="360" w:lineRule="auto"/>
        <w:jc w:val="both"/>
        <w:rPr>
          <w:snapToGrid w:val="0"/>
          <w:sz w:val="28"/>
          <w:szCs w:val="28"/>
        </w:rPr>
      </w:pPr>
    </w:p>
    <w:p w:rsidR="00E46216" w:rsidRPr="00E46216" w:rsidRDefault="00E46216" w:rsidP="00E46216">
      <w:pPr>
        <w:spacing w:line="360" w:lineRule="auto"/>
        <w:jc w:val="both"/>
        <w:rPr>
          <w:snapToGrid w:val="0"/>
          <w:sz w:val="28"/>
          <w:szCs w:val="28"/>
        </w:rPr>
      </w:pPr>
    </w:p>
    <w:p w:rsidR="00E46216" w:rsidRPr="00E46216" w:rsidRDefault="00E46216" w:rsidP="00E46216">
      <w:pPr>
        <w:spacing w:line="360" w:lineRule="auto"/>
        <w:jc w:val="both"/>
        <w:rPr>
          <w:snapToGrid w:val="0"/>
          <w:sz w:val="28"/>
          <w:szCs w:val="28"/>
        </w:rPr>
      </w:pPr>
      <w:r w:rsidRPr="00E46216">
        <w:rPr>
          <w:snapToGrid w:val="0"/>
          <w:sz w:val="28"/>
          <w:szCs w:val="28"/>
        </w:rPr>
        <w:t>Тематика разработана зав</w:t>
      </w:r>
      <w:proofErr w:type="gramStart"/>
      <w:r w:rsidRPr="00E46216">
        <w:rPr>
          <w:snapToGrid w:val="0"/>
          <w:sz w:val="28"/>
          <w:szCs w:val="28"/>
        </w:rPr>
        <w:t>.к</w:t>
      </w:r>
      <w:proofErr w:type="gramEnd"/>
      <w:r w:rsidRPr="00E46216">
        <w:rPr>
          <w:snapToGrid w:val="0"/>
          <w:sz w:val="28"/>
          <w:szCs w:val="28"/>
        </w:rPr>
        <w:t>афедрой международного бизнеса</w:t>
      </w:r>
    </w:p>
    <w:p w:rsidR="006A56F9" w:rsidRPr="00751EB5" w:rsidRDefault="00E46216" w:rsidP="00751EB5">
      <w:pPr>
        <w:spacing w:line="360" w:lineRule="auto"/>
        <w:jc w:val="both"/>
        <w:rPr>
          <w:snapToGrid w:val="0"/>
          <w:sz w:val="28"/>
          <w:szCs w:val="28"/>
        </w:rPr>
      </w:pPr>
      <w:proofErr w:type="spellStart"/>
      <w:r w:rsidRPr="00E46216">
        <w:rPr>
          <w:snapToGrid w:val="0"/>
          <w:sz w:val="28"/>
          <w:szCs w:val="28"/>
        </w:rPr>
        <w:t>к.э.н</w:t>
      </w:r>
      <w:proofErr w:type="spellEnd"/>
      <w:r w:rsidRPr="00E46216">
        <w:rPr>
          <w:snapToGrid w:val="0"/>
          <w:sz w:val="28"/>
          <w:szCs w:val="28"/>
        </w:rPr>
        <w:t xml:space="preserve">., доцентом </w:t>
      </w:r>
      <w:proofErr w:type="spellStart"/>
      <w:r w:rsidRPr="00E46216">
        <w:rPr>
          <w:snapToGrid w:val="0"/>
          <w:sz w:val="28"/>
          <w:szCs w:val="28"/>
        </w:rPr>
        <w:t>Турбан</w:t>
      </w:r>
      <w:proofErr w:type="spellEnd"/>
      <w:r w:rsidRPr="00E46216">
        <w:rPr>
          <w:snapToGrid w:val="0"/>
          <w:sz w:val="28"/>
          <w:szCs w:val="28"/>
        </w:rPr>
        <w:t xml:space="preserve"> Г.В.</w:t>
      </w:r>
    </w:p>
    <w:sectPr w:rsidR="006A56F9" w:rsidRPr="00751EB5" w:rsidSect="00E4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2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95362"/>
    <w:rsid w:val="00010066"/>
    <w:rsid w:val="000348F4"/>
    <w:rsid w:val="00036FDB"/>
    <w:rsid w:val="000409DB"/>
    <w:rsid w:val="000535CE"/>
    <w:rsid w:val="00095362"/>
    <w:rsid w:val="000A06C1"/>
    <w:rsid w:val="000B66CE"/>
    <w:rsid w:val="000C2458"/>
    <w:rsid w:val="000C4214"/>
    <w:rsid w:val="000D221F"/>
    <w:rsid w:val="000D7665"/>
    <w:rsid w:val="000E0123"/>
    <w:rsid w:val="000E150A"/>
    <w:rsid w:val="000E3076"/>
    <w:rsid w:val="000F0031"/>
    <w:rsid w:val="000F28BA"/>
    <w:rsid w:val="00106C29"/>
    <w:rsid w:val="00173C27"/>
    <w:rsid w:val="001B6923"/>
    <w:rsid w:val="001C09FB"/>
    <w:rsid w:val="001C5A80"/>
    <w:rsid w:val="001D1572"/>
    <w:rsid w:val="001D53BF"/>
    <w:rsid w:val="001D7707"/>
    <w:rsid w:val="001E1B75"/>
    <w:rsid w:val="001E458C"/>
    <w:rsid w:val="001F2558"/>
    <w:rsid w:val="00231EEF"/>
    <w:rsid w:val="00273E71"/>
    <w:rsid w:val="002A42EA"/>
    <w:rsid w:val="002C641B"/>
    <w:rsid w:val="002C7B4E"/>
    <w:rsid w:val="0030362A"/>
    <w:rsid w:val="00310880"/>
    <w:rsid w:val="00322532"/>
    <w:rsid w:val="00326B01"/>
    <w:rsid w:val="00366D1C"/>
    <w:rsid w:val="00367222"/>
    <w:rsid w:val="003779FD"/>
    <w:rsid w:val="0039310A"/>
    <w:rsid w:val="003B05A1"/>
    <w:rsid w:val="003B20B2"/>
    <w:rsid w:val="003B5670"/>
    <w:rsid w:val="004056F4"/>
    <w:rsid w:val="0040579B"/>
    <w:rsid w:val="004165C8"/>
    <w:rsid w:val="00422A0E"/>
    <w:rsid w:val="00430BA5"/>
    <w:rsid w:val="00440688"/>
    <w:rsid w:val="0044555A"/>
    <w:rsid w:val="00451A24"/>
    <w:rsid w:val="00464D5B"/>
    <w:rsid w:val="004659D9"/>
    <w:rsid w:val="0048296A"/>
    <w:rsid w:val="004919C1"/>
    <w:rsid w:val="004973BB"/>
    <w:rsid w:val="004C057B"/>
    <w:rsid w:val="004C1664"/>
    <w:rsid w:val="004E315B"/>
    <w:rsid w:val="004E5F91"/>
    <w:rsid w:val="00507A17"/>
    <w:rsid w:val="00511FFE"/>
    <w:rsid w:val="00531F76"/>
    <w:rsid w:val="00534D9D"/>
    <w:rsid w:val="005704F5"/>
    <w:rsid w:val="005869F0"/>
    <w:rsid w:val="005E3D85"/>
    <w:rsid w:val="005F47E9"/>
    <w:rsid w:val="00601B93"/>
    <w:rsid w:val="0060742C"/>
    <w:rsid w:val="00630A82"/>
    <w:rsid w:val="00631ABD"/>
    <w:rsid w:val="006626C0"/>
    <w:rsid w:val="0067079B"/>
    <w:rsid w:val="00690894"/>
    <w:rsid w:val="00694B4A"/>
    <w:rsid w:val="006A56F9"/>
    <w:rsid w:val="006B3AD7"/>
    <w:rsid w:val="006B5947"/>
    <w:rsid w:val="00714375"/>
    <w:rsid w:val="00716934"/>
    <w:rsid w:val="007316BA"/>
    <w:rsid w:val="00751EB5"/>
    <w:rsid w:val="007562D8"/>
    <w:rsid w:val="00756CEA"/>
    <w:rsid w:val="00771D72"/>
    <w:rsid w:val="007732E7"/>
    <w:rsid w:val="00780B0A"/>
    <w:rsid w:val="007826F7"/>
    <w:rsid w:val="007949F8"/>
    <w:rsid w:val="007D79B2"/>
    <w:rsid w:val="0081228E"/>
    <w:rsid w:val="008211E2"/>
    <w:rsid w:val="0086793D"/>
    <w:rsid w:val="00877DF9"/>
    <w:rsid w:val="00885A99"/>
    <w:rsid w:val="00885C66"/>
    <w:rsid w:val="008901CD"/>
    <w:rsid w:val="00895861"/>
    <w:rsid w:val="008A5F7A"/>
    <w:rsid w:val="008B6FF2"/>
    <w:rsid w:val="008C0256"/>
    <w:rsid w:val="008C0653"/>
    <w:rsid w:val="008C746D"/>
    <w:rsid w:val="008E6DE8"/>
    <w:rsid w:val="008F1115"/>
    <w:rsid w:val="00922596"/>
    <w:rsid w:val="00935878"/>
    <w:rsid w:val="009410AF"/>
    <w:rsid w:val="00944E23"/>
    <w:rsid w:val="00952AEC"/>
    <w:rsid w:val="0097066C"/>
    <w:rsid w:val="00975B3F"/>
    <w:rsid w:val="009940AE"/>
    <w:rsid w:val="009B0ED5"/>
    <w:rsid w:val="009B2E65"/>
    <w:rsid w:val="009D598C"/>
    <w:rsid w:val="009F6BDE"/>
    <w:rsid w:val="00A30E85"/>
    <w:rsid w:val="00A544FB"/>
    <w:rsid w:val="00A657DE"/>
    <w:rsid w:val="00A678F2"/>
    <w:rsid w:val="00A87AF6"/>
    <w:rsid w:val="00AA6D98"/>
    <w:rsid w:val="00AB1A8E"/>
    <w:rsid w:val="00AC324D"/>
    <w:rsid w:val="00AC7F32"/>
    <w:rsid w:val="00AD0578"/>
    <w:rsid w:val="00AF073C"/>
    <w:rsid w:val="00AF33C0"/>
    <w:rsid w:val="00B10D6C"/>
    <w:rsid w:val="00B15FBF"/>
    <w:rsid w:val="00B54F47"/>
    <w:rsid w:val="00B56CD6"/>
    <w:rsid w:val="00BE1D41"/>
    <w:rsid w:val="00BF5B55"/>
    <w:rsid w:val="00C07C19"/>
    <w:rsid w:val="00C14C58"/>
    <w:rsid w:val="00C15F82"/>
    <w:rsid w:val="00C16519"/>
    <w:rsid w:val="00C21DCC"/>
    <w:rsid w:val="00C25341"/>
    <w:rsid w:val="00C258B8"/>
    <w:rsid w:val="00C450FD"/>
    <w:rsid w:val="00C550BD"/>
    <w:rsid w:val="00C566DD"/>
    <w:rsid w:val="00C9335A"/>
    <w:rsid w:val="00C97AB7"/>
    <w:rsid w:val="00CD719B"/>
    <w:rsid w:val="00CF05D0"/>
    <w:rsid w:val="00D03465"/>
    <w:rsid w:val="00D043E6"/>
    <w:rsid w:val="00D0682F"/>
    <w:rsid w:val="00D22810"/>
    <w:rsid w:val="00D44E45"/>
    <w:rsid w:val="00DB7819"/>
    <w:rsid w:val="00DC262C"/>
    <w:rsid w:val="00DC3939"/>
    <w:rsid w:val="00DD2B46"/>
    <w:rsid w:val="00DD2F21"/>
    <w:rsid w:val="00DE3654"/>
    <w:rsid w:val="00E03245"/>
    <w:rsid w:val="00E46216"/>
    <w:rsid w:val="00E667FE"/>
    <w:rsid w:val="00EA4B2E"/>
    <w:rsid w:val="00EB60E9"/>
    <w:rsid w:val="00EC2012"/>
    <w:rsid w:val="00EE2B9C"/>
    <w:rsid w:val="00F006B3"/>
    <w:rsid w:val="00F07888"/>
    <w:rsid w:val="00F11061"/>
    <w:rsid w:val="00F147EE"/>
    <w:rsid w:val="00F225A6"/>
    <w:rsid w:val="00F33F8E"/>
    <w:rsid w:val="00F62D5B"/>
    <w:rsid w:val="00F8171A"/>
    <w:rsid w:val="00F83588"/>
    <w:rsid w:val="00F844F7"/>
    <w:rsid w:val="00F9136E"/>
    <w:rsid w:val="00FA4A78"/>
    <w:rsid w:val="00FB21FE"/>
    <w:rsid w:val="00FB4917"/>
    <w:rsid w:val="00FB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Turban</dc:creator>
  <cp:keywords/>
  <dc:description/>
  <cp:lastModifiedBy>Галина</cp:lastModifiedBy>
  <cp:revision>6</cp:revision>
  <cp:lastPrinted>2016-09-16T15:04:00Z</cp:lastPrinted>
  <dcterms:created xsi:type="dcterms:W3CDTF">2016-09-16T14:56:00Z</dcterms:created>
  <dcterms:modified xsi:type="dcterms:W3CDTF">2016-12-06T06:01:00Z</dcterms:modified>
</cp:coreProperties>
</file>