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52B2" w14:textId="77777777" w:rsidR="00F41B85" w:rsidRPr="009E2C41" w:rsidRDefault="00F41B85" w:rsidP="00F41B85">
      <w:pPr>
        <w:spacing w:after="0" w:line="240" w:lineRule="auto"/>
        <w:jc w:val="center"/>
        <w:rPr>
          <w:rFonts w:ascii="Times New Roman" w:hAnsi="Times New Roman"/>
          <w:b/>
          <w:sz w:val="28"/>
          <w:szCs w:val="28"/>
        </w:rPr>
      </w:pPr>
      <w:r w:rsidRPr="009E2C41">
        <w:rPr>
          <w:rFonts w:ascii="Times New Roman" w:hAnsi="Times New Roman"/>
          <w:b/>
          <w:sz w:val="28"/>
          <w:szCs w:val="28"/>
        </w:rPr>
        <w:t xml:space="preserve">МЕТОДИЧЕСКИЕ РЕКОМЕНДАЦИИ ПО ИЗУЧЕНИЮУЧЕБНОЙ ДИСЦИПЛИНЫ «ПОЛИТИЧЕСКАЯ КОНФЛИКТОЛОГИЯ </w:t>
      </w:r>
    </w:p>
    <w:p w14:paraId="752063C2" w14:textId="77777777" w:rsidR="00F41B85" w:rsidRPr="009E2C41" w:rsidRDefault="00F41B85" w:rsidP="00F41B85">
      <w:pPr>
        <w:spacing w:after="0" w:line="240" w:lineRule="auto"/>
        <w:jc w:val="both"/>
        <w:rPr>
          <w:rFonts w:ascii="Times New Roman" w:hAnsi="Times New Roman"/>
          <w:b/>
          <w:sz w:val="28"/>
          <w:szCs w:val="28"/>
        </w:rPr>
      </w:pPr>
    </w:p>
    <w:p w14:paraId="769FF54C" w14:textId="77777777" w:rsidR="00F41B85" w:rsidRPr="009E2C41" w:rsidRDefault="00F41B85" w:rsidP="00F41B85">
      <w:pPr>
        <w:spacing w:after="0" w:line="240" w:lineRule="auto"/>
        <w:ind w:firstLine="709"/>
        <w:jc w:val="both"/>
        <w:rPr>
          <w:rFonts w:ascii="Times New Roman" w:hAnsi="Times New Roman"/>
          <w:bCs/>
          <w:sz w:val="28"/>
          <w:szCs w:val="28"/>
        </w:rPr>
      </w:pPr>
      <w:r w:rsidRPr="009E2C41">
        <w:rPr>
          <w:rFonts w:ascii="Times New Roman" w:hAnsi="Times New Roman"/>
          <w:b/>
          <w:sz w:val="28"/>
          <w:szCs w:val="28"/>
        </w:rPr>
        <w:t>Цель преподавания учебной дисциплины:</w:t>
      </w:r>
      <w:r w:rsidRPr="009E2C41">
        <w:rPr>
          <w:rFonts w:ascii="Times New Roman" w:hAnsi="Times New Roman"/>
          <w:bCs/>
          <w:sz w:val="28"/>
          <w:szCs w:val="28"/>
        </w:rPr>
        <w:t xml:space="preserve"> формирование систематизированных знаний и аналитических навыков о специфике, особенностях и технологиях современных социально-политических конфликтов. </w:t>
      </w:r>
    </w:p>
    <w:p w14:paraId="71924D22" w14:textId="77777777" w:rsidR="00F41B85" w:rsidRPr="009E2C41" w:rsidRDefault="00F41B85" w:rsidP="00F41B85">
      <w:pPr>
        <w:spacing w:after="0" w:line="240" w:lineRule="auto"/>
        <w:ind w:firstLine="709"/>
        <w:jc w:val="both"/>
        <w:rPr>
          <w:rFonts w:ascii="Times New Roman" w:hAnsi="Times New Roman"/>
          <w:b/>
          <w:sz w:val="28"/>
          <w:szCs w:val="28"/>
        </w:rPr>
      </w:pPr>
      <w:r w:rsidRPr="009E2C41">
        <w:rPr>
          <w:rFonts w:ascii="Times New Roman" w:hAnsi="Times New Roman"/>
          <w:b/>
          <w:sz w:val="28"/>
          <w:szCs w:val="28"/>
        </w:rPr>
        <w:t>Задачи учебной дисциплины:</w:t>
      </w:r>
    </w:p>
    <w:p w14:paraId="14A5FA2E" w14:textId="77777777" w:rsidR="00F41B85" w:rsidRPr="009E2C41" w:rsidRDefault="00F41B85" w:rsidP="00F41B85">
      <w:pPr>
        <w:spacing w:after="0" w:line="240" w:lineRule="auto"/>
        <w:ind w:firstLine="709"/>
        <w:jc w:val="both"/>
        <w:rPr>
          <w:rFonts w:ascii="Times New Roman" w:hAnsi="Times New Roman"/>
          <w:bCs/>
          <w:sz w:val="28"/>
          <w:szCs w:val="28"/>
        </w:rPr>
      </w:pPr>
      <w:r w:rsidRPr="009E2C41">
        <w:rPr>
          <w:rFonts w:ascii="Times New Roman" w:hAnsi="Times New Roman"/>
          <w:bCs/>
          <w:sz w:val="28"/>
          <w:szCs w:val="28"/>
        </w:rPr>
        <w:t>– изучить специфику политической конфликтологии как научной дисциплины;</w:t>
      </w:r>
    </w:p>
    <w:p w14:paraId="3E7B6EAF" w14:textId="77777777" w:rsidR="00F41B85" w:rsidRPr="009E2C41" w:rsidRDefault="00F41B85" w:rsidP="00F41B85">
      <w:pPr>
        <w:spacing w:after="0" w:line="240" w:lineRule="auto"/>
        <w:ind w:firstLine="709"/>
        <w:jc w:val="both"/>
        <w:rPr>
          <w:rFonts w:ascii="Times New Roman" w:hAnsi="Times New Roman"/>
          <w:bCs/>
          <w:sz w:val="28"/>
          <w:szCs w:val="28"/>
        </w:rPr>
      </w:pPr>
      <w:r w:rsidRPr="009E2C41">
        <w:rPr>
          <w:rFonts w:ascii="Times New Roman" w:hAnsi="Times New Roman"/>
          <w:bCs/>
          <w:sz w:val="28"/>
          <w:szCs w:val="28"/>
        </w:rPr>
        <w:t xml:space="preserve">– сформировать представление о формах конфликтного взаимодействия, причинах, условиях и факторах, порождающих конфликт в политическом пространстве; </w:t>
      </w:r>
    </w:p>
    <w:p w14:paraId="2051FD5A" w14:textId="77777777" w:rsidR="00F41B85" w:rsidRPr="009E2C41" w:rsidRDefault="00F41B85" w:rsidP="00F41B85">
      <w:pPr>
        <w:spacing w:after="0" w:line="240" w:lineRule="auto"/>
        <w:ind w:firstLine="709"/>
        <w:jc w:val="both"/>
        <w:rPr>
          <w:rFonts w:ascii="Times New Roman" w:hAnsi="Times New Roman"/>
          <w:bCs/>
          <w:sz w:val="28"/>
          <w:szCs w:val="28"/>
        </w:rPr>
      </w:pPr>
      <w:r w:rsidRPr="009E2C41">
        <w:rPr>
          <w:rFonts w:ascii="Times New Roman" w:hAnsi="Times New Roman"/>
          <w:bCs/>
          <w:sz w:val="28"/>
          <w:szCs w:val="28"/>
        </w:rPr>
        <w:t xml:space="preserve">– раскрыть содержание и основные тенденции современных социально-политических конфликтов; </w:t>
      </w:r>
    </w:p>
    <w:p w14:paraId="04712E01" w14:textId="77777777" w:rsidR="00F41B85" w:rsidRPr="009E2C41" w:rsidRDefault="00F41B85" w:rsidP="00F41B85">
      <w:pPr>
        <w:spacing w:after="0" w:line="240" w:lineRule="auto"/>
        <w:ind w:firstLine="709"/>
        <w:jc w:val="both"/>
        <w:rPr>
          <w:rFonts w:ascii="Times New Roman" w:hAnsi="Times New Roman"/>
          <w:bCs/>
          <w:sz w:val="28"/>
          <w:szCs w:val="28"/>
        </w:rPr>
      </w:pPr>
      <w:r w:rsidRPr="009E2C41">
        <w:rPr>
          <w:rFonts w:ascii="Times New Roman" w:hAnsi="Times New Roman"/>
          <w:bCs/>
          <w:sz w:val="28"/>
          <w:szCs w:val="28"/>
        </w:rPr>
        <w:t>– проанализировать способы и методы предупреждения и разрешения политических конфликтов.</w:t>
      </w:r>
    </w:p>
    <w:p w14:paraId="04FE9AB5"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«Политическая конфликтология» студенты смогут изучить теоретические основы политической конфликтологии, истории её становления, а также основные модели современных </w:t>
      </w:r>
      <w:proofErr w:type="spellStart"/>
      <w:r w:rsidRPr="009E2C41">
        <w:rPr>
          <w:rFonts w:ascii="Times New Roman" w:hAnsi="Times New Roman"/>
          <w:sz w:val="28"/>
          <w:szCs w:val="28"/>
        </w:rPr>
        <w:t>конфликтологических</w:t>
      </w:r>
      <w:proofErr w:type="spellEnd"/>
      <w:r w:rsidRPr="009E2C41">
        <w:rPr>
          <w:rFonts w:ascii="Times New Roman" w:hAnsi="Times New Roman"/>
          <w:sz w:val="28"/>
          <w:szCs w:val="28"/>
        </w:rPr>
        <w:t xml:space="preserve"> практик, прикладных технологий разрешения политических конфликтов. Изучение учебной дисциплины должно способствовать развитию умения видеть альтернативность политических взглядов, концепций и теорий, понимать тенденции развития общества, политики государства, реализуемой в конкретных областях. </w:t>
      </w:r>
    </w:p>
    <w:p w14:paraId="3681CA07"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Учебная дисциплина «Политическая конфликтология» дополняет знания, умения и навыки, полученные в ходе изучения таких дисциплин, как «Политическая психология», «Политические проблемы современной глобалистики», «Политическая регионалистика», «Этнополитология».</w:t>
      </w:r>
    </w:p>
    <w:p w14:paraId="2C3031D5"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В результате изучения учебной дисциплины «Политическая конфликтология» студент должен: </w:t>
      </w:r>
    </w:p>
    <w:p w14:paraId="4FF47033" w14:textId="77777777" w:rsidR="00F41B85" w:rsidRPr="009E2C41" w:rsidRDefault="00F41B85" w:rsidP="00F41B85">
      <w:pPr>
        <w:spacing w:after="0" w:line="240" w:lineRule="auto"/>
        <w:ind w:firstLine="709"/>
        <w:jc w:val="both"/>
        <w:rPr>
          <w:rFonts w:ascii="Times New Roman" w:hAnsi="Times New Roman"/>
          <w:i/>
          <w:iCs/>
          <w:sz w:val="28"/>
          <w:szCs w:val="28"/>
        </w:rPr>
      </w:pPr>
      <w:r w:rsidRPr="009E2C41">
        <w:rPr>
          <w:rFonts w:ascii="Times New Roman" w:hAnsi="Times New Roman"/>
          <w:i/>
          <w:iCs/>
          <w:sz w:val="28"/>
          <w:szCs w:val="28"/>
        </w:rPr>
        <w:t>знать:</w:t>
      </w:r>
    </w:p>
    <w:p w14:paraId="6F813ABA"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теоретико-методологические подходы исследования политических конфликтов;</w:t>
      </w:r>
    </w:p>
    <w:p w14:paraId="4BB6E87B"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место и роль политической конфликтологии в системе политических наук;</w:t>
      </w:r>
    </w:p>
    <w:p w14:paraId="43019AB7"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 технологии и приемы </w:t>
      </w:r>
      <w:proofErr w:type="spellStart"/>
      <w:r w:rsidRPr="009E2C41">
        <w:rPr>
          <w:rFonts w:ascii="Times New Roman" w:hAnsi="Times New Roman"/>
          <w:sz w:val="28"/>
          <w:szCs w:val="28"/>
        </w:rPr>
        <w:t>конфликторазрешения</w:t>
      </w:r>
      <w:proofErr w:type="spellEnd"/>
      <w:r w:rsidRPr="009E2C41">
        <w:rPr>
          <w:rFonts w:ascii="Times New Roman" w:hAnsi="Times New Roman"/>
          <w:sz w:val="28"/>
          <w:szCs w:val="28"/>
        </w:rPr>
        <w:t xml:space="preserve"> в современных условиях.</w:t>
      </w:r>
    </w:p>
    <w:p w14:paraId="2F9924C4" w14:textId="77777777" w:rsidR="00F41B85" w:rsidRPr="009E2C41" w:rsidRDefault="00F41B85" w:rsidP="00F41B85">
      <w:pPr>
        <w:spacing w:after="0" w:line="240" w:lineRule="auto"/>
        <w:ind w:firstLine="709"/>
        <w:jc w:val="both"/>
        <w:rPr>
          <w:rFonts w:ascii="Times New Roman" w:hAnsi="Times New Roman"/>
          <w:i/>
          <w:iCs/>
          <w:sz w:val="28"/>
          <w:szCs w:val="28"/>
        </w:rPr>
      </w:pPr>
      <w:r w:rsidRPr="009E2C41">
        <w:rPr>
          <w:rFonts w:ascii="Times New Roman" w:hAnsi="Times New Roman"/>
          <w:i/>
          <w:iCs/>
          <w:sz w:val="28"/>
          <w:szCs w:val="28"/>
        </w:rPr>
        <w:t xml:space="preserve">уметь: </w:t>
      </w:r>
    </w:p>
    <w:p w14:paraId="21243538"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 анализировать динамику развития современного конфликта; </w:t>
      </w:r>
    </w:p>
    <w:p w14:paraId="051A59CC"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 прогнозировать содержание сценариев развития конфликтов; </w:t>
      </w:r>
    </w:p>
    <w:p w14:paraId="5EF3A047"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 формировать предложения в отношении снижения </w:t>
      </w:r>
      <w:proofErr w:type="spellStart"/>
      <w:r w:rsidRPr="009E2C41">
        <w:rPr>
          <w:rFonts w:ascii="Times New Roman" w:hAnsi="Times New Roman"/>
          <w:sz w:val="28"/>
          <w:szCs w:val="28"/>
        </w:rPr>
        <w:t>конфликтогенного</w:t>
      </w:r>
      <w:proofErr w:type="spellEnd"/>
      <w:r w:rsidRPr="009E2C41">
        <w:rPr>
          <w:rFonts w:ascii="Times New Roman" w:hAnsi="Times New Roman"/>
          <w:sz w:val="28"/>
          <w:szCs w:val="28"/>
        </w:rPr>
        <w:t xml:space="preserve"> потенциала социально-политических противоречий;</w:t>
      </w:r>
    </w:p>
    <w:p w14:paraId="4358B456" w14:textId="77777777" w:rsidR="00F41B85" w:rsidRPr="009E2C41" w:rsidRDefault="00F41B85" w:rsidP="00F41B85">
      <w:pPr>
        <w:spacing w:after="0" w:line="240" w:lineRule="auto"/>
        <w:ind w:firstLine="709"/>
        <w:jc w:val="both"/>
        <w:rPr>
          <w:rFonts w:ascii="Times New Roman" w:hAnsi="Times New Roman"/>
          <w:i/>
          <w:iCs/>
          <w:sz w:val="28"/>
          <w:szCs w:val="28"/>
        </w:rPr>
      </w:pPr>
      <w:r w:rsidRPr="009E2C41">
        <w:rPr>
          <w:rFonts w:ascii="Times New Roman" w:hAnsi="Times New Roman"/>
          <w:i/>
          <w:iCs/>
          <w:sz w:val="28"/>
          <w:szCs w:val="28"/>
        </w:rPr>
        <w:t xml:space="preserve">владеть: </w:t>
      </w:r>
    </w:p>
    <w:p w14:paraId="3D0B1A57"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понятийным аппаратом политической конфликтологии;</w:t>
      </w:r>
    </w:p>
    <w:p w14:paraId="6DFE3FF0"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lastRenderedPageBreak/>
        <w:t xml:space="preserve">– теоретическими знаниями и практическими навыками эмпирического изучения диагностики направлений потенциальной </w:t>
      </w:r>
      <w:proofErr w:type="spellStart"/>
      <w:r w:rsidRPr="009E2C41">
        <w:rPr>
          <w:rFonts w:ascii="Times New Roman" w:hAnsi="Times New Roman"/>
          <w:sz w:val="28"/>
          <w:szCs w:val="28"/>
        </w:rPr>
        <w:t>конфликтогенности</w:t>
      </w:r>
      <w:proofErr w:type="spellEnd"/>
      <w:r w:rsidRPr="009E2C41">
        <w:rPr>
          <w:rFonts w:ascii="Times New Roman" w:hAnsi="Times New Roman"/>
          <w:sz w:val="28"/>
          <w:szCs w:val="28"/>
        </w:rPr>
        <w:t xml:space="preserve">; </w:t>
      </w:r>
    </w:p>
    <w:p w14:paraId="4DE7CD34"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приемами и технологиями урегулирования и разрешения политических конфликтов.</w:t>
      </w:r>
    </w:p>
    <w:p w14:paraId="50B816D6"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4150EC81"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Учебная дисциплина «Политическая конфликтология» изучается студентами дневной формы получения высшего образования.</w:t>
      </w:r>
    </w:p>
    <w:p w14:paraId="588DE5C2"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Всего часов по учебной дисциплине «Политическая конфликтология» – 120, из них всего часов аудиторных – 54, в том числе 28 часов – лекций, 26 часов – семинарские занятия.</w:t>
      </w:r>
    </w:p>
    <w:p w14:paraId="56B41599"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Форма текущей аттестации по учебной дисциплине «Политическая конфликтология» – зачет </w:t>
      </w:r>
    </w:p>
    <w:p w14:paraId="55AD6B6B"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При </w:t>
      </w:r>
      <w:r w:rsidRPr="009E2C41">
        <w:rPr>
          <w:rFonts w:ascii="Times New Roman" w:hAnsi="Times New Roman"/>
          <w:b/>
          <w:sz w:val="28"/>
          <w:szCs w:val="28"/>
        </w:rPr>
        <w:t>подготовке к зачету</w:t>
      </w:r>
      <w:r w:rsidRPr="009E2C41">
        <w:rPr>
          <w:rFonts w:ascii="Times New Roman" w:hAnsi="Times New Roman"/>
          <w:sz w:val="28"/>
          <w:szCs w:val="28"/>
        </w:rPr>
        <w:t xml:space="preserve"> по учебной дисциплине «Политическая конфликтология» необходимо, прежде всего, обратить внимание на основные понятия. Усвоение студентами ключевых понятий помогает им формировать политическую культуру, повышать уровень своего политического образования, формировать политическое сознание, усваивать специфическую терминологию. Это, в свою очередь, даст студенту возможность отойти от обыденной лексики, использование которой при ответах на вопросы экзамена может привести к ряду искажений содержания рассматриваемых проблем.</w:t>
      </w:r>
    </w:p>
    <w:p w14:paraId="78FEC3BB"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Для студента важно понимание основных политологических категорий и методологических проблем, умение мыслить логически, аргументировать свои ответы, отстаивать определенную позицию.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Студенту следует максимально использовать сведения, которые содержит данная программа. Это обеспечит правильную ориентацию в вопросах экзамена.</w:t>
      </w:r>
    </w:p>
    <w:p w14:paraId="60A7D14C"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Следует выделить следующие </w:t>
      </w:r>
      <w:r w:rsidRPr="009E2C41">
        <w:rPr>
          <w:rFonts w:ascii="Times New Roman" w:hAnsi="Times New Roman"/>
          <w:b/>
          <w:sz w:val="28"/>
          <w:szCs w:val="28"/>
        </w:rPr>
        <w:t>критерии оценок</w:t>
      </w:r>
      <w:r w:rsidRPr="009E2C41">
        <w:rPr>
          <w:rFonts w:ascii="Times New Roman" w:hAnsi="Times New Roman"/>
          <w:sz w:val="28"/>
          <w:szCs w:val="28"/>
        </w:rPr>
        <w:t>:</w:t>
      </w:r>
    </w:p>
    <w:p w14:paraId="21152DE6"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точное, глубокое изложение основных понятий, категорий, идей, фактов;</w:t>
      </w:r>
    </w:p>
    <w:p w14:paraId="448E8980"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лаконичность и предельная полнота ответа;</w:t>
      </w:r>
    </w:p>
    <w:p w14:paraId="2B3DCF24"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степень использования научных и нормативных источников;</w:t>
      </w:r>
    </w:p>
    <w:p w14:paraId="7D40512C"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умение связывать теорию с практикой, применять свои знания в конкретных ситуациях;</w:t>
      </w:r>
    </w:p>
    <w:p w14:paraId="2776EE8F"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аргументированность, системность, логичность изложения материала;</w:t>
      </w:r>
    </w:p>
    <w:p w14:paraId="18AABB3E"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использование примеров, аналогий, авторский анализ проблем и явлений;</w:t>
      </w:r>
    </w:p>
    <w:p w14:paraId="68DE0473"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 культура речи; </w:t>
      </w:r>
    </w:p>
    <w:p w14:paraId="285DA232"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работа на семинарских занятиях.</w:t>
      </w:r>
    </w:p>
    <w:p w14:paraId="2B2419A7"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lastRenderedPageBreak/>
        <w:t xml:space="preserve">При подготовке ответов на вопросы </w:t>
      </w:r>
      <w:r w:rsidRPr="009E2C41">
        <w:rPr>
          <w:rFonts w:ascii="Times New Roman" w:hAnsi="Times New Roman"/>
          <w:b/>
          <w:sz w:val="28"/>
          <w:szCs w:val="28"/>
        </w:rPr>
        <w:t>семинарских занятий</w:t>
      </w:r>
      <w:r w:rsidRPr="009E2C41">
        <w:rPr>
          <w:rFonts w:ascii="Times New Roman" w:hAnsi="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22F8EC11"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Подготовка </w:t>
      </w:r>
      <w:r w:rsidRPr="009E2C41">
        <w:rPr>
          <w:rFonts w:ascii="Times New Roman" w:hAnsi="Times New Roman"/>
          <w:b/>
          <w:sz w:val="28"/>
          <w:szCs w:val="28"/>
        </w:rPr>
        <w:t>рефератов</w:t>
      </w:r>
      <w:r w:rsidRPr="009E2C41">
        <w:rPr>
          <w:rFonts w:ascii="Times New Roman" w:hAnsi="Times New Roman"/>
          <w:sz w:val="28"/>
          <w:szCs w:val="28"/>
        </w:rPr>
        <w:t xml:space="preserve"> предполагает более глубокую проработку той или иной проблемы функционирования местной власти,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42851E32" w14:textId="77777777" w:rsidR="00F41B85" w:rsidRPr="009E2C41" w:rsidRDefault="00F41B85" w:rsidP="00F41B85">
      <w:pPr>
        <w:spacing w:after="0" w:line="240" w:lineRule="auto"/>
        <w:ind w:firstLine="709"/>
        <w:jc w:val="both"/>
        <w:rPr>
          <w:rFonts w:ascii="Times New Roman" w:hAnsi="Times New Roman"/>
          <w:sz w:val="28"/>
          <w:szCs w:val="28"/>
        </w:rPr>
      </w:pPr>
      <w:r w:rsidRPr="009E2C41">
        <w:rPr>
          <w:rFonts w:ascii="Times New Roman" w:hAnsi="Times New Roman"/>
          <w:sz w:val="28"/>
          <w:szCs w:val="28"/>
        </w:rPr>
        <w:t xml:space="preserve">В ходе семинарских занятий по учебной дисциплине «Политическая конфликтология» используются интерактивные методы обучения (дебаты, мозговой штурм).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sidRPr="009E2C41">
        <w:rPr>
          <w:rFonts w:ascii="Times New Roman" w:hAnsi="Times New Roman"/>
          <w:b/>
          <w:sz w:val="28"/>
          <w:szCs w:val="28"/>
        </w:rPr>
        <w:t>мозгового штурма</w:t>
      </w:r>
      <w:r w:rsidRPr="009E2C41">
        <w:rPr>
          <w:rFonts w:ascii="Times New Roman" w:hAnsi="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w:t>
      </w:r>
    </w:p>
    <w:p w14:paraId="7237BBB5" w14:textId="77777777" w:rsidR="00215C6A" w:rsidRDefault="00215C6A"/>
    <w:sectPr w:rsidR="00215C6A" w:rsidSect="00F15D2D">
      <w:headerReference w:type="default" r:id="rId6"/>
      <w:pgSz w:w="11906" w:h="16838"/>
      <w:pgMar w:top="1134" w:right="567" w:bottom="1134" w:left="1701" w:header="709" w:footer="709" w:gutter="0"/>
      <w:pgNumType w:start="6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CD4D" w14:textId="77777777" w:rsidR="00F15D2D" w:rsidRDefault="00F15D2D" w:rsidP="00F41B85">
      <w:pPr>
        <w:spacing w:after="0" w:line="240" w:lineRule="auto"/>
      </w:pPr>
      <w:r>
        <w:separator/>
      </w:r>
    </w:p>
  </w:endnote>
  <w:endnote w:type="continuationSeparator" w:id="0">
    <w:p w14:paraId="1495784C" w14:textId="77777777" w:rsidR="00F15D2D" w:rsidRDefault="00F15D2D" w:rsidP="00F4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E0B4" w14:textId="77777777" w:rsidR="00F15D2D" w:rsidRDefault="00F15D2D" w:rsidP="00F41B85">
      <w:pPr>
        <w:spacing w:after="0" w:line="240" w:lineRule="auto"/>
      </w:pPr>
      <w:r>
        <w:separator/>
      </w:r>
    </w:p>
  </w:footnote>
  <w:footnote w:type="continuationSeparator" w:id="0">
    <w:p w14:paraId="7F8808AC" w14:textId="77777777" w:rsidR="00F15D2D" w:rsidRDefault="00F15D2D" w:rsidP="00F4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37956"/>
      <w:docPartObj>
        <w:docPartGallery w:val="Page Numbers (Top of Page)"/>
        <w:docPartUnique/>
      </w:docPartObj>
    </w:sdtPr>
    <w:sdtContent>
      <w:p w14:paraId="2CE990CA" w14:textId="2FA1F6C9" w:rsidR="00F41B85" w:rsidRDefault="00F41B85" w:rsidP="00F41B85">
        <w:pPr>
          <w:pStyle w:val="a3"/>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5"/>
    <w:rsid w:val="00215C6A"/>
    <w:rsid w:val="005633A0"/>
    <w:rsid w:val="00E378DA"/>
    <w:rsid w:val="00F15D2D"/>
    <w:rsid w:val="00F4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2F04"/>
  <w15:chartTrackingRefBased/>
  <w15:docId w15:val="{C62EBC00-B4FB-4987-960D-64D55346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B85"/>
    <w:pPr>
      <w:spacing w:after="200" w:line="276" w:lineRule="auto"/>
    </w:pPr>
    <w:rPr>
      <w:rFonts w:ascii="Calibri" w:eastAsia="Calibri" w:hAnsi="Calibri"/>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B85"/>
    <w:rPr>
      <w:rFonts w:ascii="Calibri" w:eastAsia="Calibri" w:hAnsi="Calibri"/>
      <w:kern w:val="0"/>
      <w:sz w:val="22"/>
      <w14:ligatures w14:val="none"/>
    </w:rPr>
  </w:style>
  <w:style w:type="paragraph" w:styleId="a5">
    <w:name w:val="footer"/>
    <w:basedOn w:val="a"/>
    <w:link w:val="a6"/>
    <w:uiPriority w:val="99"/>
    <w:unhideWhenUsed/>
    <w:rsid w:val="00F41B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B85"/>
    <w:rPr>
      <w:rFonts w:ascii="Calibri" w:eastAsia="Calibri" w:hAnsi="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Каф.политологии</dc:creator>
  <cp:keywords/>
  <dc:description/>
  <cp:lastModifiedBy>Каф.политологии</cp:lastModifiedBy>
  <cp:revision>1</cp:revision>
  <dcterms:created xsi:type="dcterms:W3CDTF">2024-05-06T08:28:00Z</dcterms:created>
  <dcterms:modified xsi:type="dcterms:W3CDTF">2024-05-06T08:28:00Z</dcterms:modified>
</cp:coreProperties>
</file>