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C2" w:rsidRPr="003C27B0" w:rsidRDefault="000264C2" w:rsidP="000264C2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3C27B0">
        <w:rPr>
          <w:b/>
          <w:bCs/>
          <w:sz w:val="32"/>
          <w:szCs w:val="32"/>
        </w:rPr>
        <w:t>МЕТОДИЧЕСКИЕ</w:t>
      </w:r>
      <w:r>
        <w:rPr>
          <w:b/>
          <w:bCs/>
          <w:sz w:val="32"/>
          <w:szCs w:val="32"/>
        </w:rPr>
        <w:t xml:space="preserve"> </w:t>
      </w:r>
      <w:r w:rsidRPr="003C27B0">
        <w:rPr>
          <w:b/>
          <w:bCs/>
          <w:sz w:val="32"/>
          <w:szCs w:val="32"/>
        </w:rPr>
        <w:t xml:space="preserve"> РЕКОМЕНДАЦИИ</w:t>
      </w:r>
    </w:p>
    <w:p w:rsidR="000264C2" w:rsidRPr="000264C2" w:rsidRDefault="000264C2" w:rsidP="000264C2">
      <w:pPr>
        <w:spacing w:line="360" w:lineRule="auto"/>
        <w:ind w:firstLine="709"/>
        <w:jc w:val="center"/>
        <w:rPr>
          <w:b/>
          <w:bCs/>
        </w:rPr>
      </w:pPr>
      <w:r w:rsidRPr="00843817">
        <w:rPr>
          <w:b/>
          <w:bCs/>
        </w:rPr>
        <w:t xml:space="preserve">по подготовке и прохождению тестирования </w:t>
      </w:r>
    </w:p>
    <w:p w:rsidR="000264C2" w:rsidRPr="00C315F5" w:rsidRDefault="000264C2" w:rsidP="000264C2">
      <w:pPr>
        <w:spacing w:line="360" w:lineRule="auto"/>
        <w:ind w:firstLine="709"/>
        <w:jc w:val="center"/>
        <w:rPr>
          <w:b/>
          <w:bCs/>
        </w:rPr>
      </w:pPr>
      <w:r w:rsidRPr="00843817">
        <w:rPr>
          <w:b/>
          <w:bCs/>
        </w:rPr>
        <w:t>по дисциплин</w:t>
      </w:r>
      <w:r>
        <w:rPr>
          <w:b/>
          <w:bCs/>
        </w:rPr>
        <w:t>е</w:t>
      </w:r>
      <w:proofErr w:type="gramStart"/>
      <w:r>
        <w:rPr>
          <w:b/>
          <w:bCs/>
        </w:rPr>
        <w:t xml:space="preserve"> :</w:t>
      </w:r>
      <w:proofErr w:type="gramEnd"/>
    </w:p>
    <w:p w:rsidR="000264C2" w:rsidRPr="00C315F5" w:rsidRDefault="000264C2" w:rsidP="000264C2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C315F5">
        <w:rPr>
          <w:b/>
          <w:bCs/>
          <w:sz w:val="28"/>
          <w:szCs w:val="28"/>
        </w:rPr>
        <w:t xml:space="preserve"> </w:t>
      </w:r>
      <w:r w:rsidRPr="00C315F5">
        <w:rPr>
          <w:b/>
          <w:bCs/>
          <w:sz w:val="32"/>
          <w:szCs w:val="32"/>
        </w:rPr>
        <w:t xml:space="preserve">«Конкурентные стратегии» </w:t>
      </w:r>
    </w:p>
    <w:p w:rsidR="000264C2" w:rsidRDefault="000264C2" w:rsidP="000264C2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для студентов  </w:t>
      </w:r>
      <w:proofErr w:type="gramStart"/>
      <w:r>
        <w:rPr>
          <w:b/>
          <w:bCs/>
        </w:rPr>
        <w:t>факультете</w:t>
      </w:r>
      <w:proofErr w:type="gramEnd"/>
      <w:r>
        <w:rPr>
          <w:b/>
          <w:bCs/>
        </w:rPr>
        <w:t xml:space="preserve"> ВШУБ</w:t>
      </w:r>
      <w:r w:rsidRPr="00843817">
        <w:rPr>
          <w:b/>
          <w:bCs/>
        </w:rPr>
        <w:t xml:space="preserve"> </w:t>
      </w:r>
    </w:p>
    <w:p w:rsidR="000264C2" w:rsidRDefault="000264C2" w:rsidP="000264C2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специализации 1-25 01 03 01 </w:t>
      </w:r>
    </w:p>
    <w:p w:rsidR="000264C2" w:rsidRPr="00843817" w:rsidRDefault="000264C2" w:rsidP="000264C2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«Управление внешнеэкономической деятельностью»</w:t>
      </w:r>
    </w:p>
    <w:p w:rsidR="000264C2" w:rsidRPr="00843817" w:rsidRDefault="000264C2" w:rsidP="000264C2">
      <w:pPr>
        <w:spacing w:line="360" w:lineRule="auto"/>
        <w:ind w:firstLine="709"/>
        <w:jc w:val="both"/>
        <w:rPr>
          <w:bCs/>
        </w:rPr>
      </w:pPr>
    </w:p>
    <w:p w:rsidR="000264C2" w:rsidRDefault="000264C2" w:rsidP="000264C2">
      <w:pPr>
        <w:spacing w:line="360" w:lineRule="auto"/>
        <w:ind w:firstLine="709"/>
        <w:jc w:val="both"/>
        <w:rPr>
          <w:bCs/>
        </w:rPr>
      </w:pPr>
      <w:r w:rsidRPr="00843817">
        <w:rPr>
          <w:bCs/>
        </w:rPr>
        <w:t xml:space="preserve">Для промежуточного контроля знаний студентов </w:t>
      </w:r>
      <w:r>
        <w:rPr>
          <w:bCs/>
        </w:rPr>
        <w:t>ВШУБ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специализация </w:t>
      </w:r>
    </w:p>
    <w:p w:rsidR="000264C2" w:rsidRPr="00843817" w:rsidRDefault="000264C2" w:rsidP="000264C2">
      <w:pPr>
        <w:spacing w:line="360" w:lineRule="auto"/>
        <w:ind w:firstLine="709"/>
        <w:jc w:val="both"/>
        <w:rPr>
          <w:bCs/>
        </w:rPr>
      </w:pPr>
      <w:r>
        <w:rPr>
          <w:bCs/>
        </w:rPr>
        <w:t>«Управление внешнеэкономической деятельностью»</w:t>
      </w:r>
      <w:r w:rsidRPr="00843817">
        <w:rPr>
          <w:bCs/>
        </w:rPr>
        <w:t xml:space="preserve"> проводится тест по </w:t>
      </w:r>
      <w:r>
        <w:rPr>
          <w:bCs/>
        </w:rPr>
        <w:t>дисциплине «Конкурентные стратегии».</w:t>
      </w:r>
      <w:r w:rsidRPr="00843817">
        <w:rPr>
          <w:bCs/>
        </w:rPr>
        <w:t xml:space="preserve">  </w:t>
      </w:r>
    </w:p>
    <w:p w:rsidR="000264C2" w:rsidRPr="00843817" w:rsidRDefault="000264C2" w:rsidP="000264C2">
      <w:pPr>
        <w:spacing w:line="360" w:lineRule="auto"/>
        <w:ind w:firstLine="709"/>
        <w:jc w:val="both"/>
      </w:pPr>
      <w:r w:rsidRPr="00843817">
        <w:t xml:space="preserve">Тестовые задания разработаны в соответствии с </w:t>
      </w:r>
      <w:r>
        <w:t xml:space="preserve">учебной программой «Конкурентные стратегии», </w:t>
      </w:r>
      <w:proofErr w:type="spellStart"/>
      <w:r>
        <w:t>рег</w:t>
      </w:r>
      <w:proofErr w:type="spellEnd"/>
      <w:r>
        <w:t>. №е-212 /</w:t>
      </w:r>
      <w:proofErr w:type="spellStart"/>
      <w:proofErr w:type="gramStart"/>
      <w:r>
        <w:t>р</w:t>
      </w:r>
      <w:proofErr w:type="spellEnd"/>
      <w:proofErr w:type="gramEnd"/>
      <w:r>
        <w:t xml:space="preserve">, </w:t>
      </w:r>
      <w:r w:rsidRPr="00843817">
        <w:t>для студентов высших учебных заведений</w:t>
      </w:r>
      <w:r>
        <w:t>, заочной формы получения  высшего образования.</w:t>
      </w:r>
    </w:p>
    <w:p w:rsidR="000264C2" w:rsidRPr="00843817" w:rsidRDefault="000264C2" w:rsidP="000264C2">
      <w:pPr>
        <w:spacing w:line="360" w:lineRule="auto"/>
        <w:ind w:firstLine="709"/>
        <w:jc w:val="both"/>
      </w:pPr>
      <w:r w:rsidRPr="00843817">
        <w:t xml:space="preserve">С помощью тестовых заданий проверяются знания студентом основных положений, понятий и терминов </w:t>
      </w:r>
      <w:r>
        <w:t>по дисциплине «Конкурентные стратеги»</w:t>
      </w:r>
      <w:r w:rsidRPr="00843817">
        <w:t xml:space="preserve">, их умение анализировать причины и следствия экономических явлений. Эти задания позволяют проверить способность студента к самостоятельной работе с </w:t>
      </w:r>
      <w:r>
        <w:t>учебной литературой.</w:t>
      </w:r>
    </w:p>
    <w:p w:rsidR="000264C2" w:rsidRDefault="000264C2" w:rsidP="000264C2">
      <w:pPr>
        <w:spacing w:line="360" w:lineRule="auto"/>
        <w:ind w:firstLine="720"/>
        <w:jc w:val="both"/>
      </w:pPr>
      <w:r w:rsidRPr="00843817">
        <w:t>Перед выполнением теста по курсу «</w:t>
      </w:r>
      <w:r>
        <w:t>Конкурентные стратегии</w:t>
      </w:r>
      <w:r w:rsidRPr="00843817">
        <w:t>» рекомендуем предварительно  изучить  литературу</w:t>
      </w:r>
    </w:p>
    <w:p w:rsidR="000264C2" w:rsidRPr="00843817" w:rsidRDefault="000264C2" w:rsidP="000264C2">
      <w:pPr>
        <w:spacing w:line="360" w:lineRule="auto"/>
        <w:ind w:firstLine="720"/>
        <w:jc w:val="both"/>
      </w:pPr>
      <w:r w:rsidRPr="00843817">
        <w:t>:</w:t>
      </w:r>
    </w:p>
    <w:p w:rsidR="000264C2" w:rsidRPr="0019652F" w:rsidRDefault="000264C2" w:rsidP="000264C2">
      <w:pPr>
        <w:spacing w:line="360" w:lineRule="auto"/>
        <w:jc w:val="center"/>
        <w:rPr>
          <w:b/>
        </w:rPr>
      </w:pPr>
      <w:r w:rsidRPr="0019652F">
        <w:rPr>
          <w:b/>
        </w:rPr>
        <w:t>1.  Базовые источники</w:t>
      </w:r>
    </w:p>
    <w:p w:rsidR="000264C2" w:rsidRDefault="000264C2" w:rsidP="000264C2">
      <w:pPr>
        <w:numPr>
          <w:ilvl w:val="0"/>
          <w:numId w:val="1"/>
        </w:numPr>
        <w:tabs>
          <w:tab w:val="left" w:pos="0"/>
        </w:tabs>
        <w:suppressAutoHyphens/>
        <w:ind w:right="-2"/>
        <w:jc w:val="both"/>
      </w:pPr>
      <w:proofErr w:type="spellStart"/>
      <w:r>
        <w:t>Олехнович</w:t>
      </w:r>
      <w:proofErr w:type="spellEnd"/>
      <w:r>
        <w:t xml:space="preserve"> Г.И. Конкурентные стратегии:  - Мн.:  БГЭУ, 2010.</w:t>
      </w:r>
    </w:p>
    <w:p w:rsidR="000264C2" w:rsidRPr="00843817" w:rsidRDefault="000264C2" w:rsidP="000264C2">
      <w:pPr>
        <w:numPr>
          <w:ilvl w:val="0"/>
          <w:numId w:val="1"/>
        </w:numPr>
        <w:tabs>
          <w:tab w:val="left" w:pos="720"/>
        </w:tabs>
        <w:suppressAutoHyphens/>
        <w:ind w:right="-2"/>
        <w:jc w:val="both"/>
      </w:pPr>
      <w:r>
        <w:t xml:space="preserve">Портер М. Конкуренция. </w:t>
      </w:r>
      <w:proofErr w:type="spellStart"/>
      <w:r>
        <w:t>Уч</w:t>
      </w:r>
      <w:proofErr w:type="gramStart"/>
      <w:r>
        <w:t>.п</w:t>
      </w:r>
      <w:proofErr w:type="gramEnd"/>
      <w:r>
        <w:t>ос.-М.:-Издат</w:t>
      </w:r>
      <w:proofErr w:type="spellEnd"/>
      <w:r>
        <w:t>. Дом «Вильямс», 2001.</w:t>
      </w: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suppressAutoHyphens/>
        <w:ind w:right="-2"/>
        <w:jc w:val="both"/>
      </w:pPr>
      <w:proofErr w:type="spellStart"/>
      <w:r>
        <w:t>Томпсон-мл</w:t>
      </w:r>
      <w:proofErr w:type="gramStart"/>
      <w:r>
        <w:t>.А</w:t>
      </w:r>
      <w:proofErr w:type="spellEnd"/>
      <w:proofErr w:type="gramEnd"/>
      <w:r>
        <w:t xml:space="preserve">, </w:t>
      </w:r>
      <w:proofErr w:type="spellStart"/>
      <w:r>
        <w:t>Стрикленд</w:t>
      </w:r>
      <w:proofErr w:type="spellEnd"/>
      <w:r>
        <w:t xml:space="preserve"> </w:t>
      </w:r>
      <w:r>
        <w:rPr>
          <w:lang w:val="en-US"/>
        </w:rPr>
        <w:t>III</w:t>
      </w:r>
      <w:r>
        <w:t xml:space="preserve">.А. Стратегический менеджмент: концепции и ситуации для анализа. 12-е </w:t>
      </w:r>
      <w:proofErr w:type="spellStart"/>
      <w:r>
        <w:t>издание.-М</w:t>
      </w:r>
      <w:proofErr w:type="spellEnd"/>
      <w:r>
        <w:t xml:space="preserve">.: </w:t>
      </w:r>
      <w:proofErr w:type="spellStart"/>
      <w:r>
        <w:t>Издат</w:t>
      </w:r>
      <w:proofErr w:type="spellEnd"/>
      <w:r>
        <w:t>. Дом «Вильямс», 2007.</w:t>
      </w:r>
    </w:p>
    <w:p w:rsidR="000264C2" w:rsidRPr="00843817" w:rsidRDefault="000264C2" w:rsidP="000264C2">
      <w:pPr>
        <w:numPr>
          <w:ilvl w:val="0"/>
          <w:numId w:val="1"/>
        </w:numPr>
        <w:tabs>
          <w:tab w:val="left" w:pos="720"/>
        </w:tabs>
        <w:suppressAutoHyphens/>
        <w:ind w:right="-2"/>
        <w:jc w:val="both"/>
      </w:pPr>
      <w:proofErr w:type="spellStart"/>
      <w:r>
        <w:t>Хулей</w:t>
      </w:r>
      <w:proofErr w:type="spellEnd"/>
      <w:r>
        <w:t xml:space="preserve"> </w:t>
      </w:r>
      <w:proofErr w:type="spellStart"/>
      <w:r>
        <w:t>Г.,Сондерс</w:t>
      </w:r>
      <w:proofErr w:type="spellEnd"/>
      <w:r>
        <w:t xml:space="preserve"> Дж., </w:t>
      </w:r>
      <w:proofErr w:type="spellStart"/>
      <w:r>
        <w:t>Пирси</w:t>
      </w:r>
      <w:proofErr w:type="spellEnd"/>
      <w:r>
        <w:t xml:space="preserve"> Н. Маркетинговая стратегия и конкурентное позиционирование, - </w:t>
      </w:r>
      <w:proofErr w:type="spellStart"/>
      <w:r>
        <w:t>Днепропетровсек</w:t>
      </w:r>
      <w:proofErr w:type="spellEnd"/>
      <w:r>
        <w:t xml:space="preserve">: Баланс Бизнес </w:t>
      </w:r>
      <w:proofErr w:type="spellStart"/>
      <w:r>
        <w:t>Боок</w:t>
      </w:r>
      <w:proofErr w:type="spellEnd"/>
      <w:r>
        <w:t>, 2005.- 800с.</w:t>
      </w:r>
    </w:p>
    <w:p w:rsidR="000264C2" w:rsidRDefault="000264C2" w:rsidP="000264C2">
      <w:pPr>
        <w:tabs>
          <w:tab w:val="left" w:pos="720"/>
        </w:tabs>
        <w:ind w:left="714" w:hanging="357"/>
        <w:jc w:val="both"/>
      </w:pPr>
    </w:p>
    <w:p w:rsidR="000264C2" w:rsidRPr="0019652F" w:rsidRDefault="000264C2" w:rsidP="000264C2">
      <w:pPr>
        <w:tabs>
          <w:tab w:val="left" w:pos="720"/>
        </w:tabs>
        <w:ind w:left="714" w:hanging="357"/>
        <w:jc w:val="center"/>
        <w:rPr>
          <w:b/>
        </w:rPr>
      </w:pPr>
      <w:r w:rsidRPr="0019652F">
        <w:rPr>
          <w:b/>
        </w:rPr>
        <w:t>2.  Вспомогательная литература</w:t>
      </w:r>
    </w:p>
    <w:p w:rsidR="000264C2" w:rsidRDefault="000264C2" w:rsidP="000264C2">
      <w:pPr>
        <w:tabs>
          <w:tab w:val="left" w:pos="720"/>
        </w:tabs>
        <w:ind w:left="714" w:hanging="357"/>
        <w:jc w:val="both"/>
      </w:pP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jc w:val="both"/>
      </w:pPr>
      <w:r>
        <w:t>Леле М. Абсолютное оружие: Как убить конкуренцию: захват и удержание рынка. - М.: ИД «Коммерсант», 2009.</w:t>
      </w: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jc w:val="both"/>
      </w:pPr>
      <w:proofErr w:type="spellStart"/>
      <w:r>
        <w:t>Мазилкин</w:t>
      </w:r>
      <w:proofErr w:type="spellEnd"/>
      <w:r>
        <w:t xml:space="preserve"> Е.И., Паничкина Т.Г. Управление конкурентоспособностью. </w:t>
      </w:r>
      <w:proofErr w:type="spellStart"/>
      <w:r>
        <w:t>Учеб</w:t>
      </w:r>
      <w:proofErr w:type="gramStart"/>
      <w:r>
        <w:t>.п</w:t>
      </w:r>
      <w:proofErr w:type="gramEnd"/>
      <w:r>
        <w:t>особие.-М</w:t>
      </w:r>
      <w:proofErr w:type="spellEnd"/>
      <w:r>
        <w:t xml:space="preserve">.: Омега-Л, 2007. </w:t>
      </w: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Носов Н.С. Конкурентная стратегия компании или маркетинговые методы конкурентной </w:t>
      </w:r>
      <w:proofErr w:type="spellStart"/>
      <w:r>
        <w:t>борьбы</w:t>
      </w:r>
      <w:proofErr w:type="gramStart"/>
      <w:r>
        <w:t>.-</w:t>
      </w:r>
      <w:proofErr w:type="gramEnd"/>
      <w:r>
        <w:t>М</w:t>
      </w:r>
      <w:proofErr w:type="spellEnd"/>
      <w:r>
        <w:t>.: ООО»</w:t>
      </w:r>
      <w:proofErr w:type="spellStart"/>
      <w:r>
        <w:t>Анлейс</w:t>
      </w:r>
      <w:proofErr w:type="spellEnd"/>
      <w:r>
        <w:t>», 2009.</w:t>
      </w: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Рубин Ю.Б. Теория и практика предпринимательской конкуренции: учебник, </w:t>
      </w:r>
      <w:proofErr w:type="spellStart"/>
      <w:r>
        <w:t>и-е</w:t>
      </w:r>
      <w:proofErr w:type="spellEnd"/>
      <w:r>
        <w:t xml:space="preserve"> </w:t>
      </w:r>
      <w:proofErr w:type="spellStart"/>
      <w:r>
        <w:t>издание</w:t>
      </w:r>
      <w:proofErr w:type="gramStart"/>
      <w:r>
        <w:t>.-</w:t>
      </w:r>
      <w:proofErr w:type="gramEnd"/>
      <w:r>
        <w:t>М</w:t>
      </w:r>
      <w:proofErr w:type="spellEnd"/>
      <w:r>
        <w:t>.: ООО «</w:t>
      </w:r>
      <w:proofErr w:type="spellStart"/>
      <w:r>
        <w:t>Маркет</w:t>
      </w:r>
      <w:proofErr w:type="spellEnd"/>
      <w:r>
        <w:t xml:space="preserve"> ДС Корпорэйшн», 2004.</w:t>
      </w: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jc w:val="both"/>
      </w:pPr>
      <w:proofErr w:type="spellStart"/>
      <w:r>
        <w:lastRenderedPageBreak/>
        <w:t>Скуднова</w:t>
      </w:r>
      <w:proofErr w:type="spellEnd"/>
      <w:r>
        <w:t xml:space="preserve"> Н.И. Управление конкурентами: Шах и мат на </w:t>
      </w:r>
      <w:proofErr w:type="spellStart"/>
      <w:r>
        <w:t>бизнес-поле</w:t>
      </w:r>
      <w:proofErr w:type="gramStart"/>
      <w:r>
        <w:t>.-</w:t>
      </w:r>
      <w:proofErr w:type="gramEnd"/>
      <w:r>
        <w:t>СПб</w:t>
      </w:r>
      <w:proofErr w:type="spellEnd"/>
      <w:r>
        <w:t>.: Питер, 2008.</w:t>
      </w: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jc w:val="both"/>
      </w:pPr>
      <w:proofErr w:type="spellStart"/>
      <w:r>
        <w:t>Традт</w:t>
      </w:r>
      <w:proofErr w:type="spellEnd"/>
      <w:r>
        <w:t xml:space="preserve"> Дж. </w:t>
      </w:r>
      <w:proofErr w:type="spellStart"/>
      <w:r>
        <w:t>Траут</w:t>
      </w:r>
      <w:proofErr w:type="spellEnd"/>
      <w:r>
        <w:t xml:space="preserve"> о стратегии. Рынок ошибок не </w:t>
      </w:r>
      <w:proofErr w:type="spellStart"/>
      <w:r>
        <w:t>прощает</w:t>
      </w:r>
      <w:proofErr w:type="gramStart"/>
      <w:r>
        <w:t>.-</w:t>
      </w:r>
      <w:proofErr w:type="gramEnd"/>
      <w:r>
        <w:t>СПб</w:t>
      </w:r>
      <w:proofErr w:type="spellEnd"/>
      <w:r>
        <w:t>. Питер, 2007.</w:t>
      </w:r>
    </w:p>
    <w:p w:rsidR="000264C2" w:rsidRDefault="000264C2" w:rsidP="000264C2">
      <w:pPr>
        <w:numPr>
          <w:ilvl w:val="0"/>
          <w:numId w:val="1"/>
        </w:numPr>
        <w:tabs>
          <w:tab w:val="left" w:pos="720"/>
        </w:tabs>
        <w:jc w:val="both"/>
      </w:pPr>
      <w:proofErr w:type="spellStart"/>
      <w:r>
        <w:t>Фатхутдтнов</w:t>
      </w:r>
      <w:proofErr w:type="spellEnd"/>
      <w:r>
        <w:t xml:space="preserve"> Р.А. – Глобальная </w:t>
      </w:r>
      <w:proofErr w:type="spellStart"/>
      <w:r>
        <w:t>конкурентоспособность</w:t>
      </w:r>
      <w:proofErr w:type="gramStart"/>
      <w:r>
        <w:t>.-</w:t>
      </w:r>
      <w:proofErr w:type="gramEnd"/>
      <w:r>
        <w:t>М</w:t>
      </w:r>
      <w:proofErr w:type="spellEnd"/>
      <w:r>
        <w:t>.: РИА «Стандарты и качество», 2009.</w:t>
      </w:r>
    </w:p>
    <w:p w:rsidR="000264C2" w:rsidRDefault="000264C2" w:rsidP="000264C2">
      <w:pPr>
        <w:tabs>
          <w:tab w:val="left" w:pos="720"/>
        </w:tabs>
        <w:jc w:val="both"/>
      </w:pPr>
    </w:p>
    <w:p w:rsidR="000264C2" w:rsidRPr="00843817" w:rsidRDefault="000264C2" w:rsidP="000264C2">
      <w:pPr>
        <w:tabs>
          <w:tab w:val="left" w:pos="720"/>
        </w:tabs>
        <w:jc w:val="both"/>
      </w:pPr>
    </w:p>
    <w:p w:rsidR="000264C2" w:rsidRPr="00843817" w:rsidRDefault="000264C2" w:rsidP="000264C2">
      <w:pPr>
        <w:spacing w:line="360" w:lineRule="auto"/>
        <w:ind w:firstLine="720"/>
        <w:jc w:val="both"/>
      </w:pPr>
      <w:r w:rsidRPr="00843817">
        <w:t>Каждый студент обяза</w:t>
      </w:r>
      <w:r>
        <w:t xml:space="preserve">н в период между экзаменационными </w:t>
      </w:r>
      <w:r w:rsidRPr="00843817">
        <w:t xml:space="preserve"> сессиями выполнить тест и получить по нему оценку «</w:t>
      </w:r>
      <w:r>
        <w:t>Т</w:t>
      </w:r>
      <w:r w:rsidRPr="00843817">
        <w:t>ест сдан»</w:t>
      </w:r>
      <w:r>
        <w:t>,</w:t>
      </w:r>
      <w:r w:rsidRPr="00843817">
        <w:t xml:space="preserve"> в срок не позднее, чем за один день до экзамена по соответствующей дисциплине. Без этого студент не допускается к экзамену.</w:t>
      </w:r>
    </w:p>
    <w:p w:rsidR="000264C2" w:rsidRPr="000264C2" w:rsidRDefault="000264C2" w:rsidP="000264C2">
      <w:pPr>
        <w:spacing w:line="360" w:lineRule="auto"/>
        <w:ind w:firstLine="720"/>
        <w:jc w:val="both"/>
      </w:pPr>
      <w:r w:rsidRPr="00843817">
        <w:t xml:space="preserve">В межсессионный период студент имеет возможность пройти тестирование в специально отведенных компьютерных </w:t>
      </w:r>
      <w:proofErr w:type="gramStart"/>
      <w:r w:rsidRPr="00843817">
        <w:t>классах</w:t>
      </w:r>
      <w:proofErr w:type="gramEnd"/>
      <w:r w:rsidRPr="00843817">
        <w:t xml:space="preserve"> университета. </w:t>
      </w:r>
    </w:p>
    <w:p w:rsidR="000264C2" w:rsidRPr="00843817" w:rsidRDefault="000264C2" w:rsidP="000264C2">
      <w:pPr>
        <w:spacing w:line="360" w:lineRule="auto"/>
        <w:ind w:firstLine="720"/>
        <w:jc w:val="both"/>
      </w:pPr>
      <w:r w:rsidRPr="00843817">
        <w:rPr>
          <w:bCs/>
        </w:rPr>
        <w:t>Более подробную информацию о номерах аудиторий и времени проведения тестирования можно получить на официальном сайте университета</w:t>
      </w:r>
      <w:r w:rsidRPr="00843817">
        <w:t xml:space="preserve"> в разделе «Тестирование для заочников»</w:t>
      </w:r>
      <w:r>
        <w:rPr>
          <w:bCs/>
        </w:rPr>
        <w:t>, а также в деканате ВШУБ</w:t>
      </w:r>
      <w:r w:rsidRPr="00843817">
        <w:rPr>
          <w:bCs/>
        </w:rPr>
        <w:t>. К</w:t>
      </w:r>
      <w:r w:rsidRPr="00843817">
        <w:t>оличество попыток выполнения тестовых заданий в межсессионный период не ограничено (но не более 1 раза в день).</w:t>
      </w:r>
    </w:p>
    <w:p w:rsidR="000264C2" w:rsidRPr="00843817" w:rsidRDefault="000264C2" w:rsidP="000264C2">
      <w:pPr>
        <w:spacing w:line="360" w:lineRule="auto"/>
        <w:ind w:firstLine="709"/>
        <w:jc w:val="both"/>
      </w:pPr>
      <w:r w:rsidRPr="00843817">
        <w:rPr>
          <w:iCs/>
        </w:rPr>
        <w:t xml:space="preserve">Студент допускается к тестированию по </w:t>
      </w:r>
      <w:proofErr w:type="gramStart"/>
      <w:r w:rsidRPr="00843817">
        <w:rPr>
          <w:iCs/>
        </w:rPr>
        <w:t>предъявлении</w:t>
      </w:r>
      <w:proofErr w:type="gramEnd"/>
      <w:r w:rsidRPr="00843817">
        <w:rPr>
          <w:iCs/>
        </w:rPr>
        <w:t xml:space="preserve"> лаборанту компьютерного класса студенческого билета или зачетной книжки. В компьютерных  </w:t>
      </w:r>
      <w:proofErr w:type="gramStart"/>
      <w:r w:rsidRPr="00843817">
        <w:rPr>
          <w:iCs/>
        </w:rPr>
        <w:t>классах</w:t>
      </w:r>
      <w:proofErr w:type="gramEnd"/>
      <w:r w:rsidRPr="00843817">
        <w:rPr>
          <w:iCs/>
        </w:rPr>
        <w:t xml:space="preserve"> запрещается пользоваться мобильным телефоном. </w:t>
      </w:r>
    </w:p>
    <w:p w:rsidR="000264C2" w:rsidRPr="00843817" w:rsidRDefault="000264C2" w:rsidP="000264C2">
      <w:pPr>
        <w:spacing w:line="360" w:lineRule="auto"/>
        <w:ind w:firstLine="720"/>
        <w:jc w:val="both"/>
      </w:pPr>
      <w:r>
        <w:t>Каждый тест</w:t>
      </w:r>
      <w:r w:rsidRPr="00843817">
        <w:t xml:space="preserve"> содержит</w:t>
      </w:r>
      <w:r w:rsidRPr="00AE3B6C">
        <w:t xml:space="preserve"> </w:t>
      </w:r>
      <w:r>
        <w:t>по</w:t>
      </w:r>
      <w:r w:rsidRPr="00843817">
        <w:t xml:space="preserve"> </w:t>
      </w:r>
      <w:r>
        <w:t>15 вопросов</w:t>
      </w:r>
      <w:r w:rsidRPr="00843817">
        <w:t xml:space="preserve">. Критерием сдачи теста является  выполнение без ошибок </w:t>
      </w:r>
      <w:r>
        <w:t>6</w:t>
      </w:r>
      <w:r w:rsidRPr="00843817">
        <w:t xml:space="preserve">0% тестовых </w:t>
      </w:r>
      <w:r>
        <w:t>вопросов</w:t>
      </w:r>
      <w:r w:rsidRPr="00843817">
        <w:t xml:space="preserve"> в течение не более 20 минут. </w:t>
      </w:r>
    </w:p>
    <w:p w:rsidR="000264C2" w:rsidRPr="00843817" w:rsidRDefault="000264C2" w:rsidP="000264C2">
      <w:pPr>
        <w:spacing w:line="360" w:lineRule="auto"/>
        <w:ind w:firstLine="720"/>
        <w:jc w:val="both"/>
      </w:pPr>
      <w:r w:rsidRPr="00843817">
        <w:t xml:space="preserve">Вопросы выбираются компьютером «случайно», из полного списка тестовых </w:t>
      </w:r>
      <w:r>
        <w:t>вопросов</w:t>
      </w:r>
      <w:r w:rsidRPr="00843817">
        <w:t xml:space="preserve">, которые сформулированы в виде вопроса или утверждения. Ответы   представлены в </w:t>
      </w:r>
      <w:proofErr w:type="gramStart"/>
      <w:r w:rsidRPr="00843817">
        <w:t>виде</w:t>
      </w:r>
      <w:proofErr w:type="gramEnd"/>
      <w:r w:rsidRPr="00843817">
        <w:t xml:space="preserve"> списка правильного и неправильных вариантов ответов. При ответе на </w:t>
      </w:r>
      <w:r>
        <w:t>тестовый</w:t>
      </w:r>
      <w:r w:rsidRPr="00843817">
        <w:t xml:space="preserve"> вопрос необходимо проставить галочки рядом с вариантом ответа, который студент считает правильными. </w:t>
      </w:r>
    </w:p>
    <w:p w:rsidR="000264C2" w:rsidRDefault="000264C2" w:rsidP="000264C2">
      <w:pPr>
        <w:ind w:left="720"/>
        <w:jc w:val="both"/>
      </w:pPr>
      <w:r>
        <w:t>Пример:</w:t>
      </w:r>
    </w:p>
    <w:p w:rsidR="000264C2" w:rsidRPr="006F0DEE" w:rsidRDefault="000264C2" w:rsidP="000264C2">
      <w:pPr>
        <w:ind w:left="720"/>
        <w:jc w:val="both"/>
      </w:pPr>
    </w:p>
    <w:p w:rsidR="000264C2" w:rsidRPr="00332093" w:rsidRDefault="000264C2" w:rsidP="000264C2">
      <w:pPr>
        <w:ind w:left="720"/>
        <w:jc w:val="both"/>
        <w:rPr>
          <w:rFonts w:ascii="Arial" w:hAnsi="Arial" w:cs="Arial"/>
          <w:b/>
          <w:u w:val="single"/>
        </w:rPr>
      </w:pPr>
      <w:r w:rsidRPr="00332093">
        <w:rPr>
          <w:rFonts w:ascii="Arial" w:hAnsi="Arial" w:cs="Arial"/>
          <w:b/>
          <w:u w:val="single"/>
        </w:rPr>
        <w:t>Вопрос:</w:t>
      </w:r>
    </w:p>
    <w:p w:rsidR="000264C2" w:rsidRPr="00843817" w:rsidRDefault="000264C2" w:rsidP="000264C2">
      <w:pPr>
        <w:widowControl w:val="0"/>
        <w:ind w:firstLine="142"/>
        <w:jc w:val="both"/>
        <w:rPr>
          <w:rFonts w:ascii="Arial" w:hAnsi="Arial" w:cs="Arial"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9179"/>
      </w:tblGrid>
      <w:tr w:rsidR="000264C2" w:rsidRPr="00E74380" w:rsidTr="006F0DB4">
        <w:tc>
          <w:tcPr>
            <w:tcW w:w="9571" w:type="dxa"/>
            <w:gridSpan w:val="2"/>
          </w:tcPr>
          <w:p w:rsidR="000264C2" w:rsidRPr="00E74380" w:rsidRDefault="000264C2" w:rsidP="006F0DB4">
            <w:pPr>
              <w:widowControl w:val="0"/>
              <w:jc w:val="both"/>
              <w:rPr>
                <w:rFonts w:ascii="Arial" w:hAnsi="Arial" w:cs="Arial"/>
                <w:spacing w:val="-10"/>
              </w:rPr>
            </w:pPr>
            <w:r w:rsidRPr="00E74380">
              <w:rPr>
                <w:rFonts w:ascii="Arial" w:hAnsi="Arial" w:cs="Arial"/>
                <w:spacing w:val="-10"/>
              </w:rPr>
              <w:t>М.Портер является разработчиком</w:t>
            </w:r>
          </w:p>
        </w:tc>
      </w:tr>
      <w:tr w:rsidR="000264C2" w:rsidRPr="00E74380" w:rsidTr="006F0DB4">
        <w:tc>
          <w:tcPr>
            <w:tcW w:w="392" w:type="dxa"/>
          </w:tcPr>
          <w:p w:rsidR="000264C2" w:rsidRPr="00E74380" w:rsidRDefault="000264C2" w:rsidP="006F0DB4">
            <w:pPr>
              <w:widowControl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9179" w:type="dxa"/>
          </w:tcPr>
          <w:p w:rsidR="000264C2" w:rsidRPr="00E74380" w:rsidRDefault="000264C2" w:rsidP="006F0DB4">
            <w:pPr>
              <w:widowControl w:val="0"/>
              <w:jc w:val="both"/>
              <w:rPr>
                <w:rFonts w:ascii="Arial" w:hAnsi="Arial" w:cs="Arial"/>
                <w:spacing w:val="-10"/>
              </w:rPr>
            </w:pPr>
            <w:r w:rsidRPr="00E74380">
              <w:rPr>
                <w:rFonts w:ascii="Arial" w:hAnsi="Arial" w:cs="Arial"/>
                <w:spacing w:val="-10"/>
              </w:rPr>
              <w:t>SWOT-анализа</w:t>
            </w:r>
          </w:p>
        </w:tc>
      </w:tr>
      <w:tr w:rsidR="000264C2" w:rsidRPr="00E74380" w:rsidTr="006F0DB4">
        <w:tc>
          <w:tcPr>
            <w:tcW w:w="392" w:type="dxa"/>
          </w:tcPr>
          <w:p w:rsidR="000264C2" w:rsidRPr="00E74380" w:rsidRDefault="000264C2" w:rsidP="006F0DB4">
            <w:pPr>
              <w:widowControl w:val="0"/>
              <w:jc w:val="both"/>
              <w:rPr>
                <w:rFonts w:ascii="Arial" w:hAnsi="Arial" w:cs="Arial"/>
                <w:spacing w:val="-10"/>
              </w:rPr>
            </w:pPr>
            <w:proofErr w:type="spellStart"/>
            <w:r w:rsidRPr="00E74380">
              <w:rPr>
                <w:rFonts w:ascii="Arial" w:hAnsi="Arial" w:cs="Arial"/>
                <w:spacing w:val="-10"/>
              </w:rPr>
              <w:t>√</w:t>
            </w:r>
            <w:proofErr w:type="spellEnd"/>
          </w:p>
        </w:tc>
        <w:tc>
          <w:tcPr>
            <w:tcW w:w="9179" w:type="dxa"/>
          </w:tcPr>
          <w:p w:rsidR="000264C2" w:rsidRPr="00E74380" w:rsidRDefault="000264C2" w:rsidP="006F0DB4">
            <w:pPr>
              <w:widowControl w:val="0"/>
              <w:jc w:val="both"/>
              <w:rPr>
                <w:rFonts w:ascii="Arial" w:hAnsi="Arial" w:cs="Arial"/>
                <w:spacing w:val="-10"/>
              </w:rPr>
            </w:pPr>
            <w:r w:rsidRPr="00E74380">
              <w:rPr>
                <w:rFonts w:ascii="Arial" w:hAnsi="Arial" w:cs="Arial"/>
                <w:spacing w:val="-10"/>
              </w:rPr>
              <w:t>Концепции</w:t>
            </w:r>
            <w:proofErr w:type="gramStart"/>
            <w:r w:rsidRPr="00E74380">
              <w:rPr>
                <w:rFonts w:ascii="Arial" w:hAnsi="Arial" w:cs="Arial"/>
                <w:spacing w:val="-10"/>
              </w:rPr>
              <w:t xml:space="preserve"> П</w:t>
            </w:r>
            <w:proofErr w:type="gramEnd"/>
            <w:r w:rsidRPr="00E74380">
              <w:rPr>
                <w:rFonts w:ascii="Arial" w:hAnsi="Arial" w:cs="Arial"/>
                <w:spacing w:val="-10"/>
              </w:rPr>
              <w:t>яти сил конкуренции</w:t>
            </w:r>
          </w:p>
        </w:tc>
      </w:tr>
      <w:tr w:rsidR="000264C2" w:rsidRPr="00E74380" w:rsidTr="006F0DB4">
        <w:tc>
          <w:tcPr>
            <w:tcW w:w="392" w:type="dxa"/>
          </w:tcPr>
          <w:p w:rsidR="000264C2" w:rsidRPr="00E74380" w:rsidRDefault="000264C2" w:rsidP="006F0DB4">
            <w:pPr>
              <w:widowControl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9179" w:type="dxa"/>
          </w:tcPr>
          <w:p w:rsidR="000264C2" w:rsidRPr="00E74380" w:rsidRDefault="000264C2" w:rsidP="006F0DB4">
            <w:pPr>
              <w:widowControl w:val="0"/>
              <w:jc w:val="both"/>
              <w:rPr>
                <w:rFonts w:ascii="Arial" w:hAnsi="Arial" w:cs="Arial"/>
                <w:spacing w:val="-10"/>
              </w:rPr>
            </w:pPr>
            <w:r w:rsidRPr="00E74380">
              <w:rPr>
                <w:rFonts w:ascii="Arial" w:hAnsi="Arial" w:cs="Arial"/>
                <w:spacing w:val="-10"/>
              </w:rPr>
              <w:t>Концепции Стержневых компетенций</w:t>
            </w:r>
          </w:p>
        </w:tc>
      </w:tr>
    </w:tbl>
    <w:p w:rsidR="000264C2" w:rsidRPr="00843817" w:rsidRDefault="000264C2" w:rsidP="000264C2">
      <w:pPr>
        <w:jc w:val="both"/>
        <w:rPr>
          <w:rFonts w:ascii="Arial" w:hAnsi="Arial" w:cs="Arial"/>
        </w:rPr>
      </w:pPr>
      <w:r w:rsidRPr="00843817"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</w:rPr>
        <w:t xml:space="preserve"> Концепции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 xml:space="preserve">яти сил </w:t>
      </w:r>
      <w:proofErr w:type="spellStart"/>
      <w:r>
        <w:rPr>
          <w:rFonts w:ascii="Arial" w:hAnsi="Arial" w:cs="Arial"/>
        </w:rPr>
        <w:t>колнкуренции</w:t>
      </w:r>
      <w:proofErr w:type="spellEnd"/>
      <w:r w:rsidRPr="00843817">
        <w:rPr>
          <w:rFonts w:ascii="Arial" w:hAnsi="Arial" w:cs="Arial"/>
        </w:rPr>
        <w:t>.</w:t>
      </w:r>
    </w:p>
    <w:p w:rsidR="000264C2" w:rsidRPr="00843817" w:rsidRDefault="000264C2" w:rsidP="000264C2">
      <w:pPr>
        <w:spacing w:line="360" w:lineRule="auto"/>
        <w:ind w:firstLine="720"/>
        <w:jc w:val="both"/>
      </w:pPr>
    </w:p>
    <w:p w:rsidR="000264C2" w:rsidRPr="00843817" w:rsidRDefault="000264C2" w:rsidP="000264C2">
      <w:pPr>
        <w:spacing w:line="360" w:lineRule="auto"/>
        <w:ind w:firstLine="720"/>
        <w:jc w:val="both"/>
      </w:pPr>
      <w:r w:rsidRPr="00843817">
        <w:t xml:space="preserve">Данные о результатах сдачи теста </w:t>
      </w:r>
      <w:proofErr w:type="gramStart"/>
      <w:r w:rsidRPr="00843817">
        <w:t>сохраняются в компьютерной системе и являются</w:t>
      </w:r>
      <w:proofErr w:type="gramEnd"/>
      <w:r w:rsidRPr="00843817">
        <w:t xml:space="preserve"> основанием для допуска студента к экзамену. Результаты тестирования можно просмотреть в </w:t>
      </w:r>
      <w:proofErr w:type="gramStart"/>
      <w:r w:rsidRPr="00843817">
        <w:t>режиме</w:t>
      </w:r>
      <w:proofErr w:type="gramEnd"/>
      <w:r w:rsidRPr="00843817">
        <w:t xml:space="preserve"> </w:t>
      </w:r>
      <w:hyperlink r:id="rId5" w:history="1">
        <w:proofErr w:type="spellStart"/>
        <w:r w:rsidRPr="00843817">
          <w:rPr>
            <w:b/>
            <w:bCs/>
            <w:u w:val="single"/>
          </w:rPr>
          <w:t>OnLine</w:t>
        </w:r>
        <w:proofErr w:type="spellEnd"/>
      </w:hyperlink>
      <w:r w:rsidRPr="00843817">
        <w:t xml:space="preserve"> на сайте университета. Если студент проходил </w:t>
      </w:r>
      <w:r w:rsidRPr="00843817">
        <w:lastRenderedPageBreak/>
        <w:t xml:space="preserve">тестирование, то для просмотра результата необходимо ввести </w:t>
      </w:r>
      <w:proofErr w:type="gramStart"/>
      <w:r w:rsidRPr="00843817">
        <w:t>свои</w:t>
      </w:r>
      <w:proofErr w:type="gramEnd"/>
      <w:r w:rsidRPr="00843817">
        <w:t xml:space="preserve"> фамилию, имя, отчество, номер зачетной книги (студенческого билета) и нажать кнопку "Найти". </w:t>
      </w:r>
    </w:p>
    <w:p w:rsidR="000264C2" w:rsidRDefault="000264C2" w:rsidP="000264C2">
      <w:pPr>
        <w:spacing w:line="360" w:lineRule="auto"/>
        <w:ind w:firstLine="709"/>
        <w:jc w:val="both"/>
      </w:pPr>
      <w:r w:rsidRPr="00843817">
        <w:t xml:space="preserve">Помощь и консультацию при подготовке к тестированию студенты могут получить </w:t>
      </w:r>
      <w:r>
        <w:t xml:space="preserve">у </w:t>
      </w:r>
      <w:r w:rsidRPr="00843817">
        <w:t>преподавателей на кафедре</w:t>
      </w:r>
      <w:r>
        <w:t xml:space="preserve">  </w:t>
      </w:r>
      <w:proofErr w:type="spellStart"/>
      <w:r>
        <w:t>Эконмики</w:t>
      </w:r>
      <w:proofErr w:type="spellEnd"/>
      <w:r>
        <w:t xml:space="preserve"> и управления</w:t>
      </w:r>
      <w:r w:rsidRPr="00843817">
        <w:t>, расположенной по адресу:</w:t>
      </w:r>
    </w:p>
    <w:p w:rsidR="000264C2" w:rsidRDefault="000264C2" w:rsidP="000264C2">
      <w:pPr>
        <w:spacing w:line="360" w:lineRule="auto"/>
        <w:ind w:firstLine="709"/>
        <w:jc w:val="both"/>
      </w:pPr>
      <w:r w:rsidRPr="00843817">
        <w:t xml:space="preserve">БГЭУ, г. Минск, Партизанский </w:t>
      </w:r>
      <w:proofErr w:type="spellStart"/>
      <w:r w:rsidRPr="00843817">
        <w:t>пр-т</w:t>
      </w:r>
      <w:proofErr w:type="spellEnd"/>
      <w:r w:rsidRPr="00843817">
        <w:t xml:space="preserve">, </w:t>
      </w:r>
      <w:r>
        <w:t>1</w:t>
      </w:r>
      <w:r w:rsidRPr="00843817">
        <w:t>6</w:t>
      </w:r>
      <w:r>
        <w:t>-А</w:t>
      </w:r>
      <w:r w:rsidRPr="00843817">
        <w:t xml:space="preserve">, корп. </w:t>
      </w:r>
      <w:r>
        <w:t>7</w:t>
      </w:r>
      <w:r w:rsidRPr="00843817">
        <w:t xml:space="preserve">, ауд. </w:t>
      </w:r>
      <w:r>
        <w:t>16, тел. 209-88-09.</w:t>
      </w:r>
    </w:p>
    <w:p w:rsidR="000264C2" w:rsidRPr="00F32061" w:rsidRDefault="000264C2" w:rsidP="000264C2">
      <w:pPr>
        <w:spacing w:line="360" w:lineRule="auto"/>
        <w:ind w:firstLine="709"/>
        <w:jc w:val="both"/>
      </w:pPr>
      <w:r>
        <w:t>Информация о кафедре размещена на сайте ВШУБ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www</w:t>
      </w:r>
      <w:r w:rsidRPr="00F32061">
        <w:t>.</w:t>
      </w:r>
      <w:proofErr w:type="spellStart"/>
      <w:r>
        <w:rPr>
          <w:lang w:val="en-US"/>
        </w:rPr>
        <w:t>hsmb</w:t>
      </w:r>
      <w:proofErr w:type="spellEnd"/>
      <w:r w:rsidRPr="00F32061">
        <w:t>@</w:t>
      </w:r>
      <w:proofErr w:type="spellStart"/>
      <w:r>
        <w:rPr>
          <w:lang w:val="en-US"/>
        </w:rPr>
        <w:t>bseu</w:t>
      </w:r>
      <w:proofErr w:type="spellEnd"/>
      <w:r w:rsidRPr="00AA7EAA">
        <w:t>.</w:t>
      </w:r>
      <w:r>
        <w:rPr>
          <w:lang w:val="en-US"/>
        </w:rPr>
        <w:t>by</w:t>
      </w:r>
    </w:p>
    <w:p w:rsidR="000264C2" w:rsidRPr="00843817" w:rsidRDefault="000264C2" w:rsidP="000264C2">
      <w:pPr>
        <w:ind w:firstLine="720"/>
      </w:pPr>
    </w:p>
    <w:p w:rsidR="00C72CF6" w:rsidRDefault="00C72CF6"/>
    <w:sectPr w:rsidR="00C72CF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DEE" w:rsidRDefault="000264C2" w:rsidP="0068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DEE" w:rsidRDefault="000264C2" w:rsidP="006F0D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DEE" w:rsidRDefault="000264C2" w:rsidP="0068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F0DEE" w:rsidRDefault="000264C2" w:rsidP="006F0DEE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958"/>
    <w:multiLevelType w:val="hybridMultilevel"/>
    <w:tmpl w:val="17626818"/>
    <w:lvl w:ilvl="0" w:tplc="D0A2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264C2"/>
    <w:rsid w:val="000264C2"/>
    <w:rsid w:val="00307804"/>
    <w:rsid w:val="00C7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64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6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6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bseu.by/int_te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Каф.экономики и управления</dc:creator>
  <cp:keywords/>
  <dc:description/>
  <cp:lastModifiedBy>Каф.экономики и управления</cp:lastModifiedBy>
  <cp:revision>2</cp:revision>
  <dcterms:created xsi:type="dcterms:W3CDTF">2015-04-22T10:07:00Z</dcterms:created>
  <dcterms:modified xsi:type="dcterms:W3CDTF">2015-04-22T10:08:00Z</dcterms:modified>
</cp:coreProperties>
</file>