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01" w:rsidRDefault="00412201" w:rsidP="00412201">
      <w:pPr>
        <w:jc w:val="center"/>
        <w:rPr>
          <w:b/>
          <w:bCs/>
          <w:sz w:val="28"/>
        </w:rPr>
      </w:pPr>
      <w:r w:rsidRPr="001D4768">
        <w:rPr>
          <w:b/>
          <w:bCs/>
          <w:sz w:val="28"/>
        </w:rPr>
        <w:t>ЛИТЕРАТУРА</w:t>
      </w:r>
    </w:p>
    <w:p w:rsidR="00412201" w:rsidRPr="001D4768" w:rsidRDefault="00412201" w:rsidP="004122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bookmarkStart w:id="0" w:name="_GoBack"/>
      <w:bookmarkEnd w:id="0"/>
      <w:r>
        <w:rPr>
          <w:b/>
          <w:bCs/>
          <w:sz w:val="28"/>
        </w:rPr>
        <w:t>о факультативному курсу «Профессиональные навыки юриста»</w:t>
      </w:r>
    </w:p>
    <w:p w:rsidR="00412201" w:rsidRDefault="00412201" w:rsidP="00412201">
      <w:pPr>
        <w:jc w:val="both"/>
        <w:rPr>
          <w:b/>
          <w:sz w:val="28"/>
          <w:szCs w:val="28"/>
        </w:rPr>
      </w:pPr>
    </w:p>
    <w:p w:rsidR="00412201" w:rsidRPr="00811E0B" w:rsidRDefault="00412201" w:rsidP="00412201">
      <w:pPr>
        <w:jc w:val="both"/>
        <w:rPr>
          <w:b/>
          <w:sz w:val="28"/>
          <w:szCs w:val="28"/>
        </w:rPr>
      </w:pPr>
      <w:r w:rsidRPr="005E1509">
        <w:rPr>
          <w:b/>
          <w:i/>
          <w:sz w:val="28"/>
          <w:szCs w:val="28"/>
        </w:rPr>
        <w:t>Основна</w:t>
      </w:r>
      <w:r>
        <w:rPr>
          <w:b/>
          <w:i/>
          <w:sz w:val="28"/>
          <w:szCs w:val="28"/>
        </w:rPr>
        <w:t>я</w:t>
      </w:r>
      <w:proofErr w:type="gramStart"/>
      <w:r>
        <w:rPr>
          <w:b/>
          <w:sz w:val="28"/>
          <w:szCs w:val="28"/>
        </w:rPr>
        <w:t xml:space="preserve"> </w:t>
      </w:r>
      <w:r w:rsidRPr="00811E0B">
        <w:rPr>
          <w:b/>
          <w:sz w:val="28"/>
          <w:szCs w:val="28"/>
        </w:rPr>
        <w:t>:</w:t>
      </w:r>
      <w:proofErr w:type="gramEnd"/>
    </w:p>
    <w:p w:rsidR="00412201" w:rsidRPr="00811E0B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1" w:name="_Ref390898626"/>
      <w:r w:rsidRPr="00811E0B">
        <w:rPr>
          <w:color w:val="000000"/>
          <w:sz w:val="28"/>
          <w:szCs w:val="28"/>
        </w:rPr>
        <w:t>Адвокат: навыки профессионального мастерства</w:t>
      </w:r>
      <w:proofErr w:type="gramStart"/>
      <w:r w:rsidRPr="00811E0B">
        <w:rPr>
          <w:color w:val="000000"/>
          <w:sz w:val="28"/>
          <w:szCs w:val="28"/>
        </w:rPr>
        <w:t xml:space="preserve"> / П</w:t>
      </w:r>
      <w:proofErr w:type="gramEnd"/>
      <w:r w:rsidRPr="00811E0B">
        <w:rPr>
          <w:color w:val="000000"/>
          <w:sz w:val="28"/>
          <w:szCs w:val="28"/>
        </w:rPr>
        <w:t xml:space="preserve">од ред.: </w:t>
      </w:r>
      <w:proofErr w:type="spellStart"/>
      <w:r w:rsidRPr="00811E0B">
        <w:rPr>
          <w:color w:val="000000"/>
          <w:sz w:val="28"/>
          <w:szCs w:val="28"/>
        </w:rPr>
        <w:t>Воскобитова</w:t>
      </w:r>
      <w:proofErr w:type="spellEnd"/>
      <w:r w:rsidRPr="00811E0B">
        <w:rPr>
          <w:color w:val="000000"/>
          <w:sz w:val="28"/>
          <w:szCs w:val="28"/>
        </w:rPr>
        <w:t xml:space="preserve"> Л.А., Лукьянова И.Н., Михайлова Л.П. </w:t>
      </w:r>
      <w:r>
        <w:rPr>
          <w:color w:val="000000"/>
          <w:sz w:val="28"/>
          <w:szCs w:val="28"/>
        </w:rPr>
        <w:t>–</w:t>
      </w:r>
      <w:r w:rsidRPr="00811E0B">
        <w:rPr>
          <w:color w:val="000000"/>
          <w:sz w:val="28"/>
          <w:szCs w:val="28"/>
        </w:rPr>
        <w:t xml:space="preserve"> М.: </w:t>
      </w:r>
      <w:proofErr w:type="spellStart"/>
      <w:r w:rsidRPr="00811E0B">
        <w:rPr>
          <w:color w:val="000000"/>
          <w:sz w:val="28"/>
          <w:szCs w:val="28"/>
        </w:rPr>
        <w:t>Волтерс</w:t>
      </w:r>
      <w:proofErr w:type="spellEnd"/>
      <w:r w:rsidRPr="00811E0B">
        <w:rPr>
          <w:color w:val="000000"/>
          <w:sz w:val="28"/>
          <w:szCs w:val="28"/>
        </w:rPr>
        <w:t xml:space="preserve"> </w:t>
      </w:r>
      <w:proofErr w:type="spellStart"/>
      <w:r w:rsidRPr="00811E0B">
        <w:rPr>
          <w:color w:val="000000"/>
          <w:sz w:val="28"/>
          <w:szCs w:val="28"/>
        </w:rPr>
        <w:t>Клувер</w:t>
      </w:r>
      <w:proofErr w:type="spellEnd"/>
      <w:r w:rsidRPr="00811E0B">
        <w:rPr>
          <w:color w:val="000000"/>
          <w:sz w:val="28"/>
          <w:szCs w:val="28"/>
        </w:rPr>
        <w:t xml:space="preserve">, 2006. </w:t>
      </w:r>
      <w:r>
        <w:rPr>
          <w:color w:val="000000"/>
          <w:sz w:val="28"/>
          <w:szCs w:val="28"/>
        </w:rPr>
        <w:t>–</w:t>
      </w:r>
      <w:r w:rsidRPr="00811E0B">
        <w:rPr>
          <w:color w:val="000000"/>
          <w:sz w:val="28"/>
          <w:szCs w:val="28"/>
        </w:rPr>
        <w:t xml:space="preserve"> 592 c.</w:t>
      </w:r>
      <w:bookmarkEnd w:id="1"/>
    </w:p>
    <w:p w:rsidR="00412201" w:rsidRPr="003F5074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2" w:name="_Ref390898894"/>
      <w:r w:rsidRPr="00AD1C1C">
        <w:rPr>
          <w:color w:val="000000"/>
          <w:sz w:val="28"/>
          <w:szCs w:val="28"/>
        </w:rPr>
        <w:t xml:space="preserve">Медиация и адвокат: новое направление адвокатской практики / </w:t>
      </w:r>
      <w:proofErr w:type="spellStart"/>
      <w:r w:rsidRPr="00AD1C1C">
        <w:rPr>
          <w:color w:val="000000"/>
          <w:sz w:val="28"/>
          <w:szCs w:val="28"/>
        </w:rPr>
        <w:t>Понасюк</w:t>
      </w:r>
      <w:proofErr w:type="spellEnd"/>
      <w:r w:rsidRPr="00AD1C1C">
        <w:rPr>
          <w:color w:val="000000"/>
          <w:sz w:val="28"/>
          <w:szCs w:val="28"/>
        </w:rPr>
        <w:t xml:space="preserve"> А.М. - М.: </w:t>
      </w:r>
      <w:proofErr w:type="spellStart"/>
      <w:r w:rsidRPr="00AD1C1C">
        <w:rPr>
          <w:color w:val="000000"/>
          <w:sz w:val="28"/>
          <w:szCs w:val="28"/>
        </w:rPr>
        <w:t>Инфотропик</w:t>
      </w:r>
      <w:proofErr w:type="spellEnd"/>
      <w:r w:rsidRPr="00AD1C1C">
        <w:rPr>
          <w:color w:val="000000"/>
          <w:sz w:val="28"/>
          <w:szCs w:val="28"/>
        </w:rPr>
        <w:t xml:space="preserve"> Медиа, 2012. - 384 c.</w:t>
      </w:r>
      <w:bookmarkEnd w:id="2"/>
    </w:p>
    <w:p w:rsidR="00412201" w:rsidRPr="00811E0B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3" w:name="_Ref390898680"/>
      <w:r>
        <w:rPr>
          <w:color w:val="000000"/>
          <w:sz w:val="28"/>
          <w:szCs w:val="28"/>
        </w:rPr>
        <w:t xml:space="preserve">Обучение в юридической клинике (правовые основы, методики, юридическая техника и практикум) / С.А. </w:t>
      </w:r>
      <w:proofErr w:type="spellStart"/>
      <w:r>
        <w:rPr>
          <w:color w:val="000000"/>
          <w:sz w:val="28"/>
          <w:szCs w:val="28"/>
        </w:rPr>
        <w:t>Балашенко</w:t>
      </w:r>
      <w:proofErr w:type="spellEnd"/>
      <w:r>
        <w:rPr>
          <w:color w:val="000000"/>
          <w:sz w:val="28"/>
          <w:szCs w:val="28"/>
        </w:rPr>
        <w:t xml:space="preserve"> [ и др.]; под общ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ед. С.А. </w:t>
      </w:r>
      <w:proofErr w:type="spellStart"/>
      <w:r>
        <w:rPr>
          <w:color w:val="000000"/>
          <w:sz w:val="28"/>
          <w:szCs w:val="28"/>
        </w:rPr>
        <w:t>Балашенко</w:t>
      </w:r>
      <w:proofErr w:type="spellEnd"/>
      <w:r>
        <w:rPr>
          <w:color w:val="000000"/>
          <w:sz w:val="28"/>
          <w:szCs w:val="28"/>
        </w:rPr>
        <w:t>. – Минск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ГИУСТ БГУ, 2008. – 408 с.</w:t>
      </w:r>
      <w:bookmarkEnd w:id="3"/>
    </w:p>
    <w:p w:rsidR="00412201" w:rsidRPr="003F5074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4" w:name="_Ref390898939"/>
      <w:r w:rsidRPr="00AD1C1C">
        <w:rPr>
          <w:color w:val="000000"/>
          <w:sz w:val="28"/>
          <w:szCs w:val="28"/>
        </w:rPr>
        <w:t>Российский и зарубежный опыт правового регулирования медиации / Лазарева Т.В. - М., 2013. - 82 c.</w:t>
      </w:r>
      <w:bookmarkEnd w:id="4"/>
    </w:p>
    <w:p w:rsidR="00412201" w:rsidRPr="003F5074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5" w:name="_Ref390898902"/>
      <w:r w:rsidRPr="00AD1C1C">
        <w:rPr>
          <w:color w:val="000000"/>
          <w:sz w:val="28"/>
          <w:szCs w:val="28"/>
        </w:rPr>
        <w:t xml:space="preserve">Сопровождение сторон в процедуре медиации. Руководство для адвокатов и консультирующих юристов / </w:t>
      </w:r>
      <w:proofErr w:type="spellStart"/>
      <w:r w:rsidRPr="00AD1C1C">
        <w:rPr>
          <w:color w:val="000000"/>
          <w:sz w:val="28"/>
          <w:szCs w:val="28"/>
        </w:rPr>
        <w:t>Абрамсон</w:t>
      </w:r>
      <w:proofErr w:type="spellEnd"/>
      <w:r w:rsidRPr="00AD1C1C">
        <w:rPr>
          <w:color w:val="000000"/>
          <w:sz w:val="28"/>
          <w:szCs w:val="28"/>
        </w:rPr>
        <w:t xml:space="preserve"> Г.И. - М.: Изд-во ООО "</w:t>
      </w:r>
      <w:proofErr w:type="spellStart"/>
      <w:r w:rsidRPr="00AD1C1C">
        <w:rPr>
          <w:color w:val="000000"/>
          <w:sz w:val="28"/>
          <w:szCs w:val="28"/>
        </w:rPr>
        <w:t>Межрегион</w:t>
      </w:r>
      <w:proofErr w:type="spellEnd"/>
      <w:r w:rsidRPr="00AD1C1C">
        <w:rPr>
          <w:color w:val="000000"/>
          <w:sz w:val="28"/>
          <w:szCs w:val="28"/>
        </w:rPr>
        <w:t>. центр управ</w:t>
      </w:r>
      <w:proofErr w:type="gramStart"/>
      <w:r w:rsidRPr="00AD1C1C">
        <w:rPr>
          <w:color w:val="000000"/>
          <w:sz w:val="28"/>
          <w:szCs w:val="28"/>
        </w:rPr>
        <w:t>.</w:t>
      </w:r>
      <w:proofErr w:type="gramEnd"/>
      <w:r w:rsidRPr="00AD1C1C">
        <w:rPr>
          <w:color w:val="000000"/>
          <w:sz w:val="28"/>
          <w:szCs w:val="28"/>
        </w:rPr>
        <w:t xml:space="preserve"> </w:t>
      </w:r>
      <w:proofErr w:type="gramStart"/>
      <w:r w:rsidRPr="00AD1C1C">
        <w:rPr>
          <w:color w:val="000000"/>
          <w:sz w:val="28"/>
          <w:szCs w:val="28"/>
        </w:rPr>
        <w:t>и</w:t>
      </w:r>
      <w:proofErr w:type="gramEnd"/>
      <w:r w:rsidRPr="00AD1C1C">
        <w:rPr>
          <w:color w:val="000000"/>
          <w:sz w:val="28"/>
          <w:szCs w:val="28"/>
        </w:rPr>
        <w:t xml:space="preserve"> полит. консультирования", 2013. - 560 c.</w:t>
      </w:r>
      <w:bookmarkEnd w:id="5"/>
    </w:p>
    <w:p w:rsidR="00412201" w:rsidRPr="00072328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6" w:name="_Ref390898878"/>
      <w:r w:rsidRPr="008D5A8F">
        <w:rPr>
          <w:color w:val="000000"/>
          <w:sz w:val="28"/>
          <w:szCs w:val="28"/>
        </w:rPr>
        <w:t xml:space="preserve">Формирование ораторского мастерства у юристов: учебное пособие для юридических вузов / </w:t>
      </w:r>
      <w:proofErr w:type="spellStart"/>
      <w:r w:rsidRPr="008D5A8F">
        <w:rPr>
          <w:color w:val="000000"/>
          <w:sz w:val="28"/>
          <w:szCs w:val="28"/>
        </w:rPr>
        <w:t>Амиров</w:t>
      </w:r>
      <w:proofErr w:type="spellEnd"/>
      <w:r w:rsidRPr="008D5A8F">
        <w:rPr>
          <w:color w:val="000000"/>
          <w:sz w:val="28"/>
          <w:szCs w:val="28"/>
        </w:rPr>
        <w:t xml:space="preserve"> К., </w:t>
      </w:r>
      <w:proofErr w:type="spellStart"/>
      <w:r w:rsidRPr="008D5A8F">
        <w:rPr>
          <w:color w:val="000000"/>
          <w:sz w:val="28"/>
          <w:szCs w:val="28"/>
        </w:rPr>
        <w:t>Габдулхаков</w:t>
      </w:r>
      <w:proofErr w:type="spellEnd"/>
      <w:r w:rsidRPr="008D5A8F">
        <w:rPr>
          <w:color w:val="000000"/>
          <w:sz w:val="28"/>
          <w:szCs w:val="28"/>
        </w:rPr>
        <w:t xml:space="preserve"> В., </w:t>
      </w:r>
      <w:proofErr w:type="spellStart"/>
      <w:r w:rsidRPr="008D5A8F">
        <w:rPr>
          <w:color w:val="000000"/>
          <w:sz w:val="28"/>
          <w:szCs w:val="28"/>
        </w:rPr>
        <w:t>Чанышева</w:t>
      </w:r>
      <w:proofErr w:type="spellEnd"/>
      <w:r w:rsidRPr="008D5A8F">
        <w:rPr>
          <w:color w:val="000000"/>
          <w:sz w:val="28"/>
          <w:szCs w:val="28"/>
        </w:rPr>
        <w:t xml:space="preserve"> Г. - Казань: КЮИ МВД России, 2011.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368 c.</w:t>
      </w:r>
      <w:bookmarkEnd w:id="6"/>
    </w:p>
    <w:p w:rsidR="00412201" w:rsidRPr="00072328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7" w:name="_Ref390898823"/>
      <w:r w:rsidRPr="008D5A8F">
        <w:rPr>
          <w:color w:val="000000"/>
          <w:sz w:val="28"/>
          <w:szCs w:val="28"/>
        </w:rPr>
        <w:t>Этика юридической деятельности: конспект лекций</w:t>
      </w:r>
      <w:proofErr w:type="gramStart"/>
      <w:r w:rsidRPr="008D5A8F">
        <w:rPr>
          <w:color w:val="000000"/>
          <w:sz w:val="28"/>
          <w:szCs w:val="28"/>
        </w:rPr>
        <w:t xml:space="preserve"> / С</w:t>
      </w:r>
      <w:proofErr w:type="gramEnd"/>
      <w:r w:rsidRPr="008D5A8F">
        <w:rPr>
          <w:color w:val="000000"/>
          <w:sz w:val="28"/>
          <w:szCs w:val="28"/>
        </w:rPr>
        <w:t xml:space="preserve">ост.: </w:t>
      </w:r>
      <w:proofErr w:type="spellStart"/>
      <w:r w:rsidRPr="008D5A8F">
        <w:rPr>
          <w:color w:val="000000"/>
          <w:sz w:val="28"/>
          <w:szCs w:val="28"/>
        </w:rPr>
        <w:t>Мартиросян</w:t>
      </w:r>
      <w:proofErr w:type="spellEnd"/>
      <w:r w:rsidRPr="008D5A8F">
        <w:rPr>
          <w:color w:val="000000"/>
          <w:sz w:val="28"/>
          <w:szCs w:val="28"/>
        </w:rPr>
        <w:t xml:space="preserve"> Н.О. - Шахты: ГОУ ВПО "ЮРГУЭС", 2010.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133 c</w:t>
      </w:r>
      <w:bookmarkEnd w:id="7"/>
    </w:p>
    <w:p w:rsidR="00412201" w:rsidRPr="003F5074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8" w:name="_Ref390898633"/>
      <w:r w:rsidRPr="008D5A8F">
        <w:rPr>
          <w:color w:val="000000"/>
          <w:sz w:val="28"/>
          <w:szCs w:val="28"/>
        </w:rPr>
        <w:t>Юридическая клиника: теория и практика</w:t>
      </w:r>
      <w:proofErr w:type="gramStart"/>
      <w:r w:rsidRPr="008D5A8F">
        <w:rPr>
          <w:color w:val="000000"/>
          <w:sz w:val="28"/>
          <w:szCs w:val="28"/>
        </w:rPr>
        <w:t xml:space="preserve"> / О</w:t>
      </w:r>
      <w:proofErr w:type="gramEnd"/>
      <w:r w:rsidRPr="008D5A8F">
        <w:rPr>
          <w:color w:val="000000"/>
          <w:sz w:val="28"/>
          <w:szCs w:val="28"/>
        </w:rPr>
        <w:t>тв. ред.: Поляков М.Б. - М.: ООО "</w:t>
      </w:r>
      <w:proofErr w:type="spellStart"/>
      <w:r w:rsidRPr="008D5A8F">
        <w:rPr>
          <w:color w:val="000000"/>
          <w:sz w:val="28"/>
          <w:szCs w:val="28"/>
        </w:rPr>
        <w:t>Адвансед</w:t>
      </w:r>
      <w:proofErr w:type="spellEnd"/>
      <w:r w:rsidRPr="008D5A8F">
        <w:rPr>
          <w:color w:val="000000"/>
          <w:sz w:val="28"/>
          <w:szCs w:val="28"/>
        </w:rPr>
        <w:t xml:space="preserve"> </w:t>
      </w:r>
      <w:proofErr w:type="spellStart"/>
      <w:r w:rsidRPr="008D5A8F">
        <w:rPr>
          <w:color w:val="000000"/>
          <w:sz w:val="28"/>
          <w:szCs w:val="28"/>
        </w:rPr>
        <w:t>Солюшнз</w:t>
      </w:r>
      <w:proofErr w:type="spellEnd"/>
      <w:r w:rsidRPr="008D5A8F">
        <w:rPr>
          <w:color w:val="000000"/>
          <w:sz w:val="28"/>
          <w:szCs w:val="28"/>
        </w:rPr>
        <w:t xml:space="preserve">", 2010.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60 c.</w:t>
      </w:r>
      <w:bookmarkEnd w:id="8"/>
    </w:p>
    <w:p w:rsidR="00412201" w:rsidRPr="00072328" w:rsidRDefault="00412201" w:rsidP="00412201">
      <w:pPr>
        <w:jc w:val="both"/>
        <w:rPr>
          <w:sz w:val="28"/>
          <w:szCs w:val="28"/>
        </w:rPr>
      </w:pPr>
    </w:p>
    <w:p w:rsidR="00412201" w:rsidRPr="005E1509" w:rsidRDefault="00412201" w:rsidP="00412201">
      <w:pPr>
        <w:jc w:val="both"/>
        <w:rPr>
          <w:b/>
          <w:i/>
          <w:sz w:val="28"/>
          <w:szCs w:val="28"/>
        </w:rPr>
      </w:pPr>
      <w:r w:rsidRPr="005E1509">
        <w:rPr>
          <w:b/>
          <w:i/>
          <w:sz w:val="28"/>
          <w:szCs w:val="28"/>
        </w:rPr>
        <w:t>Дополнительная:</w:t>
      </w:r>
    </w:p>
    <w:p w:rsidR="00412201" w:rsidRPr="003F5074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9" w:name="_Ref390899049"/>
      <w:r w:rsidRPr="00AD1C1C">
        <w:rPr>
          <w:color w:val="000000"/>
          <w:sz w:val="28"/>
          <w:szCs w:val="28"/>
        </w:rPr>
        <w:t>Андронова Т.А., Тарасенко О.А. Активные и интерактивные формы проведения занятий для бакалавров и магистров // Юридическое образование и наука. - М.: Юрист, 2013, № 2. - С. 33-37</w:t>
      </w:r>
      <w:r w:rsidRPr="003F5074">
        <w:rPr>
          <w:color w:val="000000"/>
          <w:sz w:val="28"/>
          <w:szCs w:val="28"/>
        </w:rPr>
        <w:t>.</w:t>
      </w:r>
      <w:bookmarkEnd w:id="9"/>
    </w:p>
    <w:p w:rsidR="00412201" w:rsidRPr="00072328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10" w:name="_Ref390898639"/>
      <w:r w:rsidRPr="008D5A8F">
        <w:rPr>
          <w:color w:val="000000"/>
          <w:sz w:val="28"/>
          <w:szCs w:val="28"/>
        </w:rPr>
        <w:t>Баскакова</w:t>
      </w:r>
      <w:r>
        <w:rPr>
          <w:color w:val="000000"/>
          <w:sz w:val="28"/>
          <w:szCs w:val="28"/>
        </w:rPr>
        <w:t>,</w:t>
      </w:r>
      <w:r w:rsidRPr="008D5A8F">
        <w:rPr>
          <w:color w:val="000000"/>
          <w:sz w:val="28"/>
          <w:szCs w:val="28"/>
        </w:rPr>
        <w:t xml:space="preserve"> Д.В. Правовая природа соглашения об оказании юридической помощи // Закон и право.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2011</w:t>
      </w:r>
      <w:r>
        <w:rPr>
          <w:color w:val="000000"/>
          <w:sz w:val="28"/>
          <w:szCs w:val="28"/>
        </w:rPr>
        <w:t>. –</w:t>
      </w:r>
      <w:r w:rsidRPr="008D5A8F">
        <w:rPr>
          <w:color w:val="000000"/>
          <w:sz w:val="28"/>
          <w:szCs w:val="28"/>
        </w:rPr>
        <w:t xml:space="preserve"> № 1.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С. 56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>59</w:t>
      </w:r>
      <w:r>
        <w:rPr>
          <w:color w:val="000000"/>
          <w:sz w:val="28"/>
          <w:szCs w:val="28"/>
        </w:rPr>
        <w:t>.</w:t>
      </w:r>
      <w:bookmarkEnd w:id="10"/>
    </w:p>
    <w:p w:rsidR="00412201" w:rsidRPr="00F06D95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11" w:name="_Ref390898698"/>
      <w:proofErr w:type="spellStart"/>
      <w:r w:rsidRPr="00811E0B">
        <w:rPr>
          <w:color w:val="000000"/>
          <w:sz w:val="28"/>
          <w:szCs w:val="28"/>
        </w:rPr>
        <w:t>Бахарева</w:t>
      </w:r>
      <w:proofErr w:type="spellEnd"/>
      <w:r>
        <w:rPr>
          <w:color w:val="000000"/>
          <w:sz w:val="28"/>
          <w:szCs w:val="28"/>
        </w:rPr>
        <w:t>,</w:t>
      </w:r>
      <w:r w:rsidRPr="00811E0B">
        <w:rPr>
          <w:color w:val="000000"/>
          <w:sz w:val="28"/>
          <w:szCs w:val="28"/>
        </w:rPr>
        <w:t xml:space="preserve"> Ю.В., Лаптев</w:t>
      </w:r>
      <w:r>
        <w:rPr>
          <w:color w:val="000000"/>
          <w:sz w:val="28"/>
          <w:szCs w:val="28"/>
        </w:rPr>
        <w:t>,</w:t>
      </w:r>
      <w:r w:rsidRPr="00811E0B">
        <w:rPr>
          <w:color w:val="000000"/>
          <w:sz w:val="28"/>
          <w:szCs w:val="28"/>
        </w:rPr>
        <w:t xml:space="preserve"> В.А. Краткая история возникновения юридических клиник </w:t>
      </w:r>
      <w:r>
        <w:rPr>
          <w:color w:val="000000"/>
          <w:sz w:val="28"/>
          <w:szCs w:val="28"/>
        </w:rPr>
        <w:t>/</w:t>
      </w:r>
      <w:r w:rsidRPr="00CE2F34">
        <w:rPr>
          <w:color w:val="000000"/>
          <w:sz w:val="28"/>
          <w:szCs w:val="28"/>
        </w:rPr>
        <w:t xml:space="preserve"> </w:t>
      </w:r>
      <w:r w:rsidRPr="00811E0B">
        <w:rPr>
          <w:color w:val="000000"/>
          <w:sz w:val="28"/>
          <w:szCs w:val="28"/>
        </w:rPr>
        <w:t>Ю.В.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11E0B">
        <w:rPr>
          <w:color w:val="000000"/>
          <w:sz w:val="28"/>
          <w:szCs w:val="28"/>
        </w:rPr>
        <w:t>Бахарева</w:t>
      </w:r>
      <w:proofErr w:type="spellEnd"/>
      <w:r>
        <w:rPr>
          <w:color w:val="000000"/>
          <w:sz w:val="28"/>
          <w:szCs w:val="28"/>
        </w:rPr>
        <w:t xml:space="preserve">, </w:t>
      </w:r>
      <w:r w:rsidRPr="00811E0B">
        <w:rPr>
          <w:color w:val="000000"/>
          <w:sz w:val="28"/>
          <w:szCs w:val="28"/>
        </w:rPr>
        <w:t>В.А</w:t>
      </w:r>
      <w:r>
        <w:rPr>
          <w:color w:val="000000"/>
          <w:sz w:val="28"/>
          <w:szCs w:val="28"/>
        </w:rPr>
        <w:t>.</w:t>
      </w:r>
      <w:r w:rsidRPr="00CE2F34">
        <w:rPr>
          <w:color w:val="000000"/>
          <w:sz w:val="28"/>
          <w:szCs w:val="28"/>
        </w:rPr>
        <w:t xml:space="preserve"> </w:t>
      </w:r>
      <w:r w:rsidRPr="00811E0B">
        <w:rPr>
          <w:color w:val="000000"/>
          <w:sz w:val="28"/>
          <w:szCs w:val="28"/>
        </w:rPr>
        <w:t xml:space="preserve">Лаптев // Юридический мир. </w:t>
      </w:r>
      <w:r>
        <w:rPr>
          <w:color w:val="000000"/>
          <w:sz w:val="28"/>
          <w:szCs w:val="28"/>
        </w:rPr>
        <w:t>–</w:t>
      </w:r>
      <w:r w:rsidRPr="00811E0B">
        <w:rPr>
          <w:color w:val="000000"/>
          <w:sz w:val="28"/>
          <w:szCs w:val="28"/>
        </w:rPr>
        <w:t xml:space="preserve"> 2001</w:t>
      </w:r>
      <w:r>
        <w:rPr>
          <w:color w:val="000000"/>
          <w:sz w:val="28"/>
          <w:szCs w:val="28"/>
        </w:rPr>
        <w:t>. –</w:t>
      </w:r>
      <w:r w:rsidRPr="00811E0B">
        <w:rPr>
          <w:color w:val="000000"/>
          <w:sz w:val="28"/>
          <w:szCs w:val="28"/>
        </w:rPr>
        <w:t xml:space="preserve"> № 10. </w:t>
      </w:r>
      <w:r>
        <w:rPr>
          <w:color w:val="000000"/>
          <w:sz w:val="28"/>
          <w:szCs w:val="28"/>
        </w:rPr>
        <w:t>–</w:t>
      </w:r>
      <w:r w:rsidRPr="00811E0B">
        <w:rPr>
          <w:color w:val="000000"/>
          <w:sz w:val="28"/>
          <w:szCs w:val="28"/>
        </w:rPr>
        <w:t xml:space="preserve"> С. 78</w:t>
      </w:r>
      <w:r>
        <w:rPr>
          <w:color w:val="000000"/>
          <w:sz w:val="28"/>
          <w:szCs w:val="28"/>
        </w:rPr>
        <w:t>–</w:t>
      </w:r>
      <w:r w:rsidRPr="00811E0B">
        <w:rPr>
          <w:color w:val="000000"/>
          <w:sz w:val="28"/>
          <w:szCs w:val="28"/>
        </w:rPr>
        <w:t>80</w:t>
      </w:r>
      <w:r>
        <w:rPr>
          <w:color w:val="000000"/>
          <w:sz w:val="28"/>
          <w:szCs w:val="28"/>
        </w:rPr>
        <w:t>.</w:t>
      </w:r>
      <w:bookmarkEnd w:id="11"/>
    </w:p>
    <w:p w:rsidR="00412201" w:rsidRPr="00811E0B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12" w:name="_Ref390898706"/>
      <w:r>
        <w:rPr>
          <w:color w:val="000000"/>
          <w:sz w:val="28"/>
          <w:szCs w:val="28"/>
        </w:rPr>
        <w:t xml:space="preserve">Бондаренко, Н.Л., </w:t>
      </w:r>
      <w:proofErr w:type="spellStart"/>
      <w:r>
        <w:rPr>
          <w:color w:val="000000"/>
          <w:sz w:val="28"/>
          <w:szCs w:val="28"/>
        </w:rPr>
        <w:t>Хватик</w:t>
      </w:r>
      <w:proofErr w:type="spellEnd"/>
      <w:r>
        <w:rPr>
          <w:color w:val="000000"/>
          <w:sz w:val="28"/>
          <w:szCs w:val="28"/>
        </w:rPr>
        <w:t xml:space="preserve">, Ю.А., Юридическая клиника и ее роль в процессе профессиональной подготовке юриста в высшей школе / Н.Л. Бондаренко, Ю.А. </w:t>
      </w:r>
      <w:proofErr w:type="spellStart"/>
      <w:r>
        <w:rPr>
          <w:color w:val="000000"/>
          <w:sz w:val="28"/>
          <w:szCs w:val="28"/>
        </w:rPr>
        <w:t>Хватик</w:t>
      </w:r>
      <w:proofErr w:type="spellEnd"/>
      <w:r>
        <w:rPr>
          <w:color w:val="000000"/>
          <w:sz w:val="28"/>
          <w:szCs w:val="28"/>
        </w:rPr>
        <w:t xml:space="preserve"> // Инновационные педагогические технологии. – 2011. – № 4. – С. 29–33.</w:t>
      </w:r>
      <w:bookmarkEnd w:id="12"/>
    </w:p>
    <w:p w:rsidR="00412201" w:rsidRPr="00072328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13" w:name="_Ref390898662"/>
      <w:r w:rsidRPr="008D5A8F">
        <w:rPr>
          <w:color w:val="000000"/>
          <w:sz w:val="28"/>
          <w:szCs w:val="28"/>
        </w:rPr>
        <w:t>Ванеев</w:t>
      </w:r>
      <w:r>
        <w:rPr>
          <w:color w:val="000000"/>
          <w:sz w:val="28"/>
          <w:szCs w:val="28"/>
        </w:rPr>
        <w:t>,</w:t>
      </w:r>
      <w:r w:rsidRPr="008D5A8F">
        <w:rPr>
          <w:color w:val="000000"/>
          <w:sz w:val="28"/>
          <w:szCs w:val="28"/>
        </w:rPr>
        <w:t xml:space="preserve"> О.Н. Профессиональная этика юриста: к проблеме преподавания // Право и образование.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2010</w:t>
      </w:r>
      <w:r>
        <w:rPr>
          <w:color w:val="000000"/>
          <w:sz w:val="28"/>
          <w:szCs w:val="28"/>
        </w:rPr>
        <w:t>. –</w:t>
      </w:r>
      <w:r w:rsidRPr="008D5A8F">
        <w:rPr>
          <w:color w:val="000000"/>
          <w:sz w:val="28"/>
          <w:szCs w:val="28"/>
        </w:rPr>
        <w:t xml:space="preserve"> № 3.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С. 43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>.</w:t>
      </w:r>
      <w:bookmarkEnd w:id="13"/>
    </w:p>
    <w:p w:rsidR="00412201" w:rsidRPr="00072328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14" w:name="_Ref390898647"/>
      <w:proofErr w:type="spellStart"/>
      <w:r w:rsidRPr="008D5A8F">
        <w:rPr>
          <w:color w:val="000000"/>
          <w:sz w:val="28"/>
          <w:szCs w:val="28"/>
        </w:rPr>
        <w:t>Воскобитова</w:t>
      </w:r>
      <w:proofErr w:type="spellEnd"/>
      <w:r>
        <w:rPr>
          <w:color w:val="000000"/>
          <w:sz w:val="28"/>
          <w:szCs w:val="28"/>
        </w:rPr>
        <w:t>,</w:t>
      </w:r>
      <w:r w:rsidRPr="008D5A8F">
        <w:rPr>
          <w:color w:val="000000"/>
          <w:sz w:val="28"/>
          <w:szCs w:val="28"/>
        </w:rPr>
        <w:t xml:space="preserve"> Л.А. Роль и возможности юридических клиник в оказании бесплатной юридической помощи // Бесплатная юридическая помощь и обеспечение доступа к правосудию в России.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2010.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С. 159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>166</w:t>
      </w:r>
      <w:r>
        <w:rPr>
          <w:color w:val="000000"/>
          <w:sz w:val="28"/>
          <w:szCs w:val="28"/>
        </w:rPr>
        <w:t>.</w:t>
      </w:r>
      <w:bookmarkEnd w:id="14"/>
    </w:p>
    <w:p w:rsidR="00412201" w:rsidRPr="00811E0B" w:rsidRDefault="00412201" w:rsidP="00412201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15" w:name="_Ref390898741"/>
      <w:r w:rsidRPr="00811E0B">
        <w:rPr>
          <w:color w:val="000000"/>
          <w:sz w:val="28"/>
          <w:szCs w:val="28"/>
        </w:rPr>
        <w:lastRenderedPageBreak/>
        <w:t>Гутников</w:t>
      </w:r>
      <w:r>
        <w:rPr>
          <w:color w:val="000000"/>
          <w:sz w:val="28"/>
          <w:szCs w:val="28"/>
        </w:rPr>
        <w:t>,</w:t>
      </w:r>
      <w:r w:rsidRPr="00811E0B">
        <w:rPr>
          <w:color w:val="000000"/>
          <w:sz w:val="28"/>
          <w:szCs w:val="28"/>
        </w:rPr>
        <w:t xml:space="preserve"> А.Б. Опыт центра клинического юридического образования и актуальные методы обучения в юридической клинике</w:t>
      </w:r>
      <w:r>
        <w:rPr>
          <w:color w:val="000000"/>
          <w:sz w:val="28"/>
          <w:szCs w:val="28"/>
        </w:rPr>
        <w:t xml:space="preserve"> / А.Б. Гутников </w:t>
      </w:r>
      <w:r w:rsidRPr="00811E0B">
        <w:rPr>
          <w:color w:val="000000"/>
          <w:sz w:val="28"/>
          <w:szCs w:val="28"/>
        </w:rPr>
        <w:t xml:space="preserve"> // Юстиция. </w:t>
      </w:r>
      <w:r>
        <w:rPr>
          <w:color w:val="000000"/>
          <w:sz w:val="28"/>
          <w:szCs w:val="28"/>
        </w:rPr>
        <w:t xml:space="preserve">– </w:t>
      </w:r>
      <w:r w:rsidRPr="00811E0B">
        <w:rPr>
          <w:color w:val="000000"/>
          <w:sz w:val="28"/>
          <w:szCs w:val="28"/>
        </w:rPr>
        <w:t>2009</w:t>
      </w:r>
      <w:r>
        <w:rPr>
          <w:color w:val="000000"/>
          <w:sz w:val="28"/>
          <w:szCs w:val="28"/>
        </w:rPr>
        <w:t>. –</w:t>
      </w:r>
      <w:r w:rsidRPr="00811E0B">
        <w:rPr>
          <w:color w:val="000000"/>
          <w:sz w:val="28"/>
          <w:szCs w:val="28"/>
        </w:rPr>
        <w:t xml:space="preserve"> № 6. </w:t>
      </w:r>
      <w:r>
        <w:rPr>
          <w:color w:val="000000"/>
          <w:sz w:val="28"/>
          <w:szCs w:val="28"/>
        </w:rPr>
        <w:t>–</w:t>
      </w:r>
      <w:r w:rsidRPr="00811E0B">
        <w:rPr>
          <w:color w:val="000000"/>
          <w:sz w:val="28"/>
          <w:szCs w:val="28"/>
        </w:rPr>
        <w:t xml:space="preserve"> С. 21</w:t>
      </w:r>
      <w:r>
        <w:rPr>
          <w:color w:val="000000"/>
          <w:sz w:val="28"/>
          <w:szCs w:val="28"/>
        </w:rPr>
        <w:t>–</w:t>
      </w:r>
      <w:r w:rsidRPr="00811E0B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</w:t>
      </w:r>
      <w:bookmarkEnd w:id="15"/>
    </w:p>
    <w:p w:rsidR="00412201" w:rsidRPr="008A39BB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16" w:name="_Ref390899037"/>
      <w:proofErr w:type="spellStart"/>
      <w:r w:rsidRPr="008D5A8F">
        <w:rPr>
          <w:color w:val="000000"/>
          <w:sz w:val="28"/>
          <w:szCs w:val="28"/>
        </w:rPr>
        <w:t>Залуцкая</w:t>
      </w:r>
      <w:proofErr w:type="spellEnd"/>
      <w:r>
        <w:rPr>
          <w:color w:val="000000"/>
          <w:sz w:val="28"/>
          <w:szCs w:val="28"/>
        </w:rPr>
        <w:t>,</w:t>
      </w:r>
      <w:r w:rsidRPr="008D5A8F">
        <w:rPr>
          <w:color w:val="000000"/>
          <w:sz w:val="28"/>
          <w:szCs w:val="28"/>
        </w:rPr>
        <w:t xml:space="preserve"> И.А. Актуальные вопросы правового просвещения населения // Полицейская деятельность.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2011</w:t>
      </w:r>
      <w:r>
        <w:rPr>
          <w:color w:val="000000"/>
          <w:sz w:val="28"/>
          <w:szCs w:val="28"/>
        </w:rPr>
        <w:t>. –</w:t>
      </w:r>
      <w:r w:rsidRPr="008D5A8F">
        <w:rPr>
          <w:color w:val="000000"/>
          <w:sz w:val="28"/>
          <w:szCs w:val="28"/>
        </w:rPr>
        <w:t xml:space="preserve"> № 6.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С. 6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bookmarkEnd w:id="16"/>
    </w:p>
    <w:p w:rsidR="00412201" w:rsidRPr="00072328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17" w:name="_Ref390898913"/>
      <w:proofErr w:type="spellStart"/>
      <w:r w:rsidRPr="008D5A8F">
        <w:rPr>
          <w:color w:val="000000"/>
          <w:sz w:val="28"/>
          <w:szCs w:val="28"/>
        </w:rPr>
        <w:t>Здрок</w:t>
      </w:r>
      <w:proofErr w:type="spellEnd"/>
      <w:r>
        <w:rPr>
          <w:color w:val="000000"/>
          <w:sz w:val="28"/>
          <w:szCs w:val="28"/>
        </w:rPr>
        <w:t>,</w:t>
      </w:r>
      <w:r w:rsidRPr="008D5A8F">
        <w:rPr>
          <w:color w:val="000000"/>
          <w:sz w:val="28"/>
          <w:szCs w:val="28"/>
        </w:rPr>
        <w:t xml:space="preserve"> О.Н. О разработке проекта Закона Республики Беларусь "О медиации" // Развитие медиации в России: теория, практика, образование: сборник статей.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2012.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С. 258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>268</w:t>
      </w:r>
      <w:r>
        <w:rPr>
          <w:color w:val="000000"/>
          <w:sz w:val="28"/>
          <w:szCs w:val="28"/>
        </w:rPr>
        <w:t>.</w:t>
      </w:r>
      <w:bookmarkEnd w:id="17"/>
    </w:p>
    <w:p w:rsidR="00412201" w:rsidRPr="008A39BB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18" w:name="_Ref390898655"/>
      <w:proofErr w:type="spellStart"/>
      <w:r w:rsidRPr="008D5A8F">
        <w:rPr>
          <w:color w:val="000000"/>
          <w:sz w:val="28"/>
          <w:szCs w:val="28"/>
        </w:rPr>
        <w:t>Зельников</w:t>
      </w:r>
      <w:proofErr w:type="spellEnd"/>
      <w:r>
        <w:rPr>
          <w:color w:val="000000"/>
          <w:sz w:val="28"/>
          <w:szCs w:val="28"/>
        </w:rPr>
        <w:t>,</w:t>
      </w:r>
      <w:r w:rsidRPr="008D5A8F">
        <w:rPr>
          <w:color w:val="000000"/>
          <w:sz w:val="28"/>
          <w:szCs w:val="28"/>
        </w:rPr>
        <w:t xml:space="preserve"> Ю.И. Юридические клиники как способ оказания юридической помощи населению и как средство правового просвещения // Бесплатная юридическая помощь - важнейшая социальная гарантия прав гражданина: материалы Всероссийской научно-практической конференции (Москва, 5-6 апреля 2011 года). </w:t>
      </w:r>
      <w:proofErr w:type="gramStart"/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>М</w:t>
      </w:r>
      <w:proofErr w:type="gramEnd"/>
      <w:r w:rsidRPr="008D5A8F">
        <w:rPr>
          <w:color w:val="000000"/>
          <w:sz w:val="28"/>
          <w:szCs w:val="28"/>
        </w:rPr>
        <w:t xml:space="preserve">.: РПА Минюста России, 2011.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С. 51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>59</w:t>
      </w:r>
      <w:r>
        <w:rPr>
          <w:color w:val="000000"/>
          <w:sz w:val="28"/>
          <w:szCs w:val="28"/>
        </w:rPr>
        <w:t>.</w:t>
      </w:r>
      <w:bookmarkEnd w:id="18"/>
    </w:p>
    <w:p w:rsidR="00412201" w:rsidRPr="003F5074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19" w:name="_Ref390899018"/>
      <w:proofErr w:type="spellStart"/>
      <w:r w:rsidRPr="00AD1C1C">
        <w:rPr>
          <w:color w:val="000000"/>
          <w:sz w:val="28"/>
          <w:szCs w:val="28"/>
        </w:rPr>
        <w:t>Казарцева</w:t>
      </w:r>
      <w:proofErr w:type="spellEnd"/>
      <w:r w:rsidRPr="00AD1C1C">
        <w:rPr>
          <w:color w:val="000000"/>
          <w:sz w:val="28"/>
          <w:szCs w:val="28"/>
        </w:rPr>
        <w:t xml:space="preserve"> Г.А., </w:t>
      </w:r>
      <w:proofErr w:type="spellStart"/>
      <w:r w:rsidRPr="00AD1C1C">
        <w:rPr>
          <w:color w:val="000000"/>
          <w:sz w:val="28"/>
          <w:szCs w:val="28"/>
        </w:rPr>
        <w:t>Танаева</w:t>
      </w:r>
      <w:proofErr w:type="spellEnd"/>
      <w:r w:rsidRPr="00AD1C1C">
        <w:rPr>
          <w:color w:val="000000"/>
          <w:sz w:val="28"/>
          <w:szCs w:val="28"/>
        </w:rPr>
        <w:t xml:space="preserve"> З.Р. Участие студентов в правовом просвещении как условие развития педагогических компетенций // Правопорядок: история, теория, практика. - Челябинск: ООО "ЭСКУЭЛА", 2013, № 1 (1). - С. 71-74</w:t>
      </w:r>
      <w:bookmarkEnd w:id="19"/>
    </w:p>
    <w:p w:rsidR="00412201" w:rsidRPr="00072328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20" w:name="_Ref390898965"/>
      <w:r w:rsidRPr="008D5A8F">
        <w:rPr>
          <w:color w:val="000000"/>
          <w:sz w:val="28"/>
          <w:szCs w:val="28"/>
        </w:rPr>
        <w:t>Калачева</w:t>
      </w:r>
      <w:r>
        <w:rPr>
          <w:color w:val="000000"/>
          <w:sz w:val="28"/>
          <w:szCs w:val="28"/>
        </w:rPr>
        <w:t>,</w:t>
      </w:r>
      <w:r w:rsidRPr="008D5A8F">
        <w:rPr>
          <w:color w:val="000000"/>
          <w:sz w:val="28"/>
          <w:szCs w:val="28"/>
        </w:rPr>
        <w:t xml:space="preserve"> Е.Н. К вопросу об участии адвокатов в процедуре медиа</w:t>
      </w:r>
      <w:r>
        <w:rPr>
          <w:color w:val="000000"/>
          <w:sz w:val="28"/>
          <w:szCs w:val="28"/>
        </w:rPr>
        <w:t xml:space="preserve">ции // Адвокатская практика. – </w:t>
      </w:r>
      <w:r w:rsidRPr="008D5A8F">
        <w:rPr>
          <w:color w:val="000000"/>
          <w:sz w:val="28"/>
          <w:szCs w:val="28"/>
        </w:rPr>
        <w:t>2011</w:t>
      </w:r>
      <w:r>
        <w:rPr>
          <w:color w:val="000000"/>
          <w:sz w:val="28"/>
          <w:szCs w:val="28"/>
        </w:rPr>
        <w:t>. –</w:t>
      </w:r>
      <w:r w:rsidRPr="008D5A8F">
        <w:rPr>
          <w:color w:val="000000"/>
          <w:sz w:val="28"/>
          <w:szCs w:val="28"/>
        </w:rPr>
        <w:t xml:space="preserve"> № 2.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С. 2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bookmarkEnd w:id="20"/>
    </w:p>
    <w:p w:rsidR="00412201" w:rsidRPr="003F5074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21" w:name="_Ref390899001"/>
      <w:proofErr w:type="spellStart"/>
      <w:r w:rsidRPr="00AD1C1C">
        <w:rPr>
          <w:color w:val="000000"/>
          <w:sz w:val="28"/>
          <w:szCs w:val="28"/>
        </w:rPr>
        <w:t>Койсин</w:t>
      </w:r>
      <w:proofErr w:type="spellEnd"/>
      <w:r w:rsidRPr="00AD1C1C">
        <w:rPr>
          <w:color w:val="000000"/>
          <w:sz w:val="28"/>
          <w:szCs w:val="28"/>
        </w:rPr>
        <w:t xml:space="preserve"> А.А. Методики, технологии и педагогические приемы, существующие в </w:t>
      </w:r>
      <w:proofErr w:type="gramStart"/>
      <w:r w:rsidRPr="00AD1C1C">
        <w:rPr>
          <w:color w:val="000000"/>
          <w:sz w:val="28"/>
          <w:szCs w:val="28"/>
        </w:rPr>
        <w:t>обучении по программе</w:t>
      </w:r>
      <w:proofErr w:type="gramEnd"/>
      <w:r w:rsidRPr="00AD1C1C">
        <w:rPr>
          <w:color w:val="000000"/>
          <w:sz w:val="28"/>
          <w:szCs w:val="28"/>
        </w:rPr>
        <w:t xml:space="preserve"> "Живое право" // Правовая политика современной России: реалии и перспективы: материалы научно-практической конференции, посвященной 75-летию образования Иркутской области. Иркутск, 10 ноября 2012 г</w:t>
      </w:r>
      <w:proofErr w:type="gramStart"/>
      <w:r w:rsidRPr="00AD1C1C">
        <w:rPr>
          <w:color w:val="000000"/>
          <w:sz w:val="28"/>
          <w:szCs w:val="28"/>
        </w:rPr>
        <w:t xml:space="preserve">.. - </w:t>
      </w:r>
      <w:proofErr w:type="gramEnd"/>
      <w:r w:rsidRPr="00AD1C1C">
        <w:rPr>
          <w:color w:val="000000"/>
          <w:sz w:val="28"/>
          <w:szCs w:val="28"/>
        </w:rPr>
        <w:t>Иркутск: Изд-во ИГУ, 2012. - С. 351-353</w:t>
      </w:r>
      <w:r>
        <w:rPr>
          <w:color w:val="000000"/>
          <w:sz w:val="28"/>
          <w:szCs w:val="28"/>
        </w:rPr>
        <w:t>.</w:t>
      </w:r>
      <w:bookmarkEnd w:id="21"/>
    </w:p>
    <w:p w:rsidR="00412201" w:rsidRPr="003F5074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22" w:name="_Ref390898776"/>
      <w:r w:rsidRPr="00AD1C1C">
        <w:rPr>
          <w:color w:val="000000"/>
          <w:sz w:val="28"/>
          <w:szCs w:val="28"/>
        </w:rPr>
        <w:t xml:space="preserve">Коляда В.И., Коляда Е.П. Интерактивные формы проведения занятий в вузе: теоретическое обоснование и практическое </w:t>
      </w:r>
      <w:proofErr w:type="gramStart"/>
      <w:r w:rsidRPr="00AD1C1C">
        <w:rPr>
          <w:color w:val="000000"/>
          <w:sz w:val="28"/>
          <w:szCs w:val="28"/>
        </w:rPr>
        <w:t>применение</w:t>
      </w:r>
      <w:proofErr w:type="gramEnd"/>
      <w:r w:rsidRPr="00AD1C1C">
        <w:rPr>
          <w:color w:val="000000"/>
          <w:sz w:val="28"/>
          <w:szCs w:val="28"/>
        </w:rPr>
        <w:t xml:space="preserve"> // Правовые и социально-гуманитарные аспекты повышения эффективности правового обеспечения реформ в современной России: сборник научных работ преподавателей и молодых ученых. - М.: РПА Минюста России, 2012. - С. 129-132</w:t>
      </w:r>
      <w:r w:rsidRPr="003F5074">
        <w:rPr>
          <w:color w:val="000000"/>
          <w:sz w:val="28"/>
          <w:szCs w:val="28"/>
        </w:rPr>
        <w:t>.</w:t>
      </w:r>
      <w:bookmarkEnd w:id="22"/>
    </w:p>
    <w:p w:rsidR="00412201" w:rsidRPr="00072328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23" w:name="_Ref390898973"/>
      <w:r w:rsidRPr="008D5A8F">
        <w:rPr>
          <w:color w:val="000000"/>
          <w:sz w:val="28"/>
          <w:szCs w:val="28"/>
        </w:rPr>
        <w:t>Комарова</w:t>
      </w:r>
      <w:r>
        <w:rPr>
          <w:color w:val="000000"/>
          <w:sz w:val="28"/>
          <w:szCs w:val="28"/>
        </w:rPr>
        <w:t>,</w:t>
      </w:r>
      <w:r w:rsidRPr="008D5A8F">
        <w:rPr>
          <w:color w:val="000000"/>
          <w:sz w:val="28"/>
          <w:szCs w:val="28"/>
        </w:rPr>
        <w:t xml:space="preserve"> Ю.А. Понятие, виды и место медиации в системе разрешения споров // Право и государство: теория и практика. 2011</w:t>
      </w:r>
      <w:r>
        <w:rPr>
          <w:color w:val="000000"/>
          <w:sz w:val="28"/>
          <w:szCs w:val="28"/>
        </w:rPr>
        <w:t>. –</w:t>
      </w:r>
      <w:r w:rsidRPr="008D5A8F">
        <w:rPr>
          <w:color w:val="000000"/>
          <w:sz w:val="28"/>
          <w:szCs w:val="28"/>
        </w:rPr>
        <w:t xml:space="preserve"> № 2 (74).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С. 107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>111</w:t>
      </w:r>
      <w:r>
        <w:rPr>
          <w:color w:val="000000"/>
          <w:sz w:val="28"/>
          <w:szCs w:val="28"/>
        </w:rPr>
        <w:t>.</w:t>
      </w:r>
      <w:bookmarkEnd w:id="23"/>
    </w:p>
    <w:p w:rsidR="00412201" w:rsidRPr="00072328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24" w:name="_Ref390898869"/>
      <w:proofErr w:type="spellStart"/>
      <w:r w:rsidRPr="008D5A8F">
        <w:rPr>
          <w:color w:val="000000"/>
          <w:sz w:val="28"/>
          <w:szCs w:val="28"/>
        </w:rPr>
        <w:t>Латушкин</w:t>
      </w:r>
      <w:proofErr w:type="spellEnd"/>
      <w:r>
        <w:rPr>
          <w:color w:val="000000"/>
          <w:sz w:val="28"/>
          <w:szCs w:val="28"/>
        </w:rPr>
        <w:t>,</w:t>
      </w:r>
      <w:r w:rsidRPr="008D5A8F">
        <w:rPr>
          <w:color w:val="000000"/>
          <w:sz w:val="28"/>
          <w:szCs w:val="28"/>
        </w:rPr>
        <w:t xml:space="preserve"> М.А. Формирование профессиональной компетентности юриста в юридической клинике вуза // Право и образование.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2011</w:t>
      </w:r>
      <w:r>
        <w:rPr>
          <w:color w:val="000000"/>
          <w:sz w:val="28"/>
          <w:szCs w:val="28"/>
        </w:rPr>
        <w:t>. -</w:t>
      </w:r>
      <w:r w:rsidRPr="008D5A8F">
        <w:rPr>
          <w:color w:val="000000"/>
          <w:sz w:val="28"/>
          <w:szCs w:val="28"/>
        </w:rPr>
        <w:t xml:space="preserve"> № 1. - С. 43-48</w:t>
      </w:r>
      <w:r>
        <w:rPr>
          <w:color w:val="000000"/>
          <w:sz w:val="28"/>
          <w:szCs w:val="28"/>
        </w:rPr>
        <w:t>.</w:t>
      </w:r>
      <w:bookmarkEnd w:id="24"/>
    </w:p>
    <w:p w:rsidR="00412201" w:rsidRPr="003F5074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D1C1C">
        <w:rPr>
          <w:color w:val="000000"/>
          <w:sz w:val="28"/>
          <w:szCs w:val="28"/>
        </w:rPr>
        <w:t>Лисицын В. Бесплатное оказание юридических услуг - эффективная модель обучения "живому" праву в условиях экономического кризиса // Судья. - М., 2009, № 3-4. - С. 73-75</w:t>
      </w:r>
      <w:r w:rsidRPr="003F5074">
        <w:rPr>
          <w:color w:val="000000"/>
          <w:sz w:val="28"/>
          <w:szCs w:val="28"/>
        </w:rPr>
        <w:t>.</w:t>
      </w:r>
    </w:p>
    <w:p w:rsidR="00412201" w:rsidRPr="008A39BB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25" w:name="_Ref390898995"/>
      <w:r w:rsidRPr="008D5A8F">
        <w:rPr>
          <w:color w:val="000000"/>
          <w:sz w:val="28"/>
          <w:szCs w:val="28"/>
        </w:rPr>
        <w:t>Лисицын</w:t>
      </w:r>
      <w:r>
        <w:rPr>
          <w:color w:val="000000"/>
          <w:sz w:val="28"/>
          <w:szCs w:val="28"/>
        </w:rPr>
        <w:t>,</w:t>
      </w:r>
      <w:r w:rsidRPr="008D5A8F">
        <w:rPr>
          <w:color w:val="000000"/>
          <w:sz w:val="28"/>
          <w:szCs w:val="28"/>
        </w:rPr>
        <w:t xml:space="preserve"> В. Бесплатное оказание юридических услуг - эффективная модель обучения "живому" праву в условиях экономического кризиса // Судья.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2009</w:t>
      </w:r>
      <w:r>
        <w:rPr>
          <w:color w:val="000000"/>
          <w:sz w:val="28"/>
          <w:szCs w:val="28"/>
        </w:rPr>
        <w:t>. –</w:t>
      </w:r>
      <w:r w:rsidRPr="008D5A8F">
        <w:rPr>
          <w:color w:val="000000"/>
          <w:sz w:val="28"/>
          <w:szCs w:val="28"/>
        </w:rPr>
        <w:t xml:space="preserve"> № 3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>4. - С. 73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>75</w:t>
      </w:r>
      <w:r>
        <w:rPr>
          <w:color w:val="000000"/>
          <w:sz w:val="28"/>
          <w:szCs w:val="28"/>
        </w:rPr>
        <w:t>.</w:t>
      </w:r>
      <w:bookmarkEnd w:id="25"/>
    </w:p>
    <w:p w:rsidR="00412201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26" w:name="_Ref390898988"/>
      <w:r w:rsidRPr="00AD1C1C">
        <w:rPr>
          <w:color w:val="000000"/>
          <w:sz w:val="28"/>
          <w:szCs w:val="28"/>
        </w:rPr>
        <w:lastRenderedPageBreak/>
        <w:t>Миронова Ю.В. О понятии "правовое просвещение" // Административное право и процесс. - М.: Юрист, 2013, № 2. - С. 77-78</w:t>
      </w:r>
      <w:r>
        <w:rPr>
          <w:color w:val="000000"/>
          <w:sz w:val="28"/>
          <w:szCs w:val="28"/>
        </w:rPr>
        <w:t>.</w:t>
      </w:r>
      <w:bookmarkEnd w:id="26"/>
    </w:p>
    <w:p w:rsidR="00412201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27" w:name="_Ref390898859"/>
      <w:r w:rsidRPr="008D5A8F">
        <w:rPr>
          <w:color w:val="000000"/>
          <w:sz w:val="28"/>
          <w:szCs w:val="28"/>
        </w:rPr>
        <w:t>Николаева</w:t>
      </w:r>
      <w:r>
        <w:rPr>
          <w:color w:val="000000"/>
          <w:sz w:val="28"/>
          <w:szCs w:val="28"/>
        </w:rPr>
        <w:t>,</w:t>
      </w:r>
      <w:r w:rsidRPr="008D5A8F">
        <w:rPr>
          <w:color w:val="000000"/>
          <w:sz w:val="28"/>
          <w:szCs w:val="28"/>
        </w:rPr>
        <w:t xml:space="preserve"> Е.Ю. Основы ораторского искусства в практике адвоката // Гражданин и право.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2010</w:t>
      </w:r>
      <w:r>
        <w:rPr>
          <w:color w:val="000000"/>
          <w:sz w:val="28"/>
          <w:szCs w:val="28"/>
        </w:rPr>
        <w:t>. –</w:t>
      </w:r>
      <w:r w:rsidRPr="008D5A8F">
        <w:rPr>
          <w:color w:val="000000"/>
          <w:sz w:val="28"/>
          <w:szCs w:val="28"/>
        </w:rPr>
        <w:t xml:space="preserve"> № 2. 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 xml:space="preserve"> С. 91</w:t>
      </w:r>
      <w:r>
        <w:rPr>
          <w:color w:val="000000"/>
          <w:sz w:val="28"/>
          <w:szCs w:val="28"/>
        </w:rPr>
        <w:t>–</w:t>
      </w:r>
      <w:r w:rsidRPr="008D5A8F">
        <w:rPr>
          <w:color w:val="000000"/>
          <w:sz w:val="28"/>
          <w:szCs w:val="28"/>
        </w:rPr>
        <w:t>95</w:t>
      </w:r>
      <w:r>
        <w:rPr>
          <w:color w:val="000000"/>
          <w:sz w:val="28"/>
          <w:szCs w:val="28"/>
        </w:rPr>
        <w:t>.</w:t>
      </w:r>
      <w:bookmarkEnd w:id="27"/>
    </w:p>
    <w:p w:rsidR="00412201" w:rsidRPr="003F5074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28" w:name="_Ref390898758"/>
      <w:r w:rsidRPr="00AD1C1C">
        <w:rPr>
          <w:color w:val="000000"/>
          <w:sz w:val="28"/>
          <w:szCs w:val="28"/>
        </w:rPr>
        <w:t>Никулина И.А. Речевое взаимодействие адвоката-посредника и сторон конфликта в процедуре медиации // Адвокатская практика. - М.: Юрист, 2014, № 1. - С. 52-56</w:t>
      </w:r>
      <w:r w:rsidRPr="003F5074">
        <w:rPr>
          <w:color w:val="000000"/>
          <w:sz w:val="28"/>
          <w:szCs w:val="28"/>
        </w:rPr>
        <w:t>.</w:t>
      </w:r>
      <w:bookmarkEnd w:id="28"/>
    </w:p>
    <w:p w:rsidR="00412201" w:rsidRPr="003F5074" w:rsidRDefault="00412201" w:rsidP="004122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29" w:name="_Ref390898923"/>
      <w:proofErr w:type="spellStart"/>
      <w:r w:rsidRPr="00AD1C1C">
        <w:rPr>
          <w:color w:val="000000"/>
          <w:sz w:val="28"/>
          <w:szCs w:val="28"/>
        </w:rPr>
        <w:t>Шереметова</w:t>
      </w:r>
      <w:proofErr w:type="spellEnd"/>
      <w:r w:rsidRPr="00AD1C1C">
        <w:rPr>
          <w:color w:val="000000"/>
          <w:sz w:val="28"/>
          <w:szCs w:val="28"/>
        </w:rPr>
        <w:t xml:space="preserve"> Г.С. Медиация как вид бесплатной юридической помощи // Арбитражный и гражданский процесс. - М.: Юрист, 2014, № 1. - С. 3-7</w:t>
      </w:r>
      <w:r w:rsidRPr="003F5074">
        <w:rPr>
          <w:color w:val="000000"/>
          <w:sz w:val="28"/>
          <w:szCs w:val="28"/>
        </w:rPr>
        <w:t>.</w:t>
      </w:r>
      <w:bookmarkEnd w:id="29"/>
    </w:p>
    <w:p w:rsidR="00412201" w:rsidRDefault="00412201" w:rsidP="00412201"/>
    <w:p w:rsidR="00412201" w:rsidRPr="00072328" w:rsidRDefault="00412201" w:rsidP="00412201">
      <w:pPr>
        <w:jc w:val="both"/>
        <w:rPr>
          <w:color w:val="000000"/>
          <w:sz w:val="28"/>
          <w:szCs w:val="28"/>
        </w:rPr>
      </w:pPr>
    </w:p>
    <w:p w:rsidR="00C327AE" w:rsidRDefault="00412201"/>
    <w:sectPr w:rsidR="00C3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3AEF"/>
    <w:multiLevelType w:val="hybridMultilevel"/>
    <w:tmpl w:val="588C7A60"/>
    <w:lvl w:ilvl="0" w:tplc="54825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01"/>
    <w:rsid w:val="003137E2"/>
    <w:rsid w:val="00412201"/>
    <w:rsid w:val="0071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2015-04-14T22:42:00Z</dcterms:created>
  <dcterms:modified xsi:type="dcterms:W3CDTF">2015-04-14T22:43:00Z</dcterms:modified>
</cp:coreProperties>
</file>