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4F" w:rsidRDefault="00E8604F" w:rsidP="00E860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6D3" w:rsidRPr="007007BC" w:rsidRDefault="003D36D3" w:rsidP="00E860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7BC">
        <w:rPr>
          <w:rFonts w:ascii="Times New Roman" w:hAnsi="Times New Roman"/>
          <w:b/>
          <w:sz w:val="28"/>
          <w:szCs w:val="28"/>
        </w:rPr>
        <w:t>ВВЕДЕНИЕ</w:t>
      </w:r>
    </w:p>
    <w:p w:rsidR="003D36D3" w:rsidRPr="007007BC" w:rsidRDefault="003D36D3" w:rsidP="007007B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  <w:r w:rsidRPr="007007BC">
        <w:rPr>
          <w:b w:val="0"/>
          <w:sz w:val="28"/>
          <w:szCs w:val="28"/>
        </w:rPr>
        <w:t>УМК (ЭУМК) учебной дисциплины «</w:t>
      </w:r>
      <w:r>
        <w:rPr>
          <w:b w:val="0"/>
          <w:sz w:val="28"/>
          <w:szCs w:val="28"/>
        </w:rPr>
        <w:t>Фондовый рынок</w:t>
      </w:r>
      <w:r w:rsidRPr="007007BC">
        <w:rPr>
          <w:b w:val="0"/>
          <w:sz w:val="28"/>
          <w:szCs w:val="28"/>
        </w:rPr>
        <w:t xml:space="preserve">» предназначен для студентов </w:t>
      </w:r>
      <w:r>
        <w:rPr>
          <w:b w:val="0"/>
          <w:sz w:val="28"/>
          <w:szCs w:val="28"/>
        </w:rPr>
        <w:t>первой</w:t>
      </w:r>
      <w:r w:rsidRPr="007007BC">
        <w:rPr>
          <w:b w:val="0"/>
          <w:sz w:val="28"/>
          <w:szCs w:val="28"/>
        </w:rPr>
        <w:t xml:space="preserve"> ступени </w:t>
      </w:r>
      <w:proofErr w:type="gramStart"/>
      <w:r w:rsidRPr="007007BC">
        <w:rPr>
          <w:b w:val="0"/>
          <w:sz w:val="28"/>
          <w:szCs w:val="28"/>
        </w:rPr>
        <w:t>высшего</w:t>
      </w:r>
      <w:proofErr w:type="gramEnd"/>
      <w:r w:rsidRPr="007007BC">
        <w:rPr>
          <w:b w:val="0"/>
          <w:sz w:val="28"/>
          <w:szCs w:val="28"/>
        </w:rPr>
        <w:t xml:space="preserve"> </w:t>
      </w:r>
      <w:proofErr w:type="spellStart"/>
      <w:r w:rsidRPr="007007BC">
        <w:rPr>
          <w:b w:val="0"/>
          <w:sz w:val="28"/>
          <w:szCs w:val="28"/>
        </w:rPr>
        <w:t>образовния</w:t>
      </w:r>
      <w:proofErr w:type="spellEnd"/>
      <w:r w:rsidRPr="007007BC">
        <w:rPr>
          <w:b w:val="0"/>
          <w:sz w:val="28"/>
          <w:szCs w:val="28"/>
        </w:rPr>
        <w:t xml:space="preserve">, обучающихся по специальности </w:t>
      </w:r>
      <w:r w:rsidRPr="007007BC">
        <w:rPr>
          <w:b w:val="0"/>
          <w:bCs/>
          <w:sz w:val="28"/>
          <w:szCs w:val="28"/>
        </w:rPr>
        <w:t>1-25 8</w:t>
      </w:r>
      <w:r>
        <w:rPr>
          <w:b w:val="0"/>
          <w:bCs/>
          <w:sz w:val="28"/>
          <w:szCs w:val="28"/>
        </w:rPr>
        <w:t>0</w:t>
      </w:r>
      <w:r w:rsidRPr="007007BC">
        <w:rPr>
          <w:b w:val="0"/>
          <w:bCs/>
          <w:sz w:val="28"/>
          <w:szCs w:val="28"/>
        </w:rPr>
        <w:t xml:space="preserve"> 04 «Финансы и кредит»</w:t>
      </w:r>
      <w:r>
        <w:rPr>
          <w:b w:val="0"/>
          <w:bCs/>
          <w:sz w:val="28"/>
          <w:szCs w:val="28"/>
        </w:rPr>
        <w:t>.</w:t>
      </w:r>
    </w:p>
    <w:p w:rsidR="003D36D3" w:rsidRDefault="003D36D3" w:rsidP="00D17F75">
      <w:pPr>
        <w:pStyle w:val="a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17F75">
        <w:rPr>
          <w:sz w:val="28"/>
          <w:szCs w:val="28"/>
        </w:rPr>
        <w:t xml:space="preserve">Целью УМК (ЭУМК) является овладение студентами теоретическими и практическими знаниями по вопросам функционирования рынка ценных бумаг за рубежом и в Республике Беларусь, его роли в процессе реформирования экономики, привлечении и использовании инвестиций. </w:t>
      </w:r>
    </w:p>
    <w:p w:rsidR="003D36D3" w:rsidRDefault="003D36D3" w:rsidP="00D17F75">
      <w:pPr>
        <w:pStyle w:val="a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17F75">
        <w:rPr>
          <w:sz w:val="28"/>
          <w:szCs w:val="28"/>
        </w:rPr>
        <w:t>Учебная дисциплина  «</w:t>
      </w:r>
      <w:r w:rsidRPr="00D17F75">
        <w:rPr>
          <w:bCs/>
          <w:sz w:val="28"/>
          <w:szCs w:val="28"/>
        </w:rPr>
        <w:t>Фондовый рынок</w:t>
      </w:r>
      <w:r w:rsidRPr="00D17F75">
        <w:rPr>
          <w:sz w:val="28"/>
          <w:szCs w:val="28"/>
        </w:rPr>
        <w:t>»  позволяет сформировать у студентов целостное представление о функционировании рынка ценных бумаг на современном этапе, основах его организации и регулирования, инструментах и возможностях их использования для решения актуальных экономических проблем. Данная дисциплина включена в учебный план и является неотъемлемой составной частью системы подготовки специалистов по указанным специальностям.</w:t>
      </w:r>
      <w:r w:rsidRPr="00D17F75">
        <w:rPr>
          <w:sz w:val="28"/>
          <w:szCs w:val="28"/>
          <w:lang w:val="ru-RU"/>
        </w:rPr>
        <w:t xml:space="preserve"> В процессе изучения учебной дисциплины «Фондовый рынок» студентам, прежде всего, следует ознакомиться с содержанием учебных программ. </w:t>
      </w:r>
    </w:p>
    <w:p w:rsidR="003D36D3" w:rsidRPr="00D17F75" w:rsidRDefault="003D36D3" w:rsidP="00D17F75">
      <w:pPr>
        <w:pStyle w:val="a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17F75">
        <w:rPr>
          <w:sz w:val="28"/>
          <w:szCs w:val="28"/>
          <w:lang w:val="ru-RU"/>
        </w:rPr>
        <w:t>Учебное пособие «Фондовый рынок» используется  в качестве базового материала при изучении данной дисциплины, дополнительные литературные источники указаны в рекомендованном списке. Темы  рефератов и других заданий согласовываются студентами  с преподавателем в индивидуальном порядке.</w:t>
      </w: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Pr="00D17F75" w:rsidRDefault="003D36D3" w:rsidP="00D17F75">
      <w:pPr>
        <w:pStyle w:val="a3"/>
        <w:spacing w:line="360" w:lineRule="auto"/>
        <w:ind w:right="11" w:firstLine="709"/>
        <w:rPr>
          <w:sz w:val="28"/>
          <w:szCs w:val="28"/>
        </w:rPr>
      </w:pPr>
      <w:r w:rsidRPr="00D17F75">
        <w:rPr>
          <w:sz w:val="28"/>
          <w:szCs w:val="28"/>
        </w:rPr>
        <w:t>Содержание УМК (ЭУМК) «Фондовый рынок»</w:t>
      </w:r>
    </w:p>
    <w:p w:rsidR="003D36D3" w:rsidRDefault="003D36D3" w:rsidP="002C3BDC">
      <w:pPr>
        <w:pStyle w:val="a3"/>
        <w:spacing w:line="360" w:lineRule="auto"/>
        <w:ind w:right="11" w:firstLine="709"/>
        <w:jc w:val="both"/>
        <w:rPr>
          <w:b w:val="0"/>
          <w:sz w:val="28"/>
          <w:szCs w:val="28"/>
        </w:rPr>
      </w:pPr>
    </w:p>
    <w:p w:rsidR="003D36D3" w:rsidRPr="007007BC" w:rsidRDefault="003D36D3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007BC">
        <w:rPr>
          <w:b/>
          <w:sz w:val="28"/>
          <w:szCs w:val="28"/>
          <w:lang w:val="ru-RU"/>
        </w:rPr>
        <w:t>Учебно-программная документация:</w:t>
      </w:r>
    </w:p>
    <w:p w:rsidR="003D36D3" w:rsidRPr="00023967" w:rsidRDefault="003D36D3" w:rsidP="00382223">
      <w:pPr>
        <w:pStyle w:val="a5"/>
        <w:spacing w:line="360" w:lineRule="auto"/>
        <w:ind w:left="1352"/>
        <w:jc w:val="both"/>
        <w:rPr>
          <w:bCs/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Базовая учебная программа учебной дисциплины «</w:t>
      </w:r>
      <w:r>
        <w:rPr>
          <w:sz w:val="28"/>
          <w:szCs w:val="28"/>
          <w:lang w:val="ru-RU"/>
        </w:rPr>
        <w:t>Фондовый рынок</w:t>
      </w:r>
      <w:r w:rsidRPr="007007BC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для специальности </w:t>
      </w:r>
      <w:r w:rsidRPr="007007BC">
        <w:rPr>
          <w:bCs/>
          <w:sz w:val="28"/>
          <w:szCs w:val="28"/>
        </w:rPr>
        <w:t>1-25 81 04 «Финансы и кредит</w:t>
      </w:r>
      <w:r>
        <w:rPr>
          <w:bCs/>
          <w:sz w:val="28"/>
          <w:szCs w:val="28"/>
          <w:lang w:val="ru-RU"/>
        </w:rPr>
        <w:t>»;</w:t>
      </w:r>
    </w:p>
    <w:p w:rsidR="003D36D3" w:rsidRPr="007007BC" w:rsidRDefault="003D36D3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7007BC">
        <w:rPr>
          <w:b/>
          <w:sz w:val="28"/>
          <w:szCs w:val="28"/>
          <w:lang w:val="ru-RU"/>
        </w:rPr>
        <w:t>Учебно-методическая документация:</w:t>
      </w:r>
    </w:p>
    <w:p w:rsidR="003D36D3" w:rsidRDefault="003D36D3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Учебное пособие (электронное учебное пособие) «Фондовый рынок»</w:t>
      </w:r>
      <w:r w:rsidRPr="007007BC">
        <w:rPr>
          <w:sz w:val="28"/>
          <w:szCs w:val="28"/>
          <w:lang w:val="ru-RU"/>
        </w:rPr>
        <w:t>;</w:t>
      </w:r>
    </w:p>
    <w:p w:rsidR="007E5740" w:rsidRPr="007007BC" w:rsidRDefault="007E5740" w:rsidP="007E5740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Тематика и план практических занятий;</w:t>
      </w:r>
    </w:p>
    <w:p w:rsidR="003D36D3" w:rsidRPr="00382223" w:rsidRDefault="003D36D3" w:rsidP="00382223">
      <w:pPr>
        <w:pStyle w:val="a5"/>
        <w:spacing w:line="360" w:lineRule="auto"/>
        <w:ind w:left="1352"/>
        <w:jc w:val="both"/>
        <w:rPr>
          <w:b/>
          <w:sz w:val="28"/>
          <w:szCs w:val="28"/>
        </w:rPr>
      </w:pPr>
      <w:r w:rsidRPr="007007BC">
        <w:rPr>
          <w:sz w:val="28"/>
          <w:szCs w:val="28"/>
          <w:lang w:val="ru-RU"/>
        </w:rPr>
        <w:t>Тематика рефератов;</w:t>
      </w:r>
    </w:p>
    <w:p w:rsidR="003D36D3" w:rsidRPr="007007BC" w:rsidRDefault="003D36D3" w:rsidP="00382223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для самоконтроля;</w:t>
      </w:r>
    </w:p>
    <w:p w:rsidR="003D36D3" w:rsidRPr="001A1B91" w:rsidRDefault="003D36D3" w:rsidP="001A1B91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7007BC">
        <w:rPr>
          <w:b/>
          <w:sz w:val="28"/>
          <w:szCs w:val="28"/>
          <w:lang w:val="ru-RU"/>
        </w:rPr>
        <w:t>Методические материалы для контроля знаний студентов:</w:t>
      </w:r>
    </w:p>
    <w:p w:rsidR="003D36D3" w:rsidRDefault="003D36D3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 xml:space="preserve">Вопросы к </w:t>
      </w:r>
      <w:r>
        <w:rPr>
          <w:sz w:val="28"/>
          <w:szCs w:val="28"/>
          <w:lang w:val="ru-RU"/>
        </w:rPr>
        <w:t>зачету</w:t>
      </w:r>
      <w:r w:rsidRPr="007007BC">
        <w:rPr>
          <w:sz w:val="28"/>
          <w:szCs w:val="28"/>
          <w:lang w:val="ru-RU"/>
        </w:rPr>
        <w:t>;</w:t>
      </w:r>
    </w:p>
    <w:p w:rsidR="003D36D3" w:rsidRPr="007007BC" w:rsidRDefault="003D36D3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Задания для промежуточных письменных работ по основным разделам дисциплины; </w:t>
      </w:r>
    </w:p>
    <w:p w:rsidR="003D36D3" w:rsidRPr="007007BC" w:rsidRDefault="003D36D3" w:rsidP="001A1B91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382223">
        <w:rPr>
          <w:sz w:val="28"/>
          <w:szCs w:val="28"/>
        </w:rPr>
        <w:t xml:space="preserve">Методические рекомендациипо выполнению </w:t>
      </w:r>
      <w:r>
        <w:rPr>
          <w:sz w:val="28"/>
          <w:szCs w:val="28"/>
          <w:lang w:val="ru-RU"/>
        </w:rPr>
        <w:t xml:space="preserve">промежуточных </w:t>
      </w:r>
      <w:r w:rsidRPr="00382223">
        <w:rPr>
          <w:sz w:val="28"/>
          <w:szCs w:val="28"/>
        </w:rPr>
        <w:t>тестовых заданий</w:t>
      </w:r>
      <w:r w:rsidRPr="00382223">
        <w:rPr>
          <w:sz w:val="28"/>
          <w:szCs w:val="28"/>
          <w:lang w:val="ru-RU"/>
        </w:rPr>
        <w:t xml:space="preserve"> для студентов заочной формы обучения;</w:t>
      </w:r>
    </w:p>
    <w:p w:rsidR="003D36D3" w:rsidRPr="007007BC" w:rsidRDefault="003D36D3" w:rsidP="007007BC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7007BC">
        <w:rPr>
          <w:b/>
          <w:sz w:val="28"/>
          <w:szCs w:val="28"/>
          <w:lang w:val="ru-RU"/>
        </w:rPr>
        <w:t>Вспомогательные материалы:</w:t>
      </w:r>
    </w:p>
    <w:p w:rsidR="003D36D3" w:rsidRPr="007007BC" w:rsidRDefault="003D36D3" w:rsidP="007007BC">
      <w:pPr>
        <w:pStyle w:val="a5"/>
        <w:spacing w:line="360" w:lineRule="auto"/>
        <w:ind w:left="1352"/>
        <w:jc w:val="both"/>
        <w:rPr>
          <w:sz w:val="28"/>
          <w:szCs w:val="28"/>
          <w:lang w:val="ru-RU"/>
        </w:rPr>
      </w:pPr>
      <w:r w:rsidRPr="007007BC">
        <w:rPr>
          <w:sz w:val="28"/>
          <w:szCs w:val="28"/>
          <w:lang w:val="ru-RU"/>
        </w:rPr>
        <w:t>Список рекомендованной литературы;</w:t>
      </w:r>
    </w:p>
    <w:p w:rsidR="00B0405D" w:rsidRPr="00B0405D" w:rsidRDefault="00B0405D" w:rsidP="00B0405D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405D">
        <w:rPr>
          <w:sz w:val="28"/>
          <w:szCs w:val="28"/>
        </w:rPr>
        <w:t xml:space="preserve">Методические рекомендации по изучению  учебной </w:t>
      </w:r>
      <w:r w:rsidRPr="00B0405D">
        <w:rPr>
          <w:bCs/>
          <w:sz w:val="28"/>
          <w:szCs w:val="28"/>
        </w:rPr>
        <w:t xml:space="preserve"> дисциплины</w:t>
      </w:r>
    </w:p>
    <w:p w:rsidR="00B0405D" w:rsidRPr="00B0405D" w:rsidRDefault="00B0405D" w:rsidP="00B0405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0405D">
        <w:rPr>
          <w:bCs/>
          <w:sz w:val="28"/>
          <w:szCs w:val="28"/>
        </w:rPr>
        <w:t>«Фондовый рынок»</w:t>
      </w:r>
    </w:p>
    <w:p w:rsidR="003D36D3" w:rsidRPr="00B0405D" w:rsidRDefault="003D36D3" w:rsidP="00B0405D">
      <w:pPr>
        <w:pStyle w:val="a5"/>
        <w:spacing w:line="360" w:lineRule="auto"/>
        <w:ind w:left="1352"/>
        <w:jc w:val="both"/>
        <w:rPr>
          <w:lang w:val="ru-RU"/>
        </w:rPr>
      </w:pPr>
    </w:p>
    <w:sectPr w:rsidR="003D36D3" w:rsidRPr="00B0405D" w:rsidSect="007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7E"/>
    <w:multiLevelType w:val="hybridMultilevel"/>
    <w:tmpl w:val="BA827D6E"/>
    <w:lvl w:ilvl="0" w:tplc="DFB0F424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C3"/>
    <w:rsid w:val="00014131"/>
    <w:rsid w:val="00023967"/>
    <w:rsid w:val="000B49ED"/>
    <w:rsid w:val="000D0FC0"/>
    <w:rsid w:val="00132EB1"/>
    <w:rsid w:val="001A1B91"/>
    <w:rsid w:val="001D6E9E"/>
    <w:rsid w:val="002C3BDC"/>
    <w:rsid w:val="00382223"/>
    <w:rsid w:val="003C70C4"/>
    <w:rsid w:val="003D36D3"/>
    <w:rsid w:val="004779BC"/>
    <w:rsid w:val="004A69A1"/>
    <w:rsid w:val="00611FE6"/>
    <w:rsid w:val="007007BC"/>
    <w:rsid w:val="007240F9"/>
    <w:rsid w:val="007E5740"/>
    <w:rsid w:val="00834B8E"/>
    <w:rsid w:val="00A1239D"/>
    <w:rsid w:val="00A21FCC"/>
    <w:rsid w:val="00A6378F"/>
    <w:rsid w:val="00B0405D"/>
    <w:rsid w:val="00B10E81"/>
    <w:rsid w:val="00B475C3"/>
    <w:rsid w:val="00C543D0"/>
    <w:rsid w:val="00D17F75"/>
    <w:rsid w:val="00D42761"/>
    <w:rsid w:val="00E8604F"/>
    <w:rsid w:val="00F209F4"/>
    <w:rsid w:val="00F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475C3"/>
    <w:pPr>
      <w:overflowPunct w:val="0"/>
      <w:autoSpaceDE w:val="0"/>
      <w:autoSpaceDN w:val="0"/>
      <w:adjustRightInd w:val="0"/>
      <w:spacing w:after="0" w:line="240" w:lineRule="auto"/>
      <w:ind w:left="1560" w:hanging="426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475C3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B475C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475C3"/>
    <w:rPr>
      <w:rFonts w:ascii="Times New Roman" w:hAnsi="Times New Roman" w:cs="Times New Roman"/>
      <w:b/>
      <w:sz w:val="20"/>
      <w:szCs w:val="20"/>
    </w:rPr>
  </w:style>
  <w:style w:type="paragraph" w:styleId="a5">
    <w:name w:val="Body Text Indent"/>
    <w:basedOn w:val="a"/>
    <w:link w:val="a6"/>
    <w:uiPriority w:val="99"/>
    <w:rsid w:val="00B475C3"/>
    <w:pPr>
      <w:spacing w:after="120" w:line="240" w:lineRule="auto"/>
      <w:ind w:left="283"/>
    </w:pPr>
    <w:rPr>
      <w:rFonts w:ascii="Times New Roman" w:hAnsi="Times New Roman"/>
      <w:sz w:val="24"/>
      <w:szCs w:val="24"/>
      <w:lang w:val="be-BY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75C3"/>
    <w:rPr>
      <w:rFonts w:ascii="Times New Roman" w:hAnsi="Times New Roman" w:cs="Times New Roman"/>
      <w:sz w:val="24"/>
      <w:szCs w:val="24"/>
      <w:lang w:val="be-BY"/>
    </w:rPr>
  </w:style>
  <w:style w:type="paragraph" w:customStyle="1" w:styleId="2">
    <w:name w:val="заголовок 2"/>
    <w:basedOn w:val="a"/>
    <w:next w:val="a"/>
    <w:uiPriority w:val="99"/>
    <w:rsid w:val="0001413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paragraph" w:styleId="a7">
    <w:name w:val="Normal (Web)"/>
    <w:basedOn w:val="a"/>
    <w:rsid w:val="00B04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240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 денежного обращения и кредита</cp:lastModifiedBy>
  <cp:revision>15</cp:revision>
  <dcterms:created xsi:type="dcterms:W3CDTF">2016-12-11T12:11:00Z</dcterms:created>
  <dcterms:modified xsi:type="dcterms:W3CDTF">2016-12-15T09:41:00Z</dcterms:modified>
</cp:coreProperties>
</file>