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EF" w:rsidRPr="00265DEF" w:rsidRDefault="00265DEF" w:rsidP="00265DEF">
      <w:pPr>
        <w:jc w:val="center"/>
        <w:rPr>
          <w:rStyle w:val="20"/>
          <w:rFonts w:eastAsia="Arial Unicode MS"/>
          <w:b/>
          <w:sz w:val="28"/>
          <w:szCs w:val="28"/>
          <w:lang w:val="ru-RU"/>
        </w:rPr>
      </w:pPr>
      <w:r w:rsidRPr="00265DEF">
        <w:rPr>
          <w:rStyle w:val="20"/>
          <w:rFonts w:eastAsia="Arial Unicode MS"/>
          <w:b/>
          <w:sz w:val="28"/>
          <w:szCs w:val="28"/>
          <w:lang w:val="ru-RU"/>
        </w:rPr>
        <w:t>П</w:t>
      </w:r>
      <w:r w:rsidRPr="00265DEF">
        <w:rPr>
          <w:rStyle w:val="20"/>
          <w:rFonts w:eastAsia="Arial Unicode MS"/>
          <w:b/>
          <w:sz w:val="28"/>
          <w:szCs w:val="28"/>
        </w:rPr>
        <w:t xml:space="preserve">лан </w:t>
      </w:r>
      <w:r w:rsidRPr="00265DEF">
        <w:rPr>
          <w:rStyle w:val="20"/>
          <w:rFonts w:eastAsia="Arial Unicode MS"/>
          <w:b/>
          <w:sz w:val="28"/>
          <w:szCs w:val="28"/>
          <w:lang w:val="ru-RU"/>
        </w:rPr>
        <w:t>практических занятий</w:t>
      </w:r>
    </w:p>
    <w:p w:rsidR="00265DEF" w:rsidRPr="00265DEF" w:rsidRDefault="00265DEF" w:rsidP="00265DEF">
      <w:pPr>
        <w:jc w:val="center"/>
        <w:rPr>
          <w:rStyle w:val="20"/>
          <w:rFonts w:eastAsia="Arial Unicode MS"/>
          <w:b/>
          <w:sz w:val="28"/>
          <w:szCs w:val="28"/>
          <w:lang w:val="ru-RU"/>
        </w:rPr>
      </w:pPr>
      <w:r w:rsidRPr="00265DEF">
        <w:rPr>
          <w:rStyle w:val="20"/>
          <w:rFonts w:eastAsia="Arial Unicode MS"/>
          <w:b/>
          <w:sz w:val="28"/>
          <w:szCs w:val="28"/>
          <w:lang w:val="ru-RU"/>
        </w:rPr>
        <w:t xml:space="preserve">по </w:t>
      </w:r>
      <w:r w:rsidRPr="00265DEF">
        <w:rPr>
          <w:rStyle w:val="20"/>
          <w:rFonts w:eastAsia="Arial Unicode MS"/>
          <w:b/>
          <w:sz w:val="28"/>
          <w:szCs w:val="28"/>
        </w:rPr>
        <w:t>дисциплин</w:t>
      </w:r>
      <w:r w:rsidRPr="00265DEF">
        <w:rPr>
          <w:rStyle w:val="20"/>
          <w:rFonts w:eastAsia="Arial Unicode MS"/>
          <w:b/>
          <w:sz w:val="28"/>
          <w:szCs w:val="28"/>
          <w:lang w:val="ru-RU"/>
        </w:rPr>
        <w:t>е</w:t>
      </w:r>
    </w:p>
    <w:p w:rsidR="00265DEF" w:rsidRPr="00265DEF" w:rsidRDefault="00265DEF" w:rsidP="00265DEF">
      <w:pPr>
        <w:jc w:val="center"/>
        <w:rPr>
          <w:b/>
          <w:sz w:val="28"/>
          <w:szCs w:val="28"/>
        </w:rPr>
      </w:pPr>
      <w:r w:rsidRPr="00265DEF">
        <w:rPr>
          <w:rStyle w:val="20"/>
          <w:rFonts w:eastAsia="Arial Unicode MS"/>
          <w:b/>
          <w:sz w:val="28"/>
          <w:szCs w:val="28"/>
        </w:rPr>
        <w:t>«Бухгалтерский учет во внешнеэкономической деятельности»</w:t>
      </w:r>
    </w:p>
    <w:p w:rsidR="00265DEF" w:rsidRDefault="00265DEF" w:rsidP="00265DEF">
      <w:pPr>
        <w:pStyle w:val="4"/>
        <w:shd w:val="clear" w:color="auto" w:fill="auto"/>
        <w:spacing w:line="240" w:lineRule="auto"/>
        <w:ind w:left="10"/>
        <w:rPr>
          <w:rStyle w:val="1"/>
          <w:b/>
          <w:sz w:val="28"/>
          <w:szCs w:val="28"/>
        </w:rPr>
      </w:pPr>
    </w:p>
    <w:p w:rsidR="00265DEF" w:rsidRDefault="00265DEF" w:rsidP="00265DEF">
      <w:pPr>
        <w:pStyle w:val="4"/>
        <w:shd w:val="clear" w:color="auto" w:fill="auto"/>
        <w:spacing w:line="240" w:lineRule="auto"/>
        <w:ind w:left="10"/>
        <w:rPr>
          <w:rStyle w:val="1"/>
          <w:b/>
          <w:sz w:val="28"/>
          <w:szCs w:val="28"/>
        </w:rPr>
      </w:pPr>
    </w:p>
    <w:p w:rsidR="00265DEF" w:rsidRPr="00265DEF" w:rsidRDefault="00265DEF" w:rsidP="00265DEF">
      <w:pPr>
        <w:pStyle w:val="4"/>
        <w:shd w:val="clear" w:color="auto" w:fill="auto"/>
        <w:spacing w:line="240" w:lineRule="auto"/>
        <w:ind w:left="10"/>
        <w:jc w:val="center"/>
        <w:rPr>
          <w:b/>
          <w:sz w:val="28"/>
          <w:szCs w:val="28"/>
        </w:rPr>
      </w:pPr>
      <w:r w:rsidRPr="00265DEF">
        <w:rPr>
          <w:rStyle w:val="1"/>
          <w:b/>
          <w:sz w:val="28"/>
          <w:szCs w:val="28"/>
        </w:rPr>
        <w:t>НАЗВАНИЕ ТЕМ</w:t>
      </w:r>
    </w:p>
    <w:p w:rsidR="00265DEF" w:rsidRPr="00B03B75" w:rsidRDefault="00265DEF" w:rsidP="00265DEF">
      <w:pPr>
        <w:ind w:left="10"/>
        <w:rPr>
          <w:rFonts w:ascii="Times New Roman" w:hAnsi="Times New Roman" w:cs="Times New Roman"/>
          <w:sz w:val="28"/>
          <w:szCs w:val="28"/>
        </w:rPr>
      </w:pPr>
    </w:p>
    <w:p w:rsidR="00265DEF" w:rsidRPr="00265DEF" w:rsidRDefault="00265DEF" w:rsidP="00265DEF">
      <w:pPr>
        <w:pStyle w:val="4"/>
        <w:shd w:val="clear" w:color="auto" w:fill="auto"/>
        <w:spacing w:line="240" w:lineRule="auto"/>
        <w:ind w:left="10"/>
        <w:jc w:val="center"/>
        <w:rPr>
          <w:rStyle w:val="1"/>
          <w:b/>
          <w:sz w:val="28"/>
          <w:szCs w:val="28"/>
        </w:rPr>
      </w:pPr>
      <w:r w:rsidRPr="00265DEF">
        <w:rPr>
          <w:rStyle w:val="1"/>
          <w:b/>
          <w:sz w:val="28"/>
          <w:szCs w:val="28"/>
        </w:rPr>
        <w:t>Раздел 1. Основы бухгалтерского учета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1. Бухгалтерский учет, его сущность, значение и задачи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2. Предмет и метод бухгалтерского учета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3. Бухгалтерский баланс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4. Счета и двойная запись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5. Классификация счетов бухгалтерского учета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6. Стоимостное измерение и методологические основы учета хозяйственных процессов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7. Документация и инвентаризация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8. Учетные регистры и формы бухгалтерского учета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9. Основы бухгалтерской отчетности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10. Основы организации бухгалтерского учета</w:t>
      </w:r>
    </w:p>
    <w:p w:rsidR="00265DEF" w:rsidRDefault="00265DEF" w:rsidP="00265DEF">
      <w:pPr>
        <w:pStyle w:val="4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</w:p>
    <w:p w:rsidR="00265DEF" w:rsidRPr="00265DEF" w:rsidRDefault="00265DEF" w:rsidP="00265DEF">
      <w:pPr>
        <w:pStyle w:val="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265DEF">
        <w:rPr>
          <w:rStyle w:val="1"/>
          <w:b/>
          <w:sz w:val="28"/>
          <w:szCs w:val="28"/>
        </w:rPr>
        <w:t>Раздел 2. Бухгалтерский учет внешнеэкономической деятельности и</w:t>
      </w:r>
    </w:p>
    <w:p w:rsidR="00265DEF" w:rsidRPr="00265DEF" w:rsidRDefault="00265DEF" w:rsidP="00265DEF">
      <w:pPr>
        <w:pStyle w:val="4"/>
        <w:shd w:val="clear" w:color="auto" w:fill="auto"/>
        <w:spacing w:line="240" w:lineRule="auto"/>
        <w:ind w:left="10"/>
        <w:jc w:val="center"/>
        <w:rPr>
          <w:rStyle w:val="1"/>
          <w:b/>
          <w:sz w:val="28"/>
          <w:szCs w:val="28"/>
        </w:rPr>
      </w:pPr>
      <w:r w:rsidRPr="00265DEF">
        <w:rPr>
          <w:rStyle w:val="1"/>
          <w:b/>
          <w:sz w:val="28"/>
          <w:szCs w:val="28"/>
        </w:rPr>
        <w:t>валютных операций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1. Роль и значение бухгалтерского учета и контроля в организации внешнеэкономической деятельности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2. Документальное оформление и учет импортных операций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3. Учет затрат на производство экспортной продукции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4. Бухгалтерский учет операций по экспорту продукции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5. Учет внешнеэкономических товарообменных операций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6. Учет денежных средств, расчетных и кредитных операций в иностранной валюте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7. Учет внешнеэкономической аренды и лизинга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8. Особенности формирования и бухгалтерский учет уставного фонда организаций с иностранными инвестициями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9. Учет финансовых результатов от внешнеэкономической деятельности</w:t>
      </w:r>
    </w:p>
    <w:p w:rsidR="00265DEF" w:rsidRPr="00B03B75" w:rsidRDefault="00265DEF" w:rsidP="00265DEF">
      <w:pPr>
        <w:pStyle w:val="4"/>
        <w:shd w:val="clear" w:color="auto" w:fill="auto"/>
        <w:spacing w:line="240" w:lineRule="auto"/>
        <w:ind w:left="10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10. Внешнеэкономическая деятельность как объект управления и предмет учета</w:t>
      </w:r>
    </w:p>
    <w:p w:rsidR="000034EA" w:rsidRDefault="00265DEF" w:rsidP="00265DEF">
      <w:pPr>
        <w:jc w:val="both"/>
      </w:pPr>
      <w:bookmarkStart w:id="0" w:name="_GoBack"/>
      <w:bookmarkEnd w:id="0"/>
    </w:p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4"/>
    <w:rsid w:val="00265DEF"/>
    <w:rsid w:val="00A35B97"/>
    <w:rsid w:val="00C238E4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D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6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Основной текст_"/>
    <w:basedOn w:val="a0"/>
    <w:link w:val="4"/>
    <w:rsid w:val="00265D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65D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26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265DE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65DE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">
    <w:name w:val="Основной текст4"/>
    <w:basedOn w:val="a"/>
    <w:link w:val="a3"/>
    <w:rsid w:val="00265DEF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1">
    <w:name w:val="Основной текст (4)"/>
    <w:basedOn w:val="a"/>
    <w:link w:val="40"/>
    <w:rsid w:val="00265D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265D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D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6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Основной текст_"/>
    <w:basedOn w:val="a0"/>
    <w:link w:val="4"/>
    <w:rsid w:val="00265D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65D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26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265DE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65DE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">
    <w:name w:val="Основной текст4"/>
    <w:basedOn w:val="a"/>
    <w:link w:val="a3"/>
    <w:rsid w:val="00265DEF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41">
    <w:name w:val="Основной текст (4)"/>
    <w:basedOn w:val="a"/>
    <w:link w:val="40"/>
    <w:rsid w:val="00265D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265D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>RD GROUP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2015-04-14T06:36:00Z</dcterms:created>
  <dcterms:modified xsi:type="dcterms:W3CDTF">2015-04-14T06:45:00Z</dcterms:modified>
</cp:coreProperties>
</file>