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0F" w:rsidRDefault="00477611" w:rsidP="00B57897">
      <w:pPr>
        <w:pStyle w:val="Style1"/>
        <w:widowControl/>
        <w:ind w:right="19"/>
        <w:jc w:val="center"/>
        <w:rPr>
          <w:rStyle w:val="FontStyle11"/>
          <w:sz w:val="26"/>
          <w:szCs w:val="26"/>
        </w:rPr>
      </w:pPr>
      <w:bookmarkStart w:id="0" w:name="_GoBack"/>
      <w:bookmarkEnd w:id="0"/>
      <w:r>
        <w:rPr>
          <w:rStyle w:val="FontStyle11"/>
          <w:sz w:val="26"/>
          <w:szCs w:val="26"/>
        </w:rPr>
        <w:t xml:space="preserve">Методические рекомендации по самостоятельной работе студентов </w:t>
      </w:r>
    </w:p>
    <w:p w:rsidR="00477611" w:rsidRDefault="00477611" w:rsidP="00B57897">
      <w:pPr>
        <w:pStyle w:val="Style1"/>
        <w:widowControl/>
        <w:ind w:right="19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при изучении дисциплины</w:t>
      </w:r>
    </w:p>
    <w:p w:rsidR="00B57897" w:rsidRPr="00477611" w:rsidRDefault="00477611" w:rsidP="00B57897">
      <w:pPr>
        <w:pStyle w:val="Style1"/>
        <w:widowControl/>
        <w:jc w:val="center"/>
        <w:rPr>
          <w:rStyle w:val="FontStyle11"/>
          <w:sz w:val="26"/>
          <w:szCs w:val="26"/>
        </w:rPr>
      </w:pPr>
      <w:r w:rsidRPr="00477611">
        <w:rPr>
          <w:rStyle w:val="FontStyle11"/>
          <w:sz w:val="26"/>
          <w:szCs w:val="26"/>
        </w:rPr>
        <w:t>«Промышленная политика и экономическая безопасность»</w:t>
      </w:r>
    </w:p>
    <w:p w:rsidR="00B57897" w:rsidRPr="0030718A" w:rsidRDefault="00B57897" w:rsidP="0017020F">
      <w:pPr>
        <w:pStyle w:val="Style1"/>
        <w:widowControl/>
        <w:spacing w:line="276" w:lineRule="auto"/>
        <w:ind w:right="19"/>
        <w:jc w:val="center"/>
        <w:rPr>
          <w:rStyle w:val="FontStyle11"/>
          <w:sz w:val="26"/>
          <w:szCs w:val="26"/>
        </w:rPr>
      </w:pPr>
    </w:p>
    <w:p w:rsidR="0093327B" w:rsidRPr="0030718A" w:rsidRDefault="006C5DCD" w:rsidP="00B57897">
      <w:pPr>
        <w:pStyle w:val="Style2"/>
        <w:widowControl/>
        <w:spacing w:line="276" w:lineRule="auto"/>
        <w:ind w:right="14" w:firstLine="709"/>
        <w:rPr>
          <w:rStyle w:val="FontStyle13"/>
          <w:sz w:val="26"/>
          <w:szCs w:val="26"/>
        </w:rPr>
      </w:pPr>
      <w:r w:rsidRPr="0030718A">
        <w:rPr>
          <w:rStyle w:val="FontStyle13"/>
          <w:sz w:val="26"/>
          <w:szCs w:val="26"/>
        </w:rPr>
        <w:t>В учебной рабочей программе отмечено, что по дисциплине «</w:t>
      </w:r>
      <w:r w:rsidR="00B57897">
        <w:rPr>
          <w:rStyle w:val="FontStyle13"/>
          <w:sz w:val="26"/>
          <w:szCs w:val="26"/>
        </w:rPr>
        <w:t>Промышленная политики и э</w:t>
      </w:r>
      <w:r w:rsidRPr="0030718A">
        <w:rPr>
          <w:rStyle w:val="FontStyle13"/>
          <w:sz w:val="26"/>
          <w:szCs w:val="26"/>
        </w:rPr>
        <w:t xml:space="preserve">кономическая безопасность» запланировано всего </w:t>
      </w:r>
      <w:r w:rsidR="00B57897">
        <w:rPr>
          <w:rStyle w:val="FontStyle13"/>
          <w:sz w:val="26"/>
          <w:szCs w:val="26"/>
        </w:rPr>
        <w:t>26</w:t>
      </w:r>
      <w:r w:rsidRPr="0030718A">
        <w:rPr>
          <w:rStyle w:val="FontStyle13"/>
          <w:sz w:val="26"/>
          <w:szCs w:val="26"/>
        </w:rPr>
        <w:t xml:space="preserve">4 часа, </w:t>
      </w:r>
      <w:r w:rsidR="00B57897">
        <w:rPr>
          <w:rStyle w:val="FontStyle13"/>
          <w:sz w:val="26"/>
          <w:szCs w:val="26"/>
        </w:rPr>
        <w:t>в том числе</w:t>
      </w:r>
      <w:r w:rsidRPr="0030718A">
        <w:rPr>
          <w:rStyle w:val="FontStyle13"/>
          <w:sz w:val="26"/>
          <w:szCs w:val="26"/>
        </w:rPr>
        <w:t xml:space="preserve"> аудиторных (лекции, семинарские занятия) - </w:t>
      </w:r>
      <w:r w:rsidR="00B57897">
        <w:rPr>
          <w:rStyle w:val="FontStyle13"/>
          <w:sz w:val="26"/>
          <w:szCs w:val="26"/>
        </w:rPr>
        <w:t>12</w:t>
      </w:r>
      <w:r w:rsidRPr="0030718A">
        <w:rPr>
          <w:rStyle w:val="FontStyle13"/>
          <w:sz w:val="26"/>
          <w:szCs w:val="26"/>
        </w:rPr>
        <w:t xml:space="preserve">0 часов, самостоятельная работа - </w:t>
      </w:r>
      <w:r w:rsidR="00B57897">
        <w:rPr>
          <w:rStyle w:val="FontStyle13"/>
          <w:sz w:val="26"/>
          <w:szCs w:val="26"/>
        </w:rPr>
        <w:t>14</w:t>
      </w:r>
      <w:r w:rsidRPr="0030718A">
        <w:rPr>
          <w:rStyle w:val="FontStyle13"/>
          <w:sz w:val="26"/>
          <w:szCs w:val="26"/>
        </w:rPr>
        <w:t>4 часа.</w:t>
      </w:r>
    </w:p>
    <w:p w:rsidR="0093327B" w:rsidRPr="0030718A" w:rsidRDefault="006C5DCD" w:rsidP="00B57897">
      <w:pPr>
        <w:pStyle w:val="Style2"/>
        <w:widowControl/>
        <w:spacing w:line="276" w:lineRule="auto"/>
        <w:ind w:right="10" w:firstLine="709"/>
        <w:rPr>
          <w:rStyle w:val="FontStyle13"/>
          <w:sz w:val="26"/>
          <w:szCs w:val="26"/>
        </w:rPr>
      </w:pPr>
      <w:r w:rsidRPr="0030718A">
        <w:rPr>
          <w:rStyle w:val="FontStyle13"/>
          <w:sz w:val="26"/>
          <w:szCs w:val="26"/>
        </w:rPr>
        <w:t>В качестве самостоятельной работы предусмотрено: изучение вопросов, приведенных в разделе 1.</w:t>
      </w:r>
      <w:r w:rsidR="00B57897">
        <w:rPr>
          <w:rStyle w:val="FontStyle13"/>
          <w:sz w:val="26"/>
          <w:szCs w:val="26"/>
        </w:rPr>
        <w:t xml:space="preserve"> </w:t>
      </w:r>
      <w:r w:rsidRPr="0030718A">
        <w:rPr>
          <w:rStyle w:val="FontStyle12"/>
          <w:sz w:val="26"/>
          <w:szCs w:val="26"/>
        </w:rPr>
        <w:t xml:space="preserve">Вопросы; </w:t>
      </w:r>
      <w:r w:rsidRPr="0030718A">
        <w:rPr>
          <w:rStyle w:val="FontStyle13"/>
          <w:sz w:val="26"/>
          <w:szCs w:val="26"/>
        </w:rPr>
        <w:t xml:space="preserve">а также </w:t>
      </w:r>
      <w:r w:rsidRPr="0030718A">
        <w:rPr>
          <w:rStyle w:val="FontStyle12"/>
          <w:sz w:val="26"/>
          <w:szCs w:val="26"/>
        </w:rPr>
        <w:t xml:space="preserve">темы рефератов, </w:t>
      </w:r>
      <w:r w:rsidRPr="0030718A">
        <w:rPr>
          <w:rStyle w:val="FontStyle13"/>
          <w:sz w:val="26"/>
          <w:szCs w:val="26"/>
        </w:rPr>
        <w:t>приведенные в разделе 4, в каждом семинарском занятии</w:t>
      </w:r>
      <w:r w:rsidR="00B57897">
        <w:rPr>
          <w:rStyle w:val="FontStyle13"/>
          <w:sz w:val="26"/>
          <w:szCs w:val="26"/>
        </w:rPr>
        <w:t xml:space="preserve"> и 1 курсовая работа по выбору темы студентом</w:t>
      </w:r>
      <w:r w:rsidRPr="0030718A">
        <w:rPr>
          <w:rStyle w:val="FontStyle13"/>
          <w:sz w:val="26"/>
          <w:szCs w:val="26"/>
        </w:rPr>
        <w:t>. К самостоятельной работе относится также изучение вопросов, предусмотренных в экзаменационных билетах (отдельный раздел «Экзаменационные вопросы</w:t>
      </w:r>
      <w:r w:rsidR="00B57897">
        <w:rPr>
          <w:rStyle w:val="FontStyle13"/>
          <w:sz w:val="26"/>
          <w:szCs w:val="26"/>
        </w:rPr>
        <w:t>»</w:t>
      </w:r>
      <w:r w:rsidRPr="0030718A">
        <w:rPr>
          <w:rStyle w:val="FontStyle13"/>
          <w:sz w:val="26"/>
          <w:szCs w:val="26"/>
        </w:rPr>
        <w:t>).</w:t>
      </w:r>
    </w:p>
    <w:p w:rsidR="0093327B" w:rsidRPr="0030718A" w:rsidRDefault="006C5DCD" w:rsidP="00B57897">
      <w:pPr>
        <w:pStyle w:val="Style2"/>
        <w:widowControl/>
        <w:spacing w:line="276" w:lineRule="auto"/>
        <w:ind w:right="10" w:firstLine="709"/>
        <w:rPr>
          <w:rStyle w:val="FontStyle13"/>
          <w:sz w:val="26"/>
          <w:szCs w:val="26"/>
        </w:rPr>
      </w:pPr>
      <w:r w:rsidRPr="0030718A">
        <w:rPr>
          <w:rStyle w:val="FontStyle13"/>
          <w:sz w:val="26"/>
          <w:szCs w:val="26"/>
        </w:rPr>
        <w:t>Для изучения указанных вопросов и написания рефератов к Учебно-методической карте дисциплины приложен более широкой перечень источников информации, чем в учебных программах. При этом к каждой теме занятий приведена ссылка на источники информации, где более подробно рассмотрены вопросы данной темы.</w:t>
      </w:r>
      <w:r w:rsidR="00B57897">
        <w:rPr>
          <w:rStyle w:val="FontStyle13"/>
          <w:sz w:val="26"/>
          <w:szCs w:val="26"/>
        </w:rPr>
        <w:t xml:space="preserve"> К каждой теме курсовой работы приведен отдельный перечень источников информации.</w:t>
      </w:r>
    </w:p>
    <w:p w:rsidR="0093327B" w:rsidRPr="0030718A" w:rsidRDefault="006C5DCD" w:rsidP="0017020F">
      <w:pPr>
        <w:pStyle w:val="Style2"/>
        <w:widowControl/>
        <w:spacing w:line="276" w:lineRule="auto"/>
        <w:ind w:right="10" w:firstLine="538"/>
        <w:rPr>
          <w:rStyle w:val="FontStyle13"/>
          <w:sz w:val="26"/>
          <w:szCs w:val="26"/>
        </w:rPr>
      </w:pPr>
      <w:r w:rsidRPr="0030718A">
        <w:rPr>
          <w:rStyle w:val="FontStyle13"/>
          <w:sz w:val="26"/>
          <w:szCs w:val="26"/>
        </w:rPr>
        <w:t xml:space="preserve">Подготовленные рефераты докладываются на семинарских занятиях. </w:t>
      </w:r>
      <w:r w:rsidR="00B57897">
        <w:rPr>
          <w:rStyle w:val="FontStyle13"/>
          <w:sz w:val="26"/>
          <w:szCs w:val="26"/>
        </w:rPr>
        <w:t xml:space="preserve">Все подготовленные </w:t>
      </w:r>
      <w:r w:rsidRPr="0030718A">
        <w:rPr>
          <w:rStyle w:val="FontStyle13"/>
          <w:sz w:val="26"/>
          <w:szCs w:val="26"/>
        </w:rPr>
        <w:t>рефераты передаются преподавателю для их просмотра и установления оценки.</w:t>
      </w:r>
    </w:p>
    <w:p w:rsidR="0093327B" w:rsidRPr="0030718A" w:rsidRDefault="006C5DCD" w:rsidP="001313F3">
      <w:pPr>
        <w:pStyle w:val="Style2"/>
        <w:widowControl/>
        <w:spacing w:line="276" w:lineRule="auto"/>
        <w:ind w:right="5" w:firstLine="542"/>
        <w:rPr>
          <w:rStyle w:val="FontStyle13"/>
          <w:sz w:val="26"/>
          <w:szCs w:val="26"/>
        </w:rPr>
      </w:pPr>
      <w:r w:rsidRPr="0030718A">
        <w:rPr>
          <w:rStyle w:val="FontStyle13"/>
          <w:sz w:val="26"/>
          <w:szCs w:val="26"/>
        </w:rPr>
        <w:t>К самостоятельной работе относится также изучение вопросов, приведенных в учебной рабочей программе:</w:t>
      </w:r>
    </w:p>
    <w:p w:rsidR="0093327B" w:rsidRPr="0030718A" w:rsidRDefault="006C5DCD" w:rsidP="001313F3">
      <w:pPr>
        <w:pStyle w:val="Style3"/>
        <w:widowControl/>
        <w:spacing w:line="276" w:lineRule="auto"/>
        <w:ind w:left="542"/>
        <w:rPr>
          <w:rStyle w:val="FontStyle11"/>
          <w:sz w:val="26"/>
          <w:szCs w:val="26"/>
        </w:rPr>
      </w:pPr>
      <w:r w:rsidRPr="0030718A">
        <w:rPr>
          <w:rStyle w:val="FontStyle11"/>
          <w:sz w:val="26"/>
          <w:szCs w:val="26"/>
        </w:rPr>
        <w:t>Основные задачи спецкурса: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ознакомление с процессами развития промышленности;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изучение роли промышленной политики в экономическом развитии;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рассмотрение видов промышленной политики;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изучение механизмов реализации промышленной политики;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ознакомление с основами оценки и обеспечения экономической безопасности, как основы национальной безопасности государства;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изучение проблем обеспечения и методологии оценки экономической безопасности промышленного комплекса, предприятия;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изучение процессов управления микроэкономическими системами и принятия управленческих решений;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ознакомление с методами обеспечения эффективной хозяйственной деятельности предприятия, в том числе в ситуациях риска;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t>изучение вопросов эффективного использования материальных и топливно-энергетических ресурсов в обеспечении успешной производственной деятельности;</w:t>
      </w:r>
    </w:p>
    <w:p w:rsidR="00B57897" w:rsidRPr="00B57897" w:rsidRDefault="00B57897" w:rsidP="001313F3">
      <w:pPr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B57897">
        <w:rPr>
          <w:sz w:val="26"/>
          <w:szCs w:val="26"/>
        </w:rPr>
        <w:lastRenderedPageBreak/>
        <w:t>ознакомление с состоянием экономической безопасности в различных сферах экономики и ролью промышленного комплекса в обеспечении экономической безопасности;</w:t>
      </w:r>
    </w:p>
    <w:p w:rsidR="00B57897" w:rsidRPr="00B57897" w:rsidRDefault="00B57897" w:rsidP="001313F3">
      <w:pPr>
        <w:pStyle w:val="a4"/>
        <w:numPr>
          <w:ilvl w:val="0"/>
          <w:numId w:val="5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ознакомление с тенденцией развития промышленной политики Европейского союза и Концепцией промышленной политики Республики Беларусь на 2012-2020 гг.</w:t>
      </w:r>
    </w:p>
    <w:p w:rsidR="0030718A" w:rsidRDefault="0030718A" w:rsidP="003E2D3C">
      <w:pPr>
        <w:pStyle w:val="Style1"/>
        <w:widowControl/>
        <w:spacing w:line="276" w:lineRule="auto"/>
        <w:ind w:right="-9" w:firstLine="709"/>
        <w:jc w:val="both"/>
        <w:rPr>
          <w:rStyle w:val="FontStyle11"/>
          <w:b w:val="0"/>
          <w:sz w:val="26"/>
          <w:szCs w:val="26"/>
        </w:rPr>
      </w:pPr>
      <w:r w:rsidRPr="0030718A">
        <w:rPr>
          <w:rStyle w:val="FontStyle11"/>
          <w:b w:val="0"/>
          <w:sz w:val="26"/>
          <w:szCs w:val="26"/>
        </w:rPr>
        <w:t>В результате изучения спецкурса ст</w:t>
      </w:r>
      <w:r w:rsidR="00997C56">
        <w:rPr>
          <w:rStyle w:val="FontStyle11"/>
          <w:b w:val="0"/>
          <w:sz w:val="26"/>
          <w:szCs w:val="26"/>
        </w:rPr>
        <w:t>уде</w:t>
      </w:r>
      <w:r w:rsidRPr="0030718A">
        <w:rPr>
          <w:rStyle w:val="FontStyle11"/>
          <w:b w:val="0"/>
          <w:sz w:val="26"/>
          <w:szCs w:val="26"/>
        </w:rPr>
        <w:t xml:space="preserve">нт </w:t>
      </w:r>
      <w:r>
        <w:rPr>
          <w:rStyle w:val="FontStyle11"/>
          <w:b w:val="0"/>
          <w:sz w:val="26"/>
          <w:szCs w:val="26"/>
        </w:rPr>
        <w:t>д</w:t>
      </w:r>
      <w:r w:rsidRPr="0030718A">
        <w:rPr>
          <w:rStyle w:val="FontStyle11"/>
          <w:b w:val="0"/>
          <w:sz w:val="26"/>
          <w:szCs w:val="26"/>
        </w:rPr>
        <w:t xml:space="preserve">олжен: </w:t>
      </w:r>
    </w:p>
    <w:p w:rsidR="0030718A" w:rsidRPr="0030718A" w:rsidRDefault="0030718A" w:rsidP="001313F3">
      <w:pPr>
        <w:pStyle w:val="Style1"/>
        <w:widowControl/>
        <w:spacing w:line="276" w:lineRule="auto"/>
        <w:ind w:right="2765"/>
        <w:rPr>
          <w:rStyle w:val="FontStyle11"/>
          <w:sz w:val="26"/>
          <w:szCs w:val="26"/>
        </w:rPr>
      </w:pPr>
      <w:r w:rsidRPr="0030718A">
        <w:rPr>
          <w:rStyle w:val="FontStyle11"/>
          <w:sz w:val="26"/>
          <w:szCs w:val="26"/>
        </w:rPr>
        <w:t>ЗНАТЬ: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предмет и методологию дисциплины, структуру и тенденции развития промышленного комплекса;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сущность и экономическое содержание промышленной политики, ее виды и инструменты регулирования;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особенности промышленной политики в зарубежных странах;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сущность венчурного бизнеса, роль венчурного бизнеса и промышленно-финансовых групп в развитии экономики;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сущность, методологию оценки и критерии экономической безопасности промышленного комплекса, предприятия, других сфер экономики, как основных факторов обеспечения экономической безопасности страны;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направления обеспечения эффективной хозяйственной деятельности предприятия;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роль, значение, показатели использования и основные направления рационального и эффективного использования материальных и топливно-энергетических ресурсов в обеспечении экономической безопасности промышленного комплекса, предприятий, других секторов экономики;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роль научно-технической, инновационной  и инвестиционной деятельности в успешном функционировании предприятия, обеспечении производства качественной, конкурентоспособной продукции;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роль эффективности управления хозяйственной деятельностью предприятия, а также роль ситуаций риска в обеспечении экономической безопасности предприятия;</w:t>
      </w:r>
    </w:p>
    <w:p w:rsidR="00B57897" w:rsidRPr="00B57897" w:rsidRDefault="00B57897" w:rsidP="001313F3">
      <w:pPr>
        <w:pStyle w:val="a4"/>
        <w:numPr>
          <w:ilvl w:val="0"/>
          <w:numId w:val="6"/>
        </w:numPr>
        <w:tabs>
          <w:tab w:val="num" w:pos="90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основные положения и роль промышленной политики в обеспечении устойчивого экономического роста секторов экономики и государства.</w:t>
      </w:r>
    </w:p>
    <w:p w:rsidR="0030718A" w:rsidRPr="0030718A" w:rsidRDefault="0030718A" w:rsidP="001313F3">
      <w:pPr>
        <w:pStyle w:val="Style3"/>
        <w:widowControl/>
        <w:spacing w:line="276" w:lineRule="auto"/>
        <w:rPr>
          <w:rStyle w:val="FontStyle11"/>
          <w:sz w:val="26"/>
          <w:szCs w:val="26"/>
        </w:rPr>
      </w:pPr>
      <w:r w:rsidRPr="0030718A">
        <w:rPr>
          <w:rStyle w:val="FontStyle11"/>
          <w:sz w:val="26"/>
          <w:szCs w:val="26"/>
        </w:rPr>
        <w:t>УМЕТЬ: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оценивать процессы, происходящие в промышленном комплексе и их роль в обеспечении или ухудшении экономической безопасности;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использовать формы, методы, инструменты регулирования производственной деятельности;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выявлять ситуации риска, проводить оценку воздействия ситуаций риска на экономическую безопасность предприятия, промышленного комплекса других сфер экономики;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lastRenderedPageBreak/>
        <w:t>проводить оценку эффективности использования материальных, топливно-энергетических, финансовых ресурсов на предприятии с разработкой предложений по их эффективному использованию;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проводить оценку маркетинговой деятельности на предприятии, оценку качества и  конкурентоспособности производимой продукции и системы управления качеством;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проводить оценку основных производственных фондов, их физический и моральный износ с разработкой предложений по их реконструкции и замене;</w:t>
      </w:r>
    </w:p>
    <w:p w:rsidR="00B57897" w:rsidRPr="00B57897" w:rsidRDefault="00B57897" w:rsidP="001313F3">
      <w:pPr>
        <w:pStyle w:val="a4"/>
        <w:numPr>
          <w:ilvl w:val="0"/>
          <w:numId w:val="8"/>
        </w:numPr>
        <w:tabs>
          <w:tab w:val="num" w:pos="1080"/>
        </w:tabs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проводить оценку защиты прав интеллектуальной собственности на предприятии, оценку наличия на предприятии подразделений по оценке и обеспечению экономической безопасности предприятия.</w:t>
      </w:r>
    </w:p>
    <w:p w:rsidR="0030718A" w:rsidRPr="0030718A" w:rsidRDefault="0030718A" w:rsidP="001313F3">
      <w:pPr>
        <w:pStyle w:val="Style1"/>
        <w:widowControl/>
        <w:spacing w:line="276" w:lineRule="auto"/>
        <w:rPr>
          <w:rStyle w:val="FontStyle11"/>
          <w:sz w:val="26"/>
          <w:szCs w:val="26"/>
        </w:rPr>
      </w:pPr>
      <w:r w:rsidRPr="0030718A">
        <w:rPr>
          <w:rStyle w:val="FontStyle11"/>
          <w:sz w:val="26"/>
          <w:szCs w:val="26"/>
        </w:rPr>
        <w:t>ИМЕТЬ НАВЫКИ:</w:t>
      </w:r>
    </w:p>
    <w:p w:rsidR="00B57897" w:rsidRPr="00B57897" w:rsidRDefault="00B57897" w:rsidP="001313F3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аналитического подхода к материалу, полученному из периодических и текущих изданий по экономике предприятий, оценке и обеспечению экономической безопасности предприятий, промышленного комплекса, других сфер экономики;</w:t>
      </w:r>
    </w:p>
    <w:p w:rsidR="00B57897" w:rsidRPr="00B57897" w:rsidRDefault="00B57897" w:rsidP="001313F3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обобщения конкретного фактологического материала;</w:t>
      </w:r>
    </w:p>
    <w:p w:rsidR="00B57897" w:rsidRPr="00B57897" w:rsidRDefault="00B57897" w:rsidP="001313F3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анализа экономического состояния промышленного комплекса, предприятия;</w:t>
      </w:r>
    </w:p>
    <w:p w:rsidR="00B57897" w:rsidRPr="00B57897" w:rsidRDefault="00B57897" w:rsidP="001313F3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оценки экономических рисков и их влияние на экономическую безопасность предприятия;</w:t>
      </w:r>
    </w:p>
    <w:p w:rsidR="00B57897" w:rsidRPr="00B57897" w:rsidRDefault="00B57897" w:rsidP="001313F3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57897">
        <w:rPr>
          <w:sz w:val="26"/>
          <w:szCs w:val="26"/>
        </w:rPr>
        <w:t>оценки экономической безопасности предприятия, промышленного комплекса, других сфер экономики; выявление внутренних и внешних угроз, разработки мероприятий по предупреждению проявления угроз экономической безопасности, либо смягчению отрицательных результатов в случае проявления угроз.</w:t>
      </w:r>
    </w:p>
    <w:p w:rsidR="0030718A" w:rsidRDefault="0030718A" w:rsidP="0030718A">
      <w:pPr>
        <w:pStyle w:val="Style4"/>
        <w:widowControl/>
        <w:tabs>
          <w:tab w:val="left" w:pos="350"/>
        </w:tabs>
        <w:spacing w:before="14"/>
        <w:ind w:firstLine="0"/>
        <w:rPr>
          <w:rStyle w:val="FontStyle13"/>
        </w:rPr>
      </w:pPr>
    </w:p>
    <w:sectPr w:rsidR="0030718A" w:rsidSect="0017020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76" w:rsidRDefault="008C5376">
      <w:r>
        <w:separator/>
      </w:r>
    </w:p>
  </w:endnote>
  <w:endnote w:type="continuationSeparator" w:id="0">
    <w:p w:rsidR="008C5376" w:rsidRDefault="008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79752"/>
      <w:docPartObj>
        <w:docPartGallery w:val="Page Numbers (Bottom of Page)"/>
        <w:docPartUnique/>
      </w:docPartObj>
    </w:sdtPr>
    <w:sdtEndPr/>
    <w:sdtContent>
      <w:p w:rsidR="001313F3" w:rsidRDefault="001313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DB">
          <w:rPr>
            <w:noProof/>
          </w:rPr>
          <w:t>1</w:t>
        </w:r>
        <w:r>
          <w:fldChar w:fldCharType="end"/>
        </w:r>
      </w:p>
    </w:sdtContent>
  </w:sdt>
  <w:p w:rsidR="001313F3" w:rsidRDefault="00131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76" w:rsidRDefault="008C5376">
      <w:r>
        <w:separator/>
      </w:r>
    </w:p>
  </w:footnote>
  <w:footnote w:type="continuationSeparator" w:id="0">
    <w:p w:rsidR="008C5376" w:rsidRDefault="008C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0AABFA"/>
    <w:lvl w:ilvl="0">
      <w:numFmt w:val="bullet"/>
      <w:lvlText w:val="*"/>
      <w:lvlJc w:val="left"/>
    </w:lvl>
  </w:abstractNum>
  <w:abstractNum w:abstractNumId="1">
    <w:nsid w:val="44D315C4"/>
    <w:multiLevelType w:val="hybridMultilevel"/>
    <w:tmpl w:val="49A6C1B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451762"/>
    <w:multiLevelType w:val="hybridMultilevel"/>
    <w:tmpl w:val="980EEBB0"/>
    <w:lvl w:ilvl="0" w:tplc="8FE264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34EC2"/>
    <w:multiLevelType w:val="hybridMultilevel"/>
    <w:tmpl w:val="60609B0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2B41E4"/>
    <w:multiLevelType w:val="hybridMultilevel"/>
    <w:tmpl w:val="2B4AFD2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DC6EC8"/>
    <w:multiLevelType w:val="hybridMultilevel"/>
    <w:tmpl w:val="75E8B550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1313F3"/>
    <w:rsid w:val="0017020F"/>
    <w:rsid w:val="002868DB"/>
    <w:rsid w:val="0030718A"/>
    <w:rsid w:val="00313007"/>
    <w:rsid w:val="003E2D3C"/>
    <w:rsid w:val="00477611"/>
    <w:rsid w:val="006366DC"/>
    <w:rsid w:val="0064392C"/>
    <w:rsid w:val="006C5DCD"/>
    <w:rsid w:val="008C5376"/>
    <w:rsid w:val="0093327B"/>
    <w:rsid w:val="00997C56"/>
    <w:rsid w:val="00B57897"/>
    <w:rsid w:val="00BE3200"/>
    <w:rsid w:val="00D72576"/>
    <w:rsid w:val="00E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76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76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cp:lastPrinted>2004-07-28T21:24:00Z</cp:lastPrinted>
  <dcterms:created xsi:type="dcterms:W3CDTF">2004-07-28T23:50:00Z</dcterms:created>
  <dcterms:modified xsi:type="dcterms:W3CDTF">2004-07-28T23:50:00Z</dcterms:modified>
</cp:coreProperties>
</file>