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7" w:rsidRPr="00BB4D1D" w:rsidRDefault="00EE1BBE" w:rsidP="007E2917">
      <w:pPr>
        <w:pStyle w:val="a3"/>
        <w:rPr>
          <w:b/>
          <w:sz w:val="24"/>
        </w:rPr>
      </w:pPr>
      <w:r>
        <w:rPr>
          <w:b/>
          <w:sz w:val="24"/>
        </w:rPr>
        <w:t>С</w:t>
      </w:r>
      <w:r w:rsidRPr="00BB4D1D">
        <w:rPr>
          <w:b/>
          <w:sz w:val="24"/>
        </w:rPr>
        <w:t>ПИСОК РЕФЕРАТОВ</w:t>
      </w:r>
    </w:p>
    <w:p w:rsidR="00EE1BBE" w:rsidRDefault="00EE1BBE" w:rsidP="00EE1BBE">
      <w:pPr>
        <w:pStyle w:val="1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EE1BBE" w:rsidRPr="00F87321" w:rsidRDefault="00EE1BBE" w:rsidP="00EE1BBE">
      <w:pPr>
        <w:pStyle w:val="10"/>
        <w:shd w:val="clear" w:color="auto" w:fill="auto"/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F87321">
        <w:rPr>
          <w:b/>
          <w:sz w:val="24"/>
          <w:szCs w:val="24"/>
        </w:rPr>
        <w:t xml:space="preserve"> </w:t>
      </w:r>
      <w:r w:rsidRPr="00F87321">
        <w:rPr>
          <w:b/>
          <w:sz w:val="24"/>
          <w:szCs w:val="24"/>
        </w:rPr>
        <w:t>«БУХГАЛТЕРСКИЙ УЧЕТ В СИСТЕМЕ АВТОМАТИЗИРОВАННОЙ ОБРАБОТКИ ИНФОРМАЦИИ»</w:t>
      </w:r>
    </w:p>
    <w:p w:rsidR="007E2917" w:rsidRPr="00540A7D" w:rsidRDefault="007E2917" w:rsidP="007E291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8924"/>
      </w:tblGrid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№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Наименование темы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Автоматизированная форма бухгалтерского учета в бюджетных </w:t>
            </w:r>
            <w:proofErr w:type="gramStart"/>
            <w:r w:rsidRPr="00540A7D">
              <w:rPr>
                <w:sz w:val="24"/>
                <w:szCs w:val="24"/>
              </w:rPr>
              <w:t>учреждениях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Реализация плана счетов в различных бухгалтерских </w:t>
            </w:r>
            <w:proofErr w:type="gramStart"/>
            <w:r w:rsidRPr="00540A7D">
              <w:rPr>
                <w:sz w:val="24"/>
                <w:szCs w:val="24"/>
              </w:rPr>
              <w:t>системах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3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Учет бюджетного финансирования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4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Учет кассовых и фактических расходов в современных бухгалтерских автоматизированных </w:t>
            </w:r>
            <w:proofErr w:type="gramStart"/>
            <w:r w:rsidRPr="00540A7D">
              <w:rPr>
                <w:sz w:val="24"/>
                <w:szCs w:val="24"/>
              </w:rPr>
              <w:t>системах</w:t>
            </w:r>
            <w:proofErr w:type="gramEnd"/>
            <w:r w:rsidRPr="00540A7D">
              <w:rPr>
                <w:sz w:val="24"/>
                <w:szCs w:val="24"/>
              </w:rPr>
              <w:t xml:space="preserve"> 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5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Учет расчетных операций в современных бухгалтерских автоматизированных </w:t>
            </w:r>
            <w:proofErr w:type="gramStart"/>
            <w:r w:rsidRPr="00540A7D">
              <w:rPr>
                <w:sz w:val="24"/>
                <w:szCs w:val="24"/>
              </w:rPr>
              <w:t>системах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6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Автоматизация учета основных средств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7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Учет НМА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Совершенствование автоматизации учета материальных запасов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9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Современные подходы к автоматизации учета медикаментов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10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Современные подходы к автоматизации учета продуктов питания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11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Автоматизация учета отдельных предметов в </w:t>
            </w:r>
            <w:proofErr w:type="gramStart"/>
            <w:r w:rsidRPr="00540A7D">
              <w:rPr>
                <w:sz w:val="24"/>
                <w:szCs w:val="24"/>
              </w:rPr>
              <w:t>составе</w:t>
            </w:r>
            <w:proofErr w:type="gramEnd"/>
            <w:r w:rsidRPr="00540A7D">
              <w:rPr>
                <w:sz w:val="24"/>
                <w:szCs w:val="24"/>
              </w:rPr>
              <w:t xml:space="preserve"> оборотных средств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12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Особенности автоматизации учета валютных кассовых операций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13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Особенности автоматизации учета валютных банковских операций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14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Автоматизация учет внебюджетных средств в </w:t>
            </w:r>
            <w:proofErr w:type="spellStart"/>
            <w:r w:rsidRPr="00540A7D">
              <w:rPr>
                <w:sz w:val="24"/>
                <w:szCs w:val="24"/>
              </w:rPr>
              <w:t>среднеспециальных</w:t>
            </w:r>
            <w:proofErr w:type="spellEnd"/>
            <w:r w:rsidRPr="00540A7D">
              <w:rPr>
                <w:sz w:val="24"/>
                <w:szCs w:val="24"/>
              </w:rPr>
              <w:t xml:space="preserve"> </w:t>
            </w:r>
            <w:proofErr w:type="gramStart"/>
            <w:r w:rsidRPr="00540A7D">
              <w:rPr>
                <w:sz w:val="24"/>
                <w:szCs w:val="24"/>
              </w:rPr>
              <w:t>учреждениях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15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Автоматизация учет внебюджетных средств в </w:t>
            </w:r>
            <w:proofErr w:type="gramStart"/>
            <w:r w:rsidRPr="00540A7D">
              <w:rPr>
                <w:sz w:val="24"/>
                <w:szCs w:val="24"/>
              </w:rPr>
              <w:t>учреждениях</w:t>
            </w:r>
            <w:proofErr w:type="gramEnd"/>
            <w:r w:rsidRPr="00540A7D">
              <w:rPr>
                <w:sz w:val="24"/>
                <w:szCs w:val="24"/>
              </w:rPr>
              <w:t xml:space="preserve"> </w:t>
            </w:r>
            <w:proofErr w:type="spellStart"/>
            <w:r w:rsidRPr="00540A7D">
              <w:rPr>
                <w:sz w:val="24"/>
                <w:szCs w:val="24"/>
              </w:rPr>
              <w:t>здравохранения</w:t>
            </w:r>
            <w:proofErr w:type="spellEnd"/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16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Автоматизация учет внебюджетных средств в </w:t>
            </w:r>
            <w:proofErr w:type="gramStart"/>
            <w:r w:rsidRPr="00540A7D">
              <w:rPr>
                <w:sz w:val="24"/>
                <w:szCs w:val="24"/>
              </w:rPr>
              <w:t>отделах</w:t>
            </w:r>
            <w:proofErr w:type="gramEnd"/>
            <w:r w:rsidRPr="00540A7D">
              <w:rPr>
                <w:sz w:val="24"/>
                <w:szCs w:val="24"/>
              </w:rPr>
              <w:t xml:space="preserve"> культуры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17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Автоматизация учет внебюджетных средств в НИИ 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18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Автоматизация учета рабочего времени и заработной платы в системе «1С: Зарплата и кадры 7.7»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19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Учет заработной платы с использованием компьютерных технологий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20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Автоматизированное формирование документов по учету заработной платы сотрудников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21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Формирование бухгалтерского баланса исполнения смет расходов на ПЭВМ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22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Формирование отчетности по бюджету на ПЭВМ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23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Формирование отчетности по </w:t>
            </w:r>
            <w:proofErr w:type="spellStart"/>
            <w:r w:rsidRPr="00540A7D">
              <w:rPr>
                <w:sz w:val="24"/>
                <w:szCs w:val="24"/>
              </w:rPr>
              <w:t>внебюджету</w:t>
            </w:r>
            <w:proofErr w:type="spellEnd"/>
            <w:r w:rsidRPr="00540A7D">
              <w:rPr>
                <w:sz w:val="24"/>
                <w:szCs w:val="24"/>
              </w:rPr>
              <w:t xml:space="preserve"> на ПЭВМ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24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Автоматизация анализа фактических расходов 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25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Автоматизация анализа финансирования</w:t>
            </w:r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26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 xml:space="preserve">Технология работы с журналами операций в бухгалтерских </w:t>
            </w:r>
            <w:proofErr w:type="gramStart"/>
            <w:r w:rsidRPr="00540A7D">
              <w:rPr>
                <w:sz w:val="24"/>
                <w:szCs w:val="24"/>
              </w:rPr>
              <w:t>системах</w:t>
            </w:r>
            <w:proofErr w:type="gramEnd"/>
          </w:p>
        </w:tc>
      </w:tr>
      <w:tr w:rsidR="007E2917" w:rsidRPr="00540A7D" w:rsidTr="007A36B7">
        <w:tc>
          <w:tcPr>
            <w:tcW w:w="648" w:type="dxa"/>
          </w:tcPr>
          <w:p w:rsidR="007E2917" w:rsidRPr="00540A7D" w:rsidRDefault="007E2917" w:rsidP="007A36B7">
            <w:pPr>
              <w:jc w:val="center"/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27</w:t>
            </w:r>
          </w:p>
        </w:tc>
        <w:tc>
          <w:tcPr>
            <w:tcW w:w="8958" w:type="dxa"/>
          </w:tcPr>
          <w:p w:rsidR="007E2917" w:rsidRPr="00540A7D" w:rsidRDefault="007E2917" w:rsidP="007A36B7">
            <w:pPr>
              <w:rPr>
                <w:sz w:val="24"/>
                <w:szCs w:val="24"/>
              </w:rPr>
            </w:pPr>
            <w:r w:rsidRPr="00540A7D">
              <w:rPr>
                <w:sz w:val="24"/>
                <w:szCs w:val="24"/>
              </w:rPr>
              <w:t>Организация инвентаризация с использованием автоматизированных систем</w:t>
            </w:r>
          </w:p>
        </w:tc>
      </w:tr>
    </w:tbl>
    <w:p w:rsidR="007E2917" w:rsidRDefault="007E2917" w:rsidP="007E2917">
      <w:pPr>
        <w:pStyle w:val="4"/>
        <w:widowControl/>
        <w:spacing w:line="360" w:lineRule="exact"/>
        <w:rPr>
          <w:sz w:val="22"/>
          <w:szCs w:val="22"/>
        </w:rPr>
      </w:pPr>
    </w:p>
    <w:p w:rsidR="000034EA" w:rsidRDefault="00EE1BBE"/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E"/>
    <w:rsid w:val="007E2917"/>
    <w:rsid w:val="00A1457E"/>
    <w:rsid w:val="00A35B97"/>
    <w:rsid w:val="00C30E9B"/>
    <w:rsid w:val="00E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291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2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E2917"/>
    <w:pPr>
      <w:widowControl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7E29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link w:val="10"/>
    <w:rsid w:val="00EE1B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1BBE"/>
    <w:pPr>
      <w:widowControl/>
      <w:shd w:val="clear" w:color="auto" w:fill="FFFFFF"/>
      <w:spacing w:line="317" w:lineRule="exact"/>
      <w:jc w:val="center"/>
      <w:outlineLvl w:val="0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291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2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E2917"/>
    <w:pPr>
      <w:widowControl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7E29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№1_"/>
    <w:link w:val="10"/>
    <w:rsid w:val="00EE1B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1BBE"/>
    <w:pPr>
      <w:widowControl/>
      <w:shd w:val="clear" w:color="auto" w:fill="FFFFFF"/>
      <w:spacing w:line="317" w:lineRule="exact"/>
      <w:jc w:val="center"/>
      <w:outlineLvl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Company>RD GROUP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2015-04-01T10:58:00Z</dcterms:created>
  <dcterms:modified xsi:type="dcterms:W3CDTF">2015-04-07T06:33:00Z</dcterms:modified>
</cp:coreProperties>
</file>