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64" w:rsidRPr="003F2664" w:rsidRDefault="003F2664" w:rsidP="003F2664">
      <w:pPr>
        <w:tabs>
          <w:tab w:val="left" w:pos="40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 xml:space="preserve">Учебная дисциплина «Бухгалтерский учет </w:t>
      </w:r>
      <w:r w:rsidR="00B36796">
        <w:rPr>
          <w:rFonts w:ascii="Times New Roman" w:hAnsi="Times New Roman" w:cs="Times New Roman"/>
          <w:sz w:val="28"/>
          <w:szCs w:val="28"/>
        </w:rPr>
        <w:t xml:space="preserve">и отчетность </w:t>
      </w:r>
      <w:r w:rsidRPr="003F2664">
        <w:rPr>
          <w:rFonts w:ascii="Times New Roman" w:hAnsi="Times New Roman" w:cs="Times New Roman"/>
          <w:sz w:val="28"/>
          <w:szCs w:val="28"/>
        </w:rPr>
        <w:t>в бюджетных организациях» является основной в подготовке специалистов по специальности 1-25 01 08-2 «Бухгалтерский учет, анализ и аудит (в бюджетных организациях)».</w:t>
      </w:r>
    </w:p>
    <w:p w:rsidR="003F2664" w:rsidRPr="003F2664" w:rsidRDefault="003F2664" w:rsidP="003F2664">
      <w:pPr>
        <w:tabs>
          <w:tab w:val="left" w:pos="40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664">
        <w:rPr>
          <w:rFonts w:ascii="Times New Roman" w:hAnsi="Times New Roman" w:cs="Times New Roman"/>
          <w:sz w:val="28"/>
          <w:szCs w:val="28"/>
        </w:rPr>
        <w:t>Для эффективного управления бюджетными организациями и рационального использования средств, выделяемых на их содержание из бюджетных и внебюджетных источников, необходимо правильно и своевременно изучать и анализировать все процессы, связанные с наличием и движением средств и источников их финансирования, а также формировать достоверную информацию об операциях, проводимых в бюджетных организациях и результатах их работы, в том числе и финансовых.</w:t>
      </w:r>
      <w:proofErr w:type="gramEnd"/>
      <w:r w:rsidRPr="003F2664">
        <w:rPr>
          <w:rFonts w:ascii="Times New Roman" w:hAnsi="Times New Roman" w:cs="Times New Roman"/>
          <w:sz w:val="28"/>
          <w:szCs w:val="28"/>
        </w:rPr>
        <w:t xml:space="preserve"> Преобладающую часть такой информации обеспечивает система бухгалтерского учета, в которой находят отражение и обобщение процессы, происходящие в организации. Информация, предоставляемая на основании данных бухгалтерского финансового учета позволяет осуществлять действенный </w:t>
      </w:r>
      <w:proofErr w:type="gramStart"/>
      <w:r w:rsidRPr="003F26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2664">
        <w:rPr>
          <w:rFonts w:ascii="Times New Roman" w:hAnsi="Times New Roman" w:cs="Times New Roman"/>
          <w:sz w:val="28"/>
          <w:szCs w:val="28"/>
        </w:rPr>
        <w:t xml:space="preserve"> хозяйственной деятельностью, повышать качество управленческих решений и эффективность работы организаций.  </w:t>
      </w:r>
    </w:p>
    <w:p w:rsidR="003F2664" w:rsidRPr="003F2664" w:rsidRDefault="003F2664" w:rsidP="003F2664">
      <w:pPr>
        <w:tabs>
          <w:tab w:val="left" w:pos="4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Материал учебной дисциплины основывается на ранее полученных студентами знаниях </w:t>
      </w:r>
      <w:r w:rsidRPr="003F2664">
        <w:rPr>
          <w:rFonts w:ascii="Times New Roman" w:hAnsi="Times New Roman" w:cs="Times New Roman"/>
          <w:sz w:val="28"/>
          <w:szCs w:val="28"/>
        </w:rPr>
        <w:t xml:space="preserve">умениях и навыках, сформированных у студентов при изучении экономической теории, микроэкономики, макроэкономики, теоретических основ бухгалтерского учета и анализа. </w:t>
      </w:r>
    </w:p>
    <w:p w:rsidR="003F2664" w:rsidRPr="003F2664" w:rsidRDefault="003F2664" w:rsidP="003F2664">
      <w:pPr>
        <w:tabs>
          <w:tab w:val="left" w:pos="407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Изучение учебной дисциплины «Бухгалтерский учет в бюджетных организациях» предусмотрено Образовательным стандартом по специальности 1-25 01 08 «Бухгалтерский учет, анализ и аудит (в бюджетных организациях)» учебным планом и включается в цикл специальных дисциплин.</w:t>
      </w:r>
    </w:p>
    <w:p w:rsidR="003F2664" w:rsidRPr="003F2664" w:rsidRDefault="003F2664" w:rsidP="003F2664">
      <w:pPr>
        <w:pStyle w:val="a3"/>
        <w:tabs>
          <w:tab w:val="left" w:pos="4074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3F2664">
        <w:rPr>
          <w:sz w:val="28"/>
          <w:szCs w:val="28"/>
        </w:rPr>
        <w:t>Цель изучения учебной дисциплины – овладение понятийным аппаратом бухгалтерского учета, усвоение студентами законодательства о бухгалтерском учете, формирование системных знаний о принципах и методах ведения бухгалтерского финансового учета, и его особенностях в организациях бюджетной сферы, выработка навыков регистрации и документирования хозяйственных операций, овладение методикой организации ведения бухгалтерского финансового учета активов и пассивов бюджетных организаций и их изменений в процессе осуществления ими деятельности</w:t>
      </w:r>
      <w:proofErr w:type="gramEnd"/>
      <w:r w:rsidRPr="003F2664">
        <w:rPr>
          <w:sz w:val="28"/>
          <w:szCs w:val="28"/>
        </w:rPr>
        <w:t xml:space="preserve">, знание современных проблем и перспектив развития бухгалтерского финансового учета с использованием международных принципов и стандартов. </w:t>
      </w:r>
    </w:p>
    <w:p w:rsidR="003F2664" w:rsidRPr="003F2664" w:rsidRDefault="003F2664" w:rsidP="003F2664">
      <w:pPr>
        <w:tabs>
          <w:tab w:val="left" w:pos="40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Ее изучение формирует у будущего специалиста теоретические знания и практические навыки органи</w:t>
      </w:r>
      <w:r w:rsidR="00DD4E2C">
        <w:rPr>
          <w:rFonts w:ascii="Times New Roman" w:hAnsi="Times New Roman" w:cs="Times New Roman"/>
          <w:sz w:val="28"/>
          <w:szCs w:val="28"/>
        </w:rPr>
        <w:t xml:space="preserve">зации и ведения бухгалтерского </w:t>
      </w:r>
      <w:r w:rsidRPr="003F2664">
        <w:rPr>
          <w:rFonts w:ascii="Times New Roman" w:hAnsi="Times New Roman" w:cs="Times New Roman"/>
          <w:sz w:val="28"/>
          <w:szCs w:val="28"/>
        </w:rPr>
        <w:t>учета в бюджетных организациях.</w:t>
      </w:r>
    </w:p>
    <w:p w:rsidR="003F2664" w:rsidRPr="003F2664" w:rsidRDefault="003F2664" w:rsidP="003F2664">
      <w:pPr>
        <w:tabs>
          <w:tab w:val="left" w:pos="40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 xml:space="preserve">Задачи изучения дисциплины – научить студентов правильному и рациональному ведению бухгалтерского учета в бюджетных организациях в соответствии с действующим законодательством и с привлечением современных средств автоматизации учетно-аналитической информации, а также использованию информации бухгалтерского учёта для принятия </w:t>
      </w:r>
      <w:r w:rsidRPr="003F2664">
        <w:rPr>
          <w:rFonts w:ascii="Times New Roman" w:hAnsi="Times New Roman" w:cs="Times New Roman"/>
          <w:sz w:val="28"/>
          <w:szCs w:val="28"/>
        </w:rPr>
        <w:lastRenderedPageBreak/>
        <w:t>соответствующих профессиональных суждений с целью оценки и эффективности деятельности организации.</w:t>
      </w:r>
    </w:p>
    <w:p w:rsidR="003F2664" w:rsidRPr="003F2664" w:rsidRDefault="003F2664" w:rsidP="003F2664">
      <w:pPr>
        <w:tabs>
          <w:tab w:val="left" w:pos="0"/>
          <w:tab w:val="left" w:pos="4074"/>
        </w:tabs>
        <w:autoSpaceDE w:val="0"/>
        <w:autoSpaceDN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В ходе освоения учебной дисциплины студент должен:</w:t>
      </w:r>
    </w:p>
    <w:p w:rsidR="003F2664" w:rsidRPr="003F2664" w:rsidRDefault="003F2664" w:rsidP="003F2664">
      <w:pPr>
        <w:tabs>
          <w:tab w:val="left" w:pos="0"/>
          <w:tab w:val="left" w:pos="4074"/>
        </w:tabs>
        <w:autoSpaceDE w:val="0"/>
        <w:autoSpaceDN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Владеть теоретическими основами и принципами организации бухгалтерского учета. Применять законодательные и нормативные акты по вопросам финансового бухгалтерского учета.</w:t>
      </w:r>
    </w:p>
    <w:p w:rsidR="003F2664" w:rsidRPr="003F2664" w:rsidRDefault="003F2664" w:rsidP="003F2664">
      <w:pPr>
        <w:tabs>
          <w:tab w:val="left" w:pos="0"/>
          <w:tab w:val="left" w:pos="4074"/>
        </w:tabs>
        <w:autoSpaceDE w:val="0"/>
        <w:autoSpaceDN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Владеть правилами заполнения и обработки бухгалтерских документов, навыками моделирования аналитической информации в системе двойной записи на счетах и в учетных регистрах с использованием компьютерных технологий.</w:t>
      </w:r>
    </w:p>
    <w:p w:rsidR="003F2664" w:rsidRPr="003F2664" w:rsidRDefault="003F2664" w:rsidP="003F2664">
      <w:pPr>
        <w:tabs>
          <w:tab w:val="left" w:pos="0"/>
          <w:tab w:val="left" w:pos="4074"/>
        </w:tabs>
        <w:autoSpaceDE w:val="0"/>
        <w:autoSpaceDN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Уметь формировать и систематизировать учетно-аналитические и статистические материалы, характеризующие количественные и качественные показатели деятельности организац</w:t>
      </w:r>
      <w:proofErr w:type="gramStart"/>
      <w:r w:rsidRPr="003F266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3F2664">
        <w:rPr>
          <w:rFonts w:ascii="Times New Roman" w:hAnsi="Times New Roman" w:cs="Times New Roman"/>
          <w:sz w:val="28"/>
          <w:szCs w:val="28"/>
        </w:rPr>
        <w:t xml:space="preserve"> подразделений в отчетности.</w:t>
      </w:r>
    </w:p>
    <w:p w:rsidR="003F2664" w:rsidRPr="003F2664" w:rsidRDefault="003F2664" w:rsidP="003F2664">
      <w:pPr>
        <w:tabs>
          <w:tab w:val="left" w:pos="0"/>
          <w:tab w:val="left" w:pos="4074"/>
        </w:tabs>
        <w:autoSpaceDE w:val="0"/>
        <w:autoSpaceDN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Осуществлять поиск, систематизацию и анализ информации по перспективам развития бухгалтерского учета, анализа и аудита, инновационным проектам и решениям.</w:t>
      </w:r>
    </w:p>
    <w:p w:rsidR="003F2664" w:rsidRPr="003F2664" w:rsidRDefault="003F2664" w:rsidP="003F2664">
      <w:pPr>
        <w:tabs>
          <w:tab w:val="left" w:pos="0"/>
          <w:tab w:val="left" w:pos="4074"/>
        </w:tabs>
        <w:autoSpaceDE w:val="0"/>
        <w:autoSpaceDN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Определять цели инноваций в области бухгалтерского учета, анализа и аудита и способы их достижения.</w:t>
      </w:r>
    </w:p>
    <w:p w:rsidR="003F2664" w:rsidRPr="003F2664" w:rsidRDefault="003F2664" w:rsidP="003F2664">
      <w:pPr>
        <w:tabs>
          <w:tab w:val="left" w:pos="0"/>
          <w:tab w:val="left" w:pos="4074"/>
        </w:tabs>
        <w:autoSpaceDE w:val="0"/>
        <w:autoSpaceDN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Оценивать конкурентоспособность и экономическую эффективность разрабатываемых инноваций в области бухгалтерского учета, анализа и аудита. Применять методы анализа эффективности внедрения инноваций.</w:t>
      </w:r>
    </w:p>
    <w:p w:rsidR="003F2664" w:rsidRPr="003F2664" w:rsidRDefault="003F2664" w:rsidP="003F2664">
      <w:pPr>
        <w:tabs>
          <w:tab w:val="left" w:pos="0"/>
          <w:tab w:val="left" w:pos="851"/>
          <w:tab w:val="left" w:pos="4074"/>
        </w:tabs>
        <w:autoSpaceDE w:val="0"/>
        <w:autoSpaceDN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Разработать с экономической литературой, гражданским, трудовым и бухгалтерским законодательством; анализировать и оценивать собранные данные.</w:t>
      </w:r>
    </w:p>
    <w:p w:rsidR="003F2664" w:rsidRPr="003F2664" w:rsidRDefault="003F2664" w:rsidP="003F2664">
      <w:pPr>
        <w:tabs>
          <w:tab w:val="left" w:pos="0"/>
          <w:tab w:val="left" w:pos="851"/>
          <w:tab w:val="left" w:pos="4074"/>
        </w:tabs>
        <w:autoSpaceDE w:val="0"/>
        <w:autoSpaceDN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 xml:space="preserve">Осуществлять консультации </w:t>
      </w:r>
      <w:proofErr w:type="gramStart"/>
      <w:r w:rsidRPr="003F2664">
        <w:rPr>
          <w:rFonts w:ascii="Times New Roman" w:hAnsi="Times New Roman" w:cs="Times New Roman"/>
          <w:sz w:val="28"/>
          <w:szCs w:val="28"/>
        </w:rPr>
        <w:t>по вопросам отражения в бухгалтерском учете хозяйственных операций по заполнению форм бухгалтерской отчетности в соответствии с требованиями</w:t>
      </w:r>
      <w:proofErr w:type="gramEnd"/>
      <w:r w:rsidRPr="003F2664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3F2664" w:rsidRPr="003F2664" w:rsidRDefault="003F2664" w:rsidP="003F2664">
      <w:pPr>
        <w:tabs>
          <w:tab w:val="left" w:pos="0"/>
          <w:tab w:val="left" w:pos="851"/>
          <w:tab w:val="left" w:pos="4074"/>
        </w:tabs>
        <w:autoSpaceDE w:val="0"/>
        <w:autoSpaceDN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Осуществлять консультации по вопросам финансового и комплексного анализа хозяйственной деятельности организации.</w:t>
      </w:r>
    </w:p>
    <w:p w:rsidR="003F2664" w:rsidRPr="003F2664" w:rsidRDefault="003F2664" w:rsidP="003F2664">
      <w:pPr>
        <w:tabs>
          <w:tab w:val="left" w:pos="0"/>
          <w:tab w:val="left" w:pos="851"/>
          <w:tab w:val="left" w:pos="4074"/>
        </w:tabs>
        <w:autoSpaceDE w:val="0"/>
        <w:autoSpaceDN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Осуществлять расчеты с банковскими и финансовыми (небанковскими) учреждениями, вести и систематизировать учетно-аналитическую документацию по движению денежных и финансовых потоков.</w:t>
      </w:r>
    </w:p>
    <w:p w:rsidR="003F2664" w:rsidRPr="003F2664" w:rsidRDefault="003F2664" w:rsidP="003F2664">
      <w:pPr>
        <w:tabs>
          <w:tab w:val="left" w:pos="0"/>
          <w:tab w:val="left" w:pos="851"/>
          <w:tab w:val="left" w:pos="4074"/>
        </w:tabs>
        <w:autoSpaceDE w:val="0"/>
        <w:autoSpaceDN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Формировать финансовые источники хозяйственной деятельности осуществлять контроль их использования.</w:t>
      </w:r>
    </w:p>
    <w:p w:rsidR="003F2664" w:rsidRPr="003F2664" w:rsidRDefault="003F2664" w:rsidP="003F2664">
      <w:pPr>
        <w:tabs>
          <w:tab w:val="left" w:pos="0"/>
          <w:tab w:val="left" w:pos="851"/>
          <w:tab w:val="left" w:pos="4074"/>
        </w:tabs>
        <w:autoSpaceDE w:val="0"/>
        <w:autoSpaceDN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3F2664"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 w:rsidRPr="003F2664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3F2664" w:rsidRPr="003F2664" w:rsidRDefault="003F2664" w:rsidP="003F2664">
      <w:pPr>
        <w:tabs>
          <w:tab w:val="left" w:pos="0"/>
          <w:tab w:val="left" w:pos="851"/>
          <w:tab w:val="left" w:pos="4074"/>
        </w:tabs>
        <w:autoSpaceDE w:val="0"/>
        <w:autoSpaceDN w:val="0"/>
        <w:spacing w:after="0" w:line="240" w:lineRule="auto"/>
        <w:ind w:firstLineChars="285" w:firstLine="80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F2664">
        <w:rPr>
          <w:rFonts w:ascii="Times New Roman" w:hAnsi="Times New Roman" w:cs="Times New Roman"/>
          <w:b/>
          <w:bCs/>
          <w:i/>
          <w:sz w:val="28"/>
          <w:szCs w:val="28"/>
        </w:rPr>
        <w:t>знать:</w:t>
      </w:r>
    </w:p>
    <w:p w:rsidR="003F2664" w:rsidRPr="003F2664" w:rsidRDefault="003F2664" w:rsidP="003F2664">
      <w:pPr>
        <w:numPr>
          <w:ilvl w:val="0"/>
          <w:numId w:val="1"/>
        </w:numPr>
        <w:tabs>
          <w:tab w:val="num" w:pos="0"/>
          <w:tab w:val="num" w:pos="822"/>
          <w:tab w:val="left" w:pos="851"/>
          <w:tab w:val="left" w:pos="4074"/>
        </w:tabs>
        <w:spacing w:after="0" w:line="240" w:lineRule="auto"/>
        <w:ind w:left="0" w:firstLineChars="285" w:firstLine="7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664">
        <w:rPr>
          <w:rFonts w:ascii="Times New Roman" w:hAnsi="Times New Roman" w:cs="Times New Roman"/>
          <w:color w:val="000000"/>
          <w:sz w:val="28"/>
          <w:szCs w:val="28"/>
        </w:rPr>
        <w:t xml:space="preserve">методики </w:t>
      </w:r>
      <w:r w:rsidRPr="003F2664">
        <w:rPr>
          <w:rFonts w:ascii="Times New Roman" w:hAnsi="Times New Roman" w:cs="Times New Roman"/>
          <w:sz w:val="28"/>
          <w:szCs w:val="28"/>
        </w:rPr>
        <w:t xml:space="preserve">бухгалтерского учета </w:t>
      </w:r>
      <w:r w:rsidRPr="003F2664">
        <w:rPr>
          <w:rFonts w:ascii="Times New Roman" w:hAnsi="Times New Roman" w:cs="Times New Roman"/>
          <w:color w:val="000000"/>
          <w:sz w:val="28"/>
          <w:szCs w:val="28"/>
        </w:rPr>
        <w:t>бюджетного финансирования, денежных средств, расходов и расчетов, основных средств, материальных запасов и отдельных предметов в составе оборотных средств, расчетов с персоналом по заработной плате и стипендиям т.д.;</w:t>
      </w:r>
    </w:p>
    <w:p w:rsidR="003F2664" w:rsidRPr="003F2664" w:rsidRDefault="003F2664" w:rsidP="003F2664">
      <w:pPr>
        <w:numPr>
          <w:ilvl w:val="0"/>
          <w:numId w:val="1"/>
        </w:numPr>
        <w:tabs>
          <w:tab w:val="num" w:pos="0"/>
          <w:tab w:val="num" w:pos="822"/>
          <w:tab w:val="left" w:pos="851"/>
          <w:tab w:val="left" w:pos="4074"/>
        </w:tabs>
        <w:spacing w:after="0" w:line="240" w:lineRule="auto"/>
        <w:ind w:left="0" w:firstLineChars="285" w:firstLine="7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664">
        <w:rPr>
          <w:rFonts w:ascii="Times New Roman" w:hAnsi="Times New Roman" w:cs="Times New Roman"/>
          <w:color w:val="000000"/>
          <w:sz w:val="28"/>
          <w:szCs w:val="28"/>
        </w:rPr>
        <w:t>порядок составления промежуточной и годовой бухгалтерской отчетности организаций, финансируемых из бюджета, методы контроля достоверности получаемых информации;</w:t>
      </w:r>
    </w:p>
    <w:p w:rsidR="003F2664" w:rsidRPr="003F2664" w:rsidRDefault="003F2664" w:rsidP="003F2664">
      <w:pPr>
        <w:numPr>
          <w:ilvl w:val="0"/>
          <w:numId w:val="1"/>
        </w:numPr>
        <w:tabs>
          <w:tab w:val="num" w:pos="0"/>
          <w:tab w:val="num" w:pos="822"/>
          <w:tab w:val="left" w:pos="851"/>
          <w:tab w:val="left" w:pos="4074"/>
        </w:tabs>
        <w:spacing w:after="0" w:line="240" w:lineRule="auto"/>
        <w:ind w:left="0" w:firstLineChars="285" w:firstLine="7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бухгалтерскую и статистическую отчетность, используемую как информационную базу для комплексного анализа хозяйственной деятельности бюджетных организаций.</w:t>
      </w:r>
    </w:p>
    <w:p w:rsidR="003F2664" w:rsidRPr="003F2664" w:rsidRDefault="003F2664" w:rsidP="003F2664">
      <w:pPr>
        <w:tabs>
          <w:tab w:val="left" w:pos="851"/>
          <w:tab w:val="left" w:pos="4074"/>
        </w:tabs>
        <w:spacing w:after="0" w:line="240" w:lineRule="auto"/>
        <w:ind w:firstLineChars="285" w:firstLine="801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F2664">
        <w:rPr>
          <w:rFonts w:ascii="Times New Roman" w:hAnsi="Times New Roman" w:cs="Times New Roman"/>
          <w:b/>
          <w:i/>
          <w:iCs/>
          <w:sz w:val="28"/>
          <w:szCs w:val="28"/>
        </w:rPr>
        <w:t>уметь:</w:t>
      </w:r>
    </w:p>
    <w:p w:rsidR="003F2664" w:rsidRPr="003F2664" w:rsidRDefault="003F2664" w:rsidP="003F2664">
      <w:pPr>
        <w:numPr>
          <w:ilvl w:val="0"/>
          <w:numId w:val="1"/>
        </w:numPr>
        <w:tabs>
          <w:tab w:val="left" w:pos="0"/>
          <w:tab w:val="left" w:pos="407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 xml:space="preserve">организовывать и осуществлять бухгалтерский финансовый учет в соответствии с </w:t>
      </w:r>
      <w:proofErr w:type="gramStart"/>
      <w:r w:rsidRPr="003F2664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3F2664">
        <w:rPr>
          <w:rFonts w:ascii="Times New Roman" w:hAnsi="Times New Roman" w:cs="Times New Roman"/>
          <w:sz w:val="28"/>
          <w:szCs w:val="28"/>
        </w:rPr>
        <w:t xml:space="preserve"> нормативными правовыми документами в бюджетной сфере;</w:t>
      </w:r>
    </w:p>
    <w:p w:rsidR="003F2664" w:rsidRPr="003F2664" w:rsidRDefault="003F2664" w:rsidP="003F2664">
      <w:pPr>
        <w:numPr>
          <w:ilvl w:val="0"/>
          <w:numId w:val="1"/>
        </w:numPr>
        <w:tabs>
          <w:tab w:val="left" w:pos="0"/>
          <w:tab w:val="left" w:pos="407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 xml:space="preserve">составлять первичные документы, учетные регистры, бухгалтерский баланс и прочие формы отчетности организаций, </w:t>
      </w:r>
      <w:r w:rsidRPr="003F2664">
        <w:rPr>
          <w:rFonts w:ascii="Times New Roman" w:hAnsi="Times New Roman" w:cs="Times New Roman"/>
          <w:color w:val="000000"/>
          <w:sz w:val="28"/>
          <w:szCs w:val="28"/>
        </w:rPr>
        <w:t>финансируемых из бюджета;</w:t>
      </w:r>
    </w:p>
    <w:p w:rsidR="003F2664" w:rsidRPr="003F2664" w:rsidRDefault="003F2664" w:rsidP="003F2664">
      <w:pPr>
        <w:numPr>
          <w:ilvl w:val="0"/>
          <w:numId w:val="1"/>
        </w:numPr>
        <w:tabs>
          <w:tab w:val="left" w:pos="0"/>
          <w:tab w:val="left" w:pos="407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осуществлять контроль целенаправленного использования средств, выделенных из бюджета;</w:t>
      </w:r>
    </w:p>
    <w:p w:rsidR="003F2664" w:rsidRPr="003F2664" w:rsidRDefault="003F2664" w:rsidP="003F2664">
      <w:pPr>
        <w:tabs>
          <w:tab w:val="left" w:pos="0"/>
          <w:tab w:val="num" w:pos="1211"/>
          <w:tab w:val="left" w:pos="407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664">
        <w:rPr>
          <w:rFonts w:ascii="Times New Roman" w:hAnsi="Times New Roman" w:cs="Times New Roman"/>
          <w:b/>
          <w:i/>
          <w:sz w:val="28"/>
          <w:szCs w:val="28"/>
        </w:rPr>
        <w:t xml:space="preserve">владеть: </w:t>
      </w:r>
    </w:p>
    <w:p w:rsidR="003F2664" w:rsidRPr="003F2664" w:rsidRDefault="003F2664" w:rsidP="003F2664">
      <w:pPr>
        <w:tabs>
          <w:tab w:val="left" w:pos="0"/>
          <w:tab w:val="num" w:pos="1211"/>
          <w:tab w:val="left" w:pos="407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F2664">
        <w:rPr>
          <w:rFonts w:ascii="Times New Roman" w:hAnsi="Times New Roman" w:cs="Times New Roman"/>
          <w:sz w:val="28"/>
          <w:szCs w:val="28"/>
        </w:rPr>
        <w:t>навыками самостоятельного применения методики бухгалтерского учета по отражению финансово-хозяйственных операций бюджетных организаций;</w:t>
      </w:r>
    </w:p>
    <w:p w:rsidR="003F2664" w:rsidRPr="003F2664" w:rsidRDefault="003F2664" w:rsidP="003F2664">
      <w:pPr>
        <w:tabs>
          <w:tab w:val="left" w:pos="0"/>
          <w:tab w:val="num" w:pos="1211"/>
          <w:tab w:val="left" w:pos="407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F2664">
        <w:rPr>
          <w:rFonts w:ascii="Times New Roman" w:hAnsi="Times New Roman" w:cs="Times New Roman"/>
          <w:sz w:val="28"/>
          <w:szCs w:val="28"/>
        </w:rPr>
        <w:t xml:space="preserve"> способами сбора необходимой бухгалтерской информации  для решения аналитических и управленческих задач бюджетных организаций;</w:t>
      </w:r>
    </w:p>
    <w:p w:rsidR="003F2664" w:rsidRPr="003F2664" w:rsidRDefault="003F2664" w:rsidP="003F2664">
      <w:pPr>
        <w:tabs>
          <w:tab w:val="left" w:pos="851"/>
          <w:tab w:val="left" w:pos="4074"/>
        </w:tabs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Освоение дисциплины предполагает осмысление ее разделов и тем на лекционных и практических занятиях, в процессе которых студент должен закрепить и углубить теоретические знания, приобрести необходимые умения и навыки ведения бухгалтерского финансового учета.</w:t>
      </w:r>
    </w:p>
    <w:p w:rsidR="003F2664" w:rsidRPr="003F2664" w:rsidRDefault="003F2664" w:rsidP="003F2664">
      <w:pPr>
        <w:shd w:val="clear" w:color="auto" w:fill="FFFFFF"/>
        <w:tabs>
          <w:tab w:val="left" w:pos="851"/>
          <w:tab w:val="left" w:pos="4074"/>
        </w:tabs>
        <w:overflowPunct w:val="0"/>
        <w:autoSpaceDE w:val="0"/>
        <w:autoSpaceDN w:val="0"/>
        <w:adjustRightInd w:val="0"/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color w:val="000000"/>
          <w:sz w:val="28"/>
          <w:szCs w:val="28"/>
        </w:rPr>
        <w:t>Контроль знаний студентов осуществляется в результате опроса, проверки решений хозяйственных ситуаций, проведения промежуточных контрольных работ</w:t>
      </w:r>
      <w:r w:rsidRPr="003F2664">
        <w:rPr>
          <w:rFonts w:ascii="Times New Roman" w:hAnsi="Times New Roman" w:cs="Times New Roman"/>
          <w:sz w:val="28"/>
          <w:szCs w:val="28"/>
        </w:rPr>
        <w:t>, экзаменов.</w:t>
      </w:r>
    </w:p>
    <w:p w:rsidR="003F2664" w:rsidRPr="003F2664" w:rsidRDefault="003F2664" w:rsidP="003F2664">
      <w:pPr>
        <w:tabs>
          <w:tab w:val="left" w:pos="851"/>
          <w:tab w:val="left" w:pos="4074"/>
        </w:tabs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 xml:space="preserve">В соответствии с образовательным стандартом высшего образования по специальности 1-25 01 08 «Бухгалтерский учет, анализ и аудит (по направлениям)» типовая учебная программа на </w:t>
      </w:r>
      <w:r w:rsidR="00C42D80">
        <w:rPr>
          <w:rFonts w:ascii="Times New Roman" w:hAnsi="Times New Roman" w:cs="Times New Roman"/>
          <w:sz w:val="28"/>
          <w:szCs w:val="28"/>
        </w:rPr>
        <w:t>520</w:t>
      </w:r>
      <w:r w:rsidRPr="003F2664">
        <w:rPr>
          <w:rFonts w:ascii="Times New Roman" w:hAnsi="Times New Roman" w:cs="Times New Roman"/>
          <w:sz w:val="28"/>
          <w:szCs w:val="28"/>
        </w:rPr>
        <w:t xml:space="preserve"> часов, из них </w:t>
      </w:r>
      <w:r w:rsidR="00C42D80">
        <w:rPr>
          <w:rFonts w:ascii="Times New Roman" w:hAnsi="Times New Roman" w:cs="Times New Roman"/>
          <w:sz w:val="28"/>
          <w:szCs w:val="28"/>
        </w:rPr>
        <w:t>340</w:t>
      </w:r>
      <w:r w:rsidRPr="003F2664">
        <w:rPr>
          <w:rFonts w:ascii="Times New Roman" w:hAnsi="Times New Roman" w:cs="Times New Roman"/>
          <w:sz w:val="28"/>
          <w:szCs w:val="28"/>
        </w:rPr>
        <w:t xml:space="preserve"> часов аудиторных занятий, в том числе лекций 1</w:t>
      </w:r>
      <w:r w:rsidR="00C42D80">
        <w:rPr>
          <w:rFonts w:ascii="Times New Roman" w:hAnsi="Times New Roman" w:cs="Times New Roman"/>
          <w:sz w:val="28"/>
          <w:szCs w:val="28"/>
        </w:rPr>
        <w:t>80</w:t>
      </w:r>
      <w:r w:rsidRPr="003F2664">
        <w:rPr>
          <w:rFonts w:ascii="Times New Roman" w:hAnsi="Times New Roman" w:cs="Times New Roman"/>
          <w:sz w:val="28"/>
          <w:szCs w:val="28"/>
        </w:rPr>
        <w:t xml:space="preserve"> час</w:t>
      </w:r>
      <w:r w:rsidR="00C42D80">
        <w:rPr>
          <w:rFonts w:ascii="Times New Roman" w:hAnsi="Times New Roman" w:cs="Times New Roman"/>
          <w:sz w:val="28"/>
          <w:szCs w:val="28"/>
        </w:rPr>
        <w:t>ов</w:t>
      </w:r>
      <w:r w:rsidRPr="003F2664">
        <w:rPr>
          <w:rFonts w:ascii="Times New Roman" w:hAnsi="Times New Roman" w:cs="Times New Roman"/>
          <w:sz w:val="28"/>
          <w:szCs w:val="28"/>
        </w:rPr>
        <w:t>, практических занятий 1</w:t>
      </w:r>
      <w:r w:rsidR="00C42D80">
        <w:rPr>
          <w:rFonts w:ascii="Times New Roman" w:hAnsi="Times New Roman" w:cs="Times New Roman"/>
          <w:sz w:val="28"/>
          <w:szCs w:val="28"/>
        </w:rPr>
        <w:t>60</w:t>
      </w:r>
      <w:r w:rsidRPr="003F2664">
        <w:rPr>
          <w:rFonts w:ascii="Times New Roman" w:hAnsi="Times New Roman" w:cs="Times New Roman"/>
          <w:sz w:val="28"/>
          <w:szCs w:val="28"/>
        </w:rPr>
        <w:t> час</w:t>
      </w:r>
      <w:r w:rsidR="00C42D80">
        <w:rPr>
          <w:rFonts w:ascii="Times New Roman" w:hAnsi="Times New Roman" w:cs="Times New Roman"/>
          <w:sz w:val="28"/>
          <w:szCs w:val="28"/>
        </w:rPr>
        <w:t>ов</w:t>
      </w:r>
      <w:r w:rsidRPr="003F2664">
        <w:rPr>
          <w:rFonts w:ascii="Times New Roman" w:hAnsi="Times New Roman" w:cs="Times New Roman"/>
          <w:sz w:val="28"/>
          <w:szCs w:val="28"/>
        </w:rPr>
        <w:t>. Рекомендуемые формы контроля знаний – экзамены в 4 и 5 семестрах.</w:t>
      </w:r>
    </w:p>
    <w:sectPr w:rsidR="003F2664" w:rsidRPr="003F2664" w:rsidSect="00B3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D563E"/>
    <w:multiLevelType w:val="hybridMultilevel"/>
    <w:tmpl w:val="AEA22C0C"/>
    <w:lvl w:ilvl="0" w:tplc="C3004C08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F2664"/>
    <w:rsid w:val="003F2664"/>
    <w:rsid w:val="007129F4"/>
    <w:rsid w:val="00B30DA1"/>
    <w:rsid w:val="00B36796"/>
    <w:rsid w:val="00C42D80"/>
    <w:rsid w:val="00DD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26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F26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997</Words>
  <Characters>5684</Characters>
  <Application>Microsoft Office Word</Application>
  <DocSecurity>0</DocSecurity>
  <Lines>47</Lines>
  <Paragraphs>13</Paragraphs>
  <ScaleCrop>false</ScaleCrop>
  <Company>Ya Blondinko Edition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2014-11-24T19:09:00Z</dcterms:created>
  <dcterms:modified xsi:type="dcterms:W3CDTF">2015-03-07T11:13:00Z</dcterms:modified>
</cp:coreProperties>
</file>