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A8" w:rsidRPr="004C1EA8" w:rsidRDefault="004C1EA8" w:rsidP="004C1EA8">
      <w:pPr>
        <w:jc w:val="center"/>
        <w:rPr>
          <w:sz w:val="28"/>
          <w:szCs w:val="28"/>
        </w:rPr>
      </w:pPr>
      <w:bookmarkStart w:id="0" w:name="_Toc454401656"/>
      <w:r w:rsidRPr="004C1EA8">
        <w:rPr>
          <w:sz w:val="28"/>
          <w:szCs w:val="28"/>
        </w:rPr>
        <w:t>МИНИСТЕРСТВО ОБРАЗОВАНИЯ РЕСПУБЛИКИ БЕЛАРУСЬ</w:t>
      </w:r>
    </w:p>
    <w:p w:rsidR="004C1EA8" w:rsidRDefault="004C1EA8" w:rsidP="004C1EA8">
      <w:pPr>
        <w:jc w:val="center"/>
        <w:rPr>
          <w:sz w:val="28"/>
          <w:szCs w:val="28"/>
        </w:rPr>
      </w:pPr>
      <w:r w:rsidRPr="004C1EA8">
        <w:rPr>
          <w:sz w:val="28"/>
          <w:szCs w:val="28"/>
        </w:rPr>
        <w:t>УО «БЕЛОРУССКИЙ ГОСУДАРСТВЕННЫЙ ЭКОНОМИЧЕСКИЙ УНИВЕРСИТЕТ»</w:t>
      </w: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  <w:r w:rsidRPr="004C1EA8">
        <w:rPr>
          <w:b/>
          <w:sz w:val="28"/>
          <w:szCs w:val="28"/>
        </w:rPr>
        <w:t>Методические рекомендации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по</w:t>
      </w:r>
      <w:r w:rsidR="005437CC">
        <w:rPr>
          <w:sz w:val="28"/>
          <w:szCs w:val="28"/>
        </w:rPr>
        <w:t xml:space="preserve"> подготовке и</w:t>
      </w:r>
      <w:r>
        <w:rPr>
          <w:sz w:val="28"/>
          <w:szCs w:val="28"/>
        </w:rPr>
        <w:t xml:space="preserve"> выполнению тестовых заданий</w:t>
      </w:r>
    </w:p>
    <w:p w:rsidR="004C1EA8" w:rsidRPr="004C1EA8" w:rsidRDefault="004C1EA8" w:rsidP="004C1EA8">
      <w:pPr>
        <w:jc w:val="center"/>
        <w:rPr>
          <w:b/>
          <w:sz w:val="28"/>
          <w:szCs w:val="28"/>
        </w:rPr>
      </w:pPr>
      <w:r w:rsidRPr="004C1EA8">
        <w:rPr>
          <w:b/>
          <w:sz w:val="28"/>
          <w:szCs w:val="28"/>
        </w:rPr>
        <w:t xml:space="preserve">по учебной дисциплине «Инфраструктура товарного рынка» </w:t>
      </w:r>
    </w:p>
    <w:p w:rsidR="005437CC" w:rsidRDefault="005437CC" w:rsidP="004C1EA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2016-2017 учебный год</w:t>
      </w:r>
    </w:p>
    <w:p w:rsidR="004C1EA8" w:rsidRDefault="004C1EA8" w:rsidP="004C1EA8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 заочной формы обучения</w:t>
      </w:r>
      <w:r>
        <w:rPr>
          <w:sz w:val="28"/>
          <w:szCs w:val="28"/>
        </w:rPr>
        <w:br/>
        <w:t>факультета коммерции и туристической индустрии</w:t>
      </w:r>
      <w:r w:rsidR="005437CC">
        <w:rPr>
          <w:sz w:val="28"/>
          <w:szCs w:val="28"/>
        </w:rPr>
        <w:t xml:space="preserve"> </w:t>
      </w:r>
      <w:r w:rsidR="005437CC">
        <w:rPr>
          <w:sz w:val="28"/>
          <w:szCs w:val="28"/>
        </w:rPr>
        <w:br/>
        <w:t xml:space="preserve">специальности </w:t>
      </w:r>
      <w:r w:rsidR="005437CC" w:rsidRPr="005437CC">
        <w:rPr>
          <w:sz w:val="28"/>
          <w:szCs w:val="28"/>
        </w:rPr>
        <w:t>1-25 01 10 «Коммерческая деятельность»</w:t>
      </w:r>
      <w:r w:rsidR="005437CC">
        <w:rPr>
          <w:sz w:val="28"/>
          <w:szCs w:val="28"/>
        </w:rPr>
        <w:br/>
        <w:t>специализаций 1-25 01 10 02 «Коммерческая деятельность на рынке товаров народного потребления» и 1-12 01 10 18 «Коммерческая деятельность на предприятиях общественного питания»</w:t>
      </w: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5437CC" w:rsidRDefault="005437CC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5437CC" w:rsidRDefault="005437CC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sz w:val="28"/>
          <w:szCs w:val="28"/>
        </w:rPr>
      </w:pPr>
    </w:p>
    <w:p w:rsidR="004C1EA8" w:rsidRDefault="004C1EA8" w:rsidP="004C1EA8">
      <w:pPr>
        <w:jc w:val="center"/>
        <w:rPr>
          <w:rFonts w:eastAsiaTheme="minorEastAsia"/>
          <w:b/>
          <w:color w:val="5A5A5A" w:themeColor="text1" w:themeTint="A5"/>
          <w:spacing w:val="15"/>
          <w:sz w:val="28"/>
          <w:szCs w:val="28"/>
        </w:rPr>
      </w:pPr>
      <w:r>
        <w:rPr>
          <w:sz w:val="28"/>
          <w:szCs w:val="28"/>
        </w:rPr>
        <w:t>МИНСК, 2017</w:t>
      </w:r>
      <w:r>
        <w:rPr>
          <w:b/>
          <w:sz w:val="28"/>
          <w:szCs w:val="28"/>
        </w:rPr>
        <w:br w:type="page"/>
      </w:r>
    </w:p>
    <w:p w:rsidR="003606A3" w:rsidRPr="00062AAE" w:rsidRDefault="003606A3" w:rsidP="003606A3">
      <w:pPr>
        <w:pStyle w:val="a4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AAE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компьютерному тестированию</w:t>
      </w:r>
      <w:bookmarkEnd w:id="0"/>
    </w:p>
    <w:p w:rsidR="003606A3" w:rsidRPr="007E57EB" w:rsidRDefault="003606A3" w:rsidP="003606A3">
      <w:pPr>
        <w:ind w:left="540"/>
        <w:jc w:val="center"/>
        <w:rPr>
          <w:b/>
          <w:sz w:val="28"/>
          <w:szCs w:val="28"/>
        </w:rPr>
      </w:pPr>
    </w:p>
    <w:p w:rsidR="005437CC" w:rsidRPr="005437CC" w:rsidRDefault="005437CC" w:rsidP="005437CC">
      <w:pPr>
        <w:pStyle w:val="a6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5437CC">
        <w:rPr>
          <w:b/>
          <w:sz w:val="28"/>
          <w:szCs w:val="28"/>
        </w:rPr>
        <w:t>ОБЩИЕ ПОЛОЖЕНИЯ</w:t>
      </w:r>
    </w:p>
    <w:p w:rsidR="005437CC" w:rsidRDefault="005437CC" w:rsidP="003606A3">
      <w:pPr>
        <w:ind w:firstLine="709"/>
        <w:jc w:val="both"/>
        <w:rPr>
          <w:sz w:val="28"/>
          <w:szCs w:val="28"/>
        </w:rPr>
      </w:pPr>
    </w:p>
    <w:p w:rsidR="005437CC" w:rsidRDefault="005437CC" w:rsidP="00360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эффективных форм контроля знаний студентов является выполнение тестовых заданий. Они основываются на комплексе знаний, умений и навыков, которыми должны обладать студенты по учебной дисциплине.</w:t>
      </w:r>
    </w:p>
    <w:p w:rsidR="005437CC" w:rsidRDefault="005437CC" w:rsidP="00360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изучения дисциплины является необходимость вооружить студентов, наряду с общеэкономическими, также специальными знаниями по комплексным вопросам функционирования инфраструктуры рынка.</w:t>
      </w:r>
    </w:p>
    <w:p w:rsidR="005437CC" w:rsidRDefault="005437CC" w:rsidP="003606A3">
      <w:pPr>
        <w:ind w:firstLine="709"/>
        <w:jc w:val="both"/>
        <w:rPr>
          <w:sz w:val="28"/>
          <w:szCs w:val="28"/>
        </w:rPr>
      </w:pPr>
    </w:p>
    <w:p w:rsidR="005437CC" w:rsidRPr="004B5059" w:rsidRDefault="004B5059" w:rsidP="004B5059">
      <w:pPr>
        <w:ind w:firstLine="709"/>
        <w:jc w:val="center"/>
        <w:rPr>
          <w:b/>
          <w:i/>
          <w:sz w:val="28"/>
          <w:szCs w:val="28"/>
        </w:rPr>
      </w:pPr>
      <w:r w:rsidRPr="004B5059">
        <w:rPr>
          <w:b/>
          <w:i/>
          <w:sz w:val="28"/>
          <w:szCs w:val="28"/>
        </w:rPr>
        <w:t>Задачи изучения дисциплины</w:t>
      </w:r>
    </w:p>
    <w:p w:rsidR="004B5059" w:rsidRPr="004B5059" w:rsidRDefault="004B5059" w:rsidP="004B5059">
      <w:pPr>
        <w:ind w:firstLine="709"/>
        <w:jc w:val="both"/>
        <w:rPr>
          <w:sz w:val="28"/>
          <w:szCs w:val="28"/>
        </w:rPr>
      </w:pPr>
      <w:r w:rsidRPr="004B5059">
        <w:rPr>
          <w:sz w:val="28"/>
          <w:szCs w:val="28"/>
        </w:rPr>
        <w:t>При изучении курса реализуются следующие задачи:</w:t>
      </w:r>
    </w:p>
    <w:p w:rsidR="004B5059" w:rsidRPr="004E6060" w:rsidRDefault="004B5059" w:rsidP="004E6060">
      <w:pPr>
        <w:pStyle w:val="a6"/>
        <w:numPr>
          <w:ilvl w:val="0"/>
          <w:numId w:val="6"/>
        </w:numPr>
        <w:ind w:left="0" w:firstLine="1069"/>
        <w:jc w:val="both"/>
        <w:rPr>
          <w:sz w:val="28"/>
          <w:szCs w:val="28"/>
        </w:rPr>
      </w:pPr>
      <w:r w:rsidRPr="004E6060">
        <w:rPr>
          <w:sz w:val="28"/>
          <w:szCs w:val="28"/>
        </w:rPr>
        <w:t>определение понятия, категории, показатели, отражающие состояние и тенденции развития товарного рынка;</w:t>
      </w:r>
    </w:p>
    <w:p w:rsidR="004B5059" w:rsidRPr="004E6060" w:rsidRDefault="004B5059" w:rsidP="004E6060">
      <w:pPr>
        <w:pStyle w:val="a6"/>
        <w:numPr>
          <w:ilvl w:val="0"/>
          <w:numId w:val="6"/>
        </w:numPr>
        <w:ind w:left="0" w:firstLine="1069"/>
        <w:jc w:val="both"/>
        <w:rPr>
          <w:sz w:val="28"/>
          <w:szCs w:val="28"/>
        </w:rPr>
      </w:pPr>
      <w:r w:rsidRPr="004E6060">
        <w:rPr>
          <w:sz w:val="28"/>
          <w:szCs w:val="28"/>
        </w:rPr>
        <w:t>рассматривается история, классификации рыночной инфраструктуры, ее роль в процессе воспроизводства на рынке и основных принципов государственного регулирования этими процессами;</w:t>
      </w:r>
    </w:p>
    <w:p w:rsidR="004B5059" w:rsidRPr="004E6060" w:rsidRDefault="004B5059" w:rsidP="004E6060">
      <w:pPr>
        <w:pStyle w:val="a6"/>
        <w:numPr>
          <w:ilvl w:val="0"/>
          <w:numId w:val="6"/>
        </w:numPr>
        <w:ind w:left="0" w:firstLine="1069"/>
        <w:jc w:val="both"/>
        <w:rPr>
          <w:sz w:val="28"/>
          <w:szCs w:val="28"/>
        </w:rPr>
      </w:pPr>
      <w:r w:rsidRPr="004E6060">
        <w:rPr>
          <w:sz w:val="28"/>
          <w:szCs w:val="28"/>
        </w:rPr>
        <w:t>опыт создания инфраструктуры других направлений и отраслей экономики;</w:t>
      </w:r>
    </w:p>
    <w:p w:rsidR="004B5059" w:rsidRPr="004E6060" w:rsidRDefault="004B5059" w:rsidP="004E6060">
      <w:pPr>
        <w:pStyle w:val="a6"/>
        <w:numPr>
          <w:ilvl w:val="0"/>
          <w:numId w:val="6"/>
        </w:numPr>
        <w:ind w:left="0" w:firstLine="1069"/>
        <w:jc w:val="both"/>
        <w:rPr>
          <w:sz w:val="28"/>
          <w:szCs w:val="28"/>
        </w:rPr>
      </w:pPr>
      <w:r w:rsidRPr="004E6060">
        <w:rPr>
          <w:sz w:val="28"/>
          <w:szCs w:val="28"/>
        </w:rPr>
        <w:t>выявление роли, функций товарных бирж в рыночной экономике, изучение основ организации и оценки их деятельности;</w:t>
      </w:r>
    </w:p>
    <w:p w:rsidR="004B5059" w:rsidRPr="004E6060" w:rsidRDefault="004B5059" w:rsidP="004E6060">
      <w:pPr>
        <w:pStyle w:val="a6"/>
        <w:numPr>
          <w:ilvl w:val="0"/>
          <w:numId w:val="6"/>
        </w:numPr>
        <w:ind w:left="0" w:firstLine="1069"/>
        <w:jc w:val="both"/>
        <w:rPr>
          <w:sz w:val="28"/>
          <w:szCs w:val="28"/>
        </w:rPr>
      </w:pPr>
      <w:r w:rsidRPr="004E6060">
        <w:rPr>
          <w:sz w:val="28"/>
          <w:szCs w:val="28"/>
        </w:rPr>
        <w:t>изучение процедур проведения конкурсных торгов и практики их организации в Республике Беларусь;</w:t>
      </w:r>
    </w:p>
    <w:p w:rsidR="004B5059" w:rsidRPr="004E6060" w:rsidRDefault="004B5059" w:rsidP="004E6060">
      <w:pPr>
        <w:pStyle w:val="a6"/>
        <w:numPr>
          <w:ilvl w:val="0"/>
          <w:numId w:val="6"/>
        </w:numPr>
        <w:ind w:left="0" w:firstLine="1069"/>
        <w:jc w:val="both"/>
        <w:rPr>
          <w:sz w:val="28"/>
          <w:szCs w:val="28"/>
        </w:rPr>
      </w:pPr>
      <w:r w:rsidRPr="004E6060">
        <w:rPr>
          <w:sz w:val="28"/>
          <w:szCs w:val="28"/>
        </w:rPr>
        <w:t>исследование финансово-кредитных отношений, банковских организаций и коммерческих рисков на товарном рынке и защиты от них;</w:t>
      </w:r>
    </w:p>
    <w:p w:rsidR="004B5059" w:rsidRPr="004E6060" w:rsidRDefault="004B5059" w:rsidP="004E6060">
      <w:pPr>
        <w:pStyle w:val="a6"/>
        <w:numPr>
          <w:ilvl w:val="0"/>
          <w:numId w:val="6"/>
        </w:numPr>
        <w:ind w:left="0" w:firstLine="1069"/>
        <w:jc w:val="both"/>
        <w:rPr>
          <w:sz w:val="28"/>
          <w:szCs w:val="28"/>
        </w:rPr>
      </w:pPr>
      <w:r w:rsidRPr="004E6060">
        <w:rPr>
          <w:sz w:val="28"/>
          <w:szCs w:val="28"/>
        </w:rPr>
        <w:t>изучение экономической информации и овладение методикой ее защиты;</w:t>
      </w:r>
    </w:p>
    <w:p w:rsidR="004B5059" w:rsidRPr="004E6060" w:rsidRDefault="004B5059" w:rsidP="004E6060">
      <w:pPr>
        <w:pStyle w:val="a6"/>
        <w:numPr>
          <w:ilvl w:val="0"/>
          <w:numId w:val="6"/>
        </w:numPr>
        <w:ind w:left="0" w:firstLine="1069"/>
        <w:jc w:val="both"/>
        <w:rPr>
          <w:sz w:val="28"/>
          <w:szCs w:val="28"/>
        </w:rPr>
      </w:pPr>
      <w:r w:rsidRPr="004E6060">
        <w:rPr>
          <w:sz w:val="28"/>
          <w:szCs w:val="28"/>
        </w:rPr>
        <w:t>исследование организации товаропроводящей сети;</w:t>
      </w:r>
    </w:p>
    <w:p w:rsidR="004B5059" w:rsidRPr="004E6060" w:rsidRDefault="004B5059" w:rsidP="004E6060">
      <w:pPr>
        <w:pStyle w:val="a6"/>
        <w:numPr>
          <w:ilvl w:val="0"/>
          <w:numId w:val="6"/>
        </w:numPr>
        <w:ind w:left="0" w:firstLine="1069"/>
        <w:jc w:val="both"/>
        <w:rPr>
          <w:sz w:val="28"/>
          <w:szCs w:val="28"/>
        </w:rPr>
      </w:pPr>
      <w:r w:rsidRPr="004E6060">
        <w:rPr>
          <w:sz w:val="28"/>
          <w:szCs w:val="28"/>
        </w:rPr>
        <w:t>изучение роли посреднических организаций  в торговле и  другие условия, обеспечивающие эффективное доведение товаров до потребителя.</w:t>
      </w:r>
    </w:p>
    <w:p w:rsidR="005437CC" w:rsidRDefault="005437CC" w:rsidP="003606A3">
      <w:pPr>
        <w:ind w:firstLine="709"/>
        <w:jc w:val="both"/>
        <w:rPr>
          <w:sz w:val="28"/>
          <w:szCs w:val="28"/>
        </w:rPr>
      </w:pPr>
    </w:p>
    <w:p w:rsidR="005437CC" w:rsidRPr="004E6060" w:rsidRDefault="004E6060" w:rsidP="004E6060">
      <w:pPr>
        <w:ind w:firstLine="709"/>
        <w:jc w:val="center"/>
        <w:rPr>
          <w:b/>
          <w:i/>
          <w:sz w:val="28"/>
          <w:szCs w:val="28"/>
        </w:rPr>
      </w:pPr>
      <w:r w:rsidRPr="004E6060">
        <w:rPr>
          <w:b/>
          <w:i/>
          <w:sz w:val="28"/>
          <w:szCs w:val="28"/>
        </w:rPr>
        <w:t>Требования к знаниям и умениям студента</w:t>
      </w:r>
    </w:p>
    <w:p w:rsidR="004E6060" w:rsidRPr="003612EF" w:rsidRDefault="004E6060" w:rsidP="004E6060">
      <w:pPr>
        <w:jc w:val="both"/>
        <w:rPr>
          <w:sz w:val="28"/>
          <w:szCs w:val="28"/>
        </w:rPr>
      </w:pPr>
      <w:r w:rsidRPr="003612EF">
        <w:rPr>
          <w:sz w:val="28"/>
          <w:szCs w:val="28"/>
        </w:rPr>
        <w:t xml:space="preserve">в процессе изучения дисциплины слушатели должны </w:t>
      </w:r>
    </w:p>
    <w:p w:rsidR="004E6060" w:rsidRPr="003612EF" w:rsidRDefault="004E6060" w:rsidP="004E6060">
      <w:pPr>
        <w:jc w:val="both"/>
        <w:rPr>
          <w:b/>
          <w:sz w:val="28"/>
          <w:szCs w:val="28"/>
        </w:rPr>
      </w:pPr>
      <w:r w:rsidRPr="003612EF">
        <w:rPr>
          <w:b/>
          <w:i/>
          <w:sz w:val="28"/>
          <w:szCs w:val="28"/>
        </w:rPr>
        <w:t>ЗНАТЬ</w:t>
      </w:r>
      <w:r w:rsidRPr="003612EF">
        <w:rPr>
          <w:b/>
          <w:sz w:val="28"/>
          <w:szCs w:val="28"/>
        </w:rPr>
        <w:t>:</w:t>
      </w:r>
    </w:p>
    <w:p w:rsidR="004E6060" w:rsidRPr="004E6060" w:rsidRDefault="004E6060" w:rsidP="004E6060">
      <w:pPr>
        <w:pStyle w:val="a6"/>
        <w:numPr>
          <w:ilvl w:val="0"/>
          <w:numId w:val="6"/>
        </w:numPr>
        <w:ind w:left="0" w:firstLine="1069"/>
        <w:jc w:val="both"/>
        <w:rPr>
          <w:sz w:val="28"/>
          <w:szCs w:val="28"/>
        </w:rPr>
      </w:pPr>
      <w:r w:rsidRPr="004E6060">
        <w:rPr>
          <w:sz w:val="28"/>
        </w:rPr>
        <w:t>понятия, категории, показатели, отражающие состояние и тенденции развития товарного рынка</w:t>
      </w:r>
      <w:r w:rsidRPr="004E6060">
        <w:rPr>
          <w:sz w:val="28"/>
          <w:szCs w:val="28"/>
        </w:rPr>
        <w:t>;</w:t>
      </w:r>
    </w:p>
    <w:p w:rsidR="004E6060" w:rsidRPr="004E6060" w:rsidRDefault="004E6060" w:rsidP="004E6060">
      <w:pPr>
        <w:pStyle w:val="a6"/>
        <w:numPr>
          <w:ilvl w:val="0"/>
          <w:numId w:val="6"/>
        </w:numPr>
        <w:ind w:left="0" w:firstLine="1069"/>
        <w:jc w:val="both"/>
        <w:rPr>
          <w:sz w:val="28"/>
          <w:szCs w:val="28"/>
        </w:rPr>
      </w:pPr>
      <w:r w:rsidRPr="004E6060">
        <w:rPr>
          <w:sz w:val="28"/>
          <w:szCs w:val="28"/>
        </w:rPr>
        <w:t>основы построения экономической и торговой политики в Республике Беларусь;</w:t>
      </w:r>
    </w:p>
    <w:p w:rsidR="004E6060" w:rsidRPr="004E6060" w:rsidRDefault="004E6060" w:rsidP="004E6060">
      <w:pPr>
        <w:pStyle w:val="a6"/>
        <w:numPr>
          <w:ilvl w:val="0"/>
          <w:numId w:val="6"/>
        </w:numPr>
        <w:ind w:left="0" w:firstLine="1069"/>
        <w:jc w:val="both"/>
        <w:rPr>
          <w:sz w:val="28"/>
          <w:szCs w:val="28"/>
        </w:rPr>
      </w:pPr>
      <w:r w:rsidRPr="004E6060">
        <w:rPr>
          <w:sz w:val="28"/>
          <w:szCs w:val="28"/>
        </w:rPr>
        <w:t>процедуры проведения конкурсных торгов;</w:t>
      </w:r>
    </w:p>
    <w:p w:rsidR="004E6060" w:rsidRPr="004E6060" w:rsidRDefault="004E6060" w:rsidP="004E6060">
      <w:pPr>
        <w:pStyle w:val="a6"/>
        <w:numPr>
          <w:ilvl w:val="0"/>
          <w:numId w:val="6"/>
        </w:numPr>
        <w:ind w:left="0" w:firstLine="1069"/>
        <w:jc w:val="both"/>
        <w:rPr>
          <w:sz w:val="28"/>
          <w:szCs w:val="28"/>
        </w:rPr>
      </w:pPr>
      <w:r w:rsidRPr="004E6060">
        <w:rPr>
          <w:sz w:val="28"/>
          <w:szCs w:val="28"/>
        </w:rPr>
        <w:t>особенности работы бирж;</w:t>
      </w:r>
    </w:p>
    <w:p w:rsidR="004E6060" w:rsidRPr="004E6060" w:rsidRDefault="004E6060" w:rsidP="004E6060">
      <w:pPr>
        <w:pStyle w:val="a6"/>
        <w:numPr>
          <w:ilvl w:val="0"/>
          <w:numId w:val="6"/>
        </w:numPr>
        <w:ind w:left="0" w:firstLine="1069"/>
        <w:jc w:val="both"/>
        <w:rPr>
          <w:sz w:val="28"/>
          <w:szCs w:val="28"/>
        </w:rPr>
      </w:pPr>
      <w:r w:rsidRPr="004E6060">
        <w:rPr>
          <w:sz w:val="28"/>
          <w:szCs w:val="28"/>
        </w:rPr>
        <w:lastRenderedPageBreak/>
        <w:t>этапы и направления формирования единого экономического пространства и потребительского рынка.</w:t>
      </w:r>
    </w:p>
    <w:p w:rsidR="004E6060" w:rsidRDefault="004E6060" w:rsidP="004E6060">
      <w:pPr>
        <w:jc w:val="both"/>
        <w:rPr>
          <w:b/>
          <w:i/>
          <w:sz w:val="28"/>
          <w:szCs w:val="28"/>
        </w:rPr>
      </w:pPr>
    </w:p>
    <w:p w:rsidR="004E6060" w:rsidRPr="003612EF" w:rsidRDefault="004E6060" w:rsidP="004E6060">
      <w:pPr>
        <w:jc w:val="both"/>
        <w:rPr>
          <w:b/>
          <w:i/>
          <w:sz w:val="28"/>
          <w:szCs w:val="28"/>
        </w:rPr>
      </w:pPr>
      <w:r w:rsidRPr="003612EF">
        <w:rPr>
          <w:b/>
          <w:i/>
          <w:sz w:val="28"/>
          <w:szCs w:val="28"/>
        </w:rPr>
        <w:t>УМЕТЬ:</w:t>
      </w:r>
    </w:p>
    <w:p w:rsidR="004E6060" w:rsidRPr="004E6060" w:rsidRDefault="004E6060" w:rsidP="004E6060">
      <w:pPr>
        <w:pStyle w:val="a6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1069"/>
        <w:jc w:val="both"/>
        <w:textAlignment w:val="baseline"/>
        <w:rPr>
          <w:sz w:val="28"/>
          <w:szCs w:val="28"/>
        </w:rPr>
      </w:pPr>
      <w:r w:rsidRPr="004E6060">
        <w:rPr>
          <w:sz w:val="28"/>
          <w:szCs w:val="28"/>
        </w:rPr>
        <w:t>Анализировать основные показатели развития региона</w:t>
      </w:r>
    </w:p>
    <w:p w:rsidR="004E6060" w:rsidRPr="004E6060" w:rsidRDefault="004E6060" w:rsidP="004E6060">
      <w:pPr>
        <w:pStyle w:val="a6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1069"/>
        <w:jc w:val="both"/>
        <w:textAlignment w:val="baseline"/>
        <w:rPr>
          <w:sz w:val="28"/>
          <w:szCs w:val="28"/>
        </w:rPr>
      </w:pPr>
      <w:r w:rsidRPr="004E6060">
        <w:rPr>
          <w:sz w:val="28"/>
          <w:szCs w:val="28"/>
        </w:rPr>
        <w:t xml:space="preserve">Составлять пояснительные записки </w:t>
      </w:r>
      <w:proofErr w:type="gramStart"/>
      <w:r w:rsidRPr="004E6060">
        <w:rPr>
          <w:sz w:val="28"/>
          <w:szCs w:val="28"/>
        </w:rPr>
        <w:t>по</w:t>
      </w:r>
      <w:proofErr w:type="gramEnd"/>
      <w:r w:rsidRPr="004E6060">
        <w:rPr>
          <w:sz w:val="28"/>
          <w:szCs w:val="28"/>
        </w:rPr>
        <w:t xml:space="preserve"> </w:t>
      </w:r>
      <w:proofErr w:type="gramStart"/>
      <w:r w:rsidRPr="004E6060">
        <w:rPr>
          <w:sz w:val="28"/>
          <w:szCs w:val="28"/>
        </w:rPr>
        <w:t>результатом</w:t>
      </w:r>
      <w:proofErr w:type="gramEnd"/>
      <w:r w:rsidRPr="004E6060">
        <w:rPr>
          <w:sz w:val="28"/>
          <w:szCs w:val="28"/>
        </w:rPr>
        <w:t xml:space="preserve"> исследования инфраструктуры региона</w:t>
      </w:r>
    </w:p>
    <w:p w:rsidR="004E6060" w:rsidRPr="004E6060" w:rsidRDefault="004E6060" w:rsidP="004E6060">
      <w:pPr>
        <w:pStyle w:val="a6"/>
        <w:numPr>
          <w:ilvl w:val="0"/>
          <w:numId w:val="6"/>
        </w:numPr>
        <w:ind w:left="0" w:firstLine="1069"/>
        <w:jc w:val="both"/>
        <w:rPr>
          <w:sz w:val="28"/>
          <w:szCs w:val="28"/>
        </w:rPr>
      </w:pPr>
      <w:r w:rsidRPr="004E6060">
        <w:rPr>
          <w:sz w:val="28"/>
          <w:szCs w:val="28"/>
        </w:rPr>
        <w:t>Разрабатывать план социально-экономического развития региона на перспективу.</w:t>
      </w:r>
    </w:p>
    <w:p w:rsidR="004E6060" w:rsidRPr="004E6060" w:rsidRDefault="004E6060" w:rsidP="004E6060">
      <w:pPr>
        <w:ind w:firstLine="709"/>
        <w:jc w:val="both"/>
        <w:rPr>
          <w:sz w:val="28"/>
          <w:szCs w:val="28"/>
        </w:rPr>
      </w:pPr>
      <w:r w:rsidRPr="004E6060">
        <w:rPr>
          <w:sz w:val="28"/>
          <w:szCs w:val="28"/>
        </w:rPr>
        <w:t>Освоение учебной дисциплины тесно связано и требует усвоения всех разделов и тем, рассматриваемых в дисциплинах «Коммерческая деятельность», «Тендерные торги», «Потребительский рынок Союзного государства», а также базовой дисциплины экономического профиля «Введение в специальность».</w:t>
      </w:r>
    </w:p>
    <w:p w:rsidR="004E6060" w:rsidRDefault="004E6060" w:rsidP="004E6060">
      <w:pPr>
        <w:ind w:firstLine="709"/>
        <w:jc w:val="both"/>
        <w:rPr>
          <w:sz w:val="28"/>
          <w:szCs w:val="28"/>
        </w:rPr>
      </w:pPr>
      <w:r w:rsidRPr="004E6060">
        <w:rPr>
          <w:sz w:val="28"/>
          <w:szCs w:val="28"/>
        </w:rPr>
        <w:t>Учебная дисциплина является специальной дисциплиной для студентов, обучающихся на первой ступени подготовки по специальности «Коммерческая деятельность».</w:t>
      </w:r>
    </w:p>
    <w:p w:rsidR="004E6060" w:rsidRDefault="004E6060" w:rsidP="003606A3">
      <w:pPr>
        <w:ind w:firstLine="709"/>
        <w:jc w:val="both"/>
        <w:rPr>
          <w:sz w:val="28"/>
          <w:szCs w:val="28"/>
        </w:rPr>
      </w:pPr>
    </w:p>
    <w:p w:rsidR="004E6060" w:rsidRDefault="004E6060" w:rsidP="003606A3">
      <w:pPr>
        <w:ind w:firstLine="709"/>
        <w:jc w:val="both"/>
        <w:rPr>
          <w:sz w:val="28"/>
          <w:szCs w:val="28"/>
        </w:rPr>
      </w:pPr>
    </w:p>
    <w:p w:rsidR="003E1F13" w:rsidRPr="003E1F13" w:rsidRDefault="003E1F13" w:rsidP="003E1F13">
      <w:pPr>
        <w:pStyle w:val="a6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3E1F13">
        <w:rPr>
          <w:b/>
          <w:sz w:val="28"/>
          <w:szCs w:val="28"/>
        </w:rPr>
        <w:t>ОРГАНИЗАЦИЯ ВЫПОЛНЕНИЯ ТЕСТОВ</w:t>
      </w:r>
    </w:p>
    <w:p w:rsidR="004E6060" w:rsidRDefault="004E6060" w:rsidP="003606A3">
      <w:pPr>
        <w:ind w:firstLine="709"/>
        <w:jc w:val="both"/>
        <w:rPr>
          <w:sz w:val="28"/>
          <w:szCs w:val="28"/>
        </w:rPr>
      </w:pPr>
    </w:p>
    <w:p w:rsidR="003606A3" w:rsidRPr="007E57EB" w:rsidRDefault="003606A3" w:rsidP="003606A3">
      <w:pPr>
        <w:ind w:firstLine="709"/>
        <w:jc w:val="both"/>
        <w:rPr>
          <w:sz w:val="28"/>
          <w:szCs w:val="28"/>
        </w:rPr>
      </w:pPr>
      <w:r w:rsidRPr="007E57EB">
        <w:rPr>
          <w:sz w:val="28"/>
          <w:szCs w:val="28"/>
        </w:rPr>
        <w:t xml:space="preserve">Тестовые задания для студентов заочной формы обучения </w:t>
      </w:r>
      <w:r>
        <w:rPr>
          <w:sz w:val="28"/>
        </w:rPr>
        <w:t xml:space="preserve">специальности </w:t>
      </w:r>
      <w:r>
        <w:rPr>
          <w:sz w:val="28"/>
          <w:szCs w:val="28"/>
        </w:rPr>
        <w:t>1-25 01 10 «К</w:t>
      </w:r>
      <w:r w:rsidRPr="003606A3">
        <w:rPr>
          <w:sz w:val="28"/>
          <w:szCs w:val="28"/>
        </w:rPr>
        <w:t>оммерческая деятельность</w:t>
      </w:r>
      <w:r>
        <w:rPr>
          <w:sz w:val="28"/>
          <w:szCs w:val="28"/>
        </w:rPr>
        <w:t xml:space="preserve">» </w:t>
      </w:r>
      <w:r w:rsidRPr="007E57EB">
        <w:rPr>
          <w:sz w:val="28"/>
          <w:szCs w:val="28"/>
        </w:rPr>
        <w:t xml:space="preserve">представлены в базе данных УО «БГЭУ» под именем: название теста </w:t>
      </w:r>
      <w:r w:rsidRPr="003E1F13">
        <w:rPr>
          <w:b/>
          <w:sz w:val="28"/>
          <w:szCs w:val="28"/>
        </w:rPr>
        <w:t xml:space="preserve">«Инфраструктура товарного </w:t>
      </w:r>
      <w:r w:rsidR="003E1F13" w:rsidRPr="003E1F13">
        <w:rPr>
          <w:b/>
          <w:sz w:val="28"/>
          <w:szCs w:val="28"/>
        </w:rPr>
        <w:t>рынка</w:t>
      </w:r>
      <w:r w:rsidRPr="003E1F13">
        <w:rPr>
          <w:b/>
          <w:sz w:val="28"/>
          <w:szCs w:val="28"/>
        </w:rPr>
        <w:t>»</w:t>
      </w:r>
      <w:r w:rsidRPr="003E1F13">
        <w:rPr>
          <w:sz w:val="28"/>
          <w:szCs w:val="28"/>
        </w:rPr>
        <w:t>.</w:t>
      </w:r>
    </w:p>
    <w:p w:rsidR="003606A3" w:rsidRPr="003606A3" w:rsidRDefault="003606A3" w:rsidP="003606A3">
      <w:pPr>
        <w:ind w:firstLine="567"/>
        <w:jc w:val="both"/>
        <w:rPr>
          <w:b/>
          <w:sz w:val="28"/>
          <w:szCs w:val="28"/>
        </w:rPr>
      </w:pPr>
      <w:r w:rsidRPr="003606A3">
        <w:rPr>
          <w:b/>
          <w:sz w:val="28"/>
          <w:szCs w:val="28"/>
        </w:rPr>
        <w:t>Краткая характеристика теста:</w:t>
      </w:r>
    </w:p>
    <w:p w:rsidR="003606A3" w:rsidRPr="003606A3" w:rsidRDefault="003606A3" w:rsidP="003606A3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606A3">
        <w:rPr>
          <w:sz w:val="28"/>
          <w:szCs w:val="28"/>
        </w:rPr>
        <w:t xml:space="preserve">тестовое задание содержит </w:t>
      </w:r>
      <w:r w:rsidRPr="003606A3">
        <w:rPr>
          <w:b/>
          <w:sz w:val="28"/>
          <w:szCs w:val="28"/>
        </w:rPr>
        <w:t>10 вопросов</w:t>
      </w:r>
      <w:r w:rsidRPr="003606A3">
        <w:rPr>
          <w:sz w:val="28"/>
          <w:szCs w:val="28"/>
        </w:rPr>
        <w:t xml:space="preserve"> </w:t>
      </w:r>
      <w:r>
        <w:rPr>
          <w:sz w:val="28"/>
          <w:szCs w:val="28"/>
        </w:rPr>
        <w:t>с вариантами возможных ответов;</w:t>
      </w:r>
    </w:p>
    <w:p w:rsidR="003606A3" w:rsidRPr="003606A3" w:rsidRDefault="003606A3" w:rsidP="003606A3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606A3">
        <w:rPr>
          <w:sz w:val="28"/>
          <w:szCs w:val="28"/>
        </w:rPr>
        <w:t xml:space="preserve">верным является </w:t>
      </w:r>
      <w:r w:rsidRPr="003606A3">
        <w:rPr>
          <w:b/>
          <w:sz w:val="28"/>
          <w:szCs w:val="28"/>
          <w:u w:val="single"/>
        </w:rPr>
        <w:t>только один ответ</w:t>
      </w:r>
      <w:r>
        <w:rPr>
          <w:sz w:val="28"/>
          <w:szCs w:val="28"/>
        </w:rPr>
        <w:t>;</w:t>
      </w:r>
    </w:p>
    <w:p w:rsidR="003606A3" w:rsidRPr="003606A3" w:rsidRDefault="003606A3" w:rsidP="003606A3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606A3">
        <w:rPr>
          <w:sz w:val="28"/>
          <w:szCs w:val="28"/>
        </w:rPr>
        <w:t>время тестирования</w:t>
      </w:r>
      <w:r>
        <w:rPr>
          <w:sz w:val="28"/>
          <w:szCs w:val="28"/>
        </w:rPr>
        <w:t xml:space="preserve"> –</w:t>
      </w:r>
      <w:r w:rsidRPr="003606A3">
        <w:rPr>
          <w:sz w:val="28"/>
          <w:szCs w:val="28"/>
        </w:rPr>
        <w:t xml:space="preserve"> </w:t>
      </w:r>
      <w:r w:rsidRPr="003606A3">
        <w:rPr>
          <w:b/>
          <w:sz w:val="28"/>
          <w:szCs w:val="28"/>
        </w:rPr>
        <w:t>20 минут</w:t>
      </w:r>
      <w:r>
        <w:rPr>
          <w:sz w:val="28"/>
          <w:szCs w:val="28"/>
        </w:rPr>
        <w:t>;</w:t>
      </w:r>
    </w:p>
    <w:p w:rsidR="003606A3" w:rsidRPr="003606A3" w:rsidRDefault="003606A3" w:rsidP="003606A3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606A3">
        <w:rPr>
          <w:sz w:val="28"/>
          <w:szCs w:val="28"/>
        </w:rPr>
        <w:t>тестовое задание считается сданным, если студент правильно ответил на 6 и более вопросов</w:t>
      </w:r>
      <w:r>
        <w:rPr>
          <w:b/>
          <w:sz w:val="28"/>
          <w:szCs w:val="28"/>
        </w:rPr>
        <w:t xml:space="preserve"> (порог сдачи – 60 процентов)</w:t>
      </w:r>
      <w:r>
        <w:rPr>
          <w:sz w:val="28"/>
          <w:szCs w:val="28"/>
        </w:rPr>
        <w:t>;</w:t>
      </w:r>
    </w:p>
    <w:p w:rsidR="003606A3" w:rsidRPr="003606A3" w:rsidRDefault="003606A3" w:rsidP="003606A3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606A3">
        <w:rPr>
          <w:sz w:val="28"/>
          <w:szCs w:val="28"/>
        </w:rPr>
        <w:t>перечень тестовых заданий охватывает все разделы учебной дисциплины и соответствует учебной программе.</w:t>
      </w:r>
    </w:p>
    <w:p w:rsidR="003E1F13" w:rsidRDefault="003E1F13" w:rsidP="003606A3">
      <w:pPr>
        <w:ind w:firstLine="567"/>
        <w:jc w:val="both"/>
        <w:rPr>
          <w:b/>
          <w:i/>
          <w:sz w:val="28"/>
          <w:szCs w:val="28"/>
        </w:rPr>
      </w:pPr>
    </w:p>
    <w:p w:rsidR="003606A3" w:rsidRPr="00F25C41" w:rsidRDefault="003606A3" w:rsidP="003606A3">
      <w:pPr>
        <w:ind w:firstLine="567"/>
        <w:jc w:val="both"/>
        <w:rPr>
          <w:b/>
          <w:sz w:val="28"/>
          <w:szCs w:val="28"/>
        </w:rPr>
      </w:pPr>
      <w:r w:rsidRPr="00F25C41">
        <w:rPr>
          <w:b/>
          <w:i/>
          <w:sz w:val="28"/>
          <w:szCs w:val="28"/>
        </w:rPr>
        <w:t>Успешное выполнение тестового задания является необходимым условием для допуска к экзамену по дисциплине</w:t>
      </w:r>
      <w:r>
        <w:rPr>
          <w:b/>
          <w:sz w:val="28"/>
          <w:szCs w:val="28"/>
        </w:rPr>
        <w:t xml:space="preserve"> «Инфраструктура товарного</w:t>
      </w:r>
      <w:r w:rsidRPr="00F25C41">
        <w:rPr>
          <w:b/>
          <w:sz w:val="28"/>
          <w:szCs w:val="28"/>
        </w:rPr>
        <w:t xml:space="preserve"> рынк</w:t>
      </w:r>
      <w:r>
        <w:rPr>
          <w:b/>
          <w:sz w:val="28"/>
          <w:szCs w:val="28"/>
        </w:rPr>
        <w:t>а</w:t>
      </w:r>
      <w:r w:rsidRPr="00F25C41">
        <w:rPr>
          <w:b/>
          <w:sz w:val="28"/>
          <w:szCs w:val="28"/>
        </w:rPr>
        <w:t xml:space="preserve">». </w:t>
      </w:r>
    </w:p>
    <w:p w:rsidR="001A099D" w:rsidRDefault="001A099D" w:rsidP="003606A3">
      <w:pPr>
        <w:ind w:firstLine="567"/>
        <w:jc w:val="both"/>
        <w:rPr>
          <w:sz w:val="28"/>
          <w:szCs w:val="28"/>
        </w:rPr>
      </w:pPr>
    </w:p>
    <w:p w:rsidR="003E1F13" w:rsidRPr="00A80CC8" w:rsidRDefault="003E1F13" w:rsidP="001A099D">
      <w:pPr>
        <w:ind w:firstLine="567"/>
        <w:jc w:val="both"/>
        <w:rPr>
          <w:sz w:val="28"/>
          <w:szCs w:val="28"/>
        </w:rPr>
      </w:pPr>
    </w:p>
    <w:p w:rsidR="0024787B" w:rsidRDefault="0024787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A099D" w:rsidRDefault="003E1F13" w:rsidP="003E1F13">
      <w:pPr>
        <w:pStyle w:val="a6"/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 ПРОХОЖДЕНИЯ ТЕСТИРВОАНИЯ</w:t>
      </w:r>
    </w:p>
    <w:p w:rsidR="003E1F13" w:rsidRPr="003E1F13" w:rsidRDefault="003E1F13" w:rsidP="003E1F13">
      <w:pPr>
        <w:jc w:val="both"/>
        <w:rPr>
          <w:b/>
          <w:sz w:val="28"/>
          <w:szCs w:val="28"/>
        </w:rPr>
      </w:pPr>
    </w:p>
    <w:p w:rsidR="003606A3" w:rsidRPr="00F25C41" w:rsidRDefault="003606A3" w:rsidP="003606A3">
      <w:pPr>
        <w:ind w:firstLine="567"/>
        <w:jc w:val="both"/>
        <w:rPr>
          <w:sz w:val="28"/>
          <w:szCs w:val="28"/>
        </w:rPr>
      </w:pPr>
      <w:r w:rsidRPr="00F25C41">
        <w:rPr>
          <w:sz w:val="28"/>
          <w:szCs w:val="28"/>
        </w:rPr>
        <w:t>Тестовые задания должны б</w:t>
      </w:r>
      <w:r w:rsidR="001A099D">
        <w:rPr>
          <w:sz w:val="28"/>
          <w:szCs w:val="28"/>
        </w:rPr>
        <w:t xml:space="preserve">ыть выполнены студентами в межсессионный </w:t>
      </w:r>
      <w:r w:rsidRPr="00F25C41">
        <w:rPr>
          <w:sz w:val="28"/>
          <w:szCs w:val="28"/>
        </w:rPr>
        <w:t xml:space="preserve">или </w:t>
      </w:r>
      <w:proofErr w:type="spellStart"/>
      <w:r w:rsidRPr="00F25C41">
        <w:rPr>
          <w:sz w:val="28"/>
          <w:szCs w:val="28"/>
        </w:rPr>
        <w:t>зачетно</w:t>
      </w:r>
      <w:proofErr w:type="spellEnd"/>
      <w:r w:rsidRPr="00F25C41">
        <w:rPr>
          <w:sz w:val="28"/>
          <w:szCs w:val="28"/>
        </w:rPr>
        <w:t>-экзаменационный периоды в срок не позднее, чем за один день до экзамена. Информация о наличии свободных компьютерных классов для проведения тестирования студентов-заочников размещается и еженедельно обновляется на сайте университета в разделе «Тестирование для заочников».</w:t>
      </w:r>
    </w:p>
    <w:p w:rsidR="003606A3" w:rsidRPr="00F25C41" w:rsidRDefault="003606A3" w:rsidP="003606A3">
      <w:pPr>
        <w:ind w:firstLine="567"/>
        <w:jc w:val="both"/>
        <w:rPr>
          <w:sz w:val="28"/>
          <w:szCs w:val="28"/>
        </w:rPr>
      </w:pPr>
      <w:r w:rsidRPr="00F25C41">
        <w:rPr>
          <w:sz w:val="28"/>
          <w:szCs w:val="28"/>
        </w:rPr>
        <w:t>Количество попыток сдачи теста в течение семестра не ограничено. Любой студент может пройти одно тестирование в день по дисциплине в удобное для себя время в компьютерных классах УО «БГЭУ».</w:t>
      </w:r>
    </w:p>
    <w:p w:rsidR="001A099D" w:rsidRDefault="003606A3" w:rsidP="003606A3">
      <w:pPr>
        <w:ind w:firstLine="567"/>
        <w:jc w:val="both"/>
        <w:rPr>
          <w:sz w:val="28"/>
          <w:szCs w:val="28"/>
        </w:rPr>
      </w:pPr>
      <w:r w:rsidRPr="00F25C41">
        <w:rPr>
          <w:sz w:val="28"/>
          <w:szCs w:val="28"/>
        </w:rPr>
        <w:t xml:space="preserve">Для прохождения тестирования студент сообщает лаборанту свою фамилию и название дисциплины, по которой он желает </w:t>
      </w:r>
      <w:r w:rsidR="001A099D">
        <w:rPr>
          <w:sz w:val="28"/>
          <w:szCs w:val="28"/>
        </w:rPr>
        <w:t>пройти т</w:t>
      </w:r>
      <w:r w:rsidRPr="00F25C41">
        <w:rPr>
          <w:sz w:val="28"/>
          <w:szCs w:val="28"/>
        </w:rPr>
        <w:t xml:space="preserve">естирование. Для удостоверения личности студент предъявляет лаборанту зачетную книжку или студенческий билет. Лаборант предоставит рабочее место, где студент сможет пройти тестирование. </w:t>
      </w:r>
    </w:p>
    <w:p w:rsidR="003606A3" w:rsidRPr="00F25C41" w:rsidRDefault="003606A3" w:rsidP="003606A3">
      <w:pPr>
        <w:ind w:firstLine="567"/>
        <w:jc w:val="both"/>
        <w:rPr>
          <w:b/>
          <w:sz w:val="28"/>
          <w:szCs w:val="28"/>
        </w:rPr>
      </w:pPr>
      <w:r w:rsidRPr="00F25C41">
        <w:rPr>
          <w:b/>
          <w:iCs/>
          <w:sz w:val="28"/>
          <w:szCs w:val="28"/>
        </w:rPr>
        <w:t xml:space="preserve">В компьютерных классах запрещается пользоваться мобильным телефоном. </w:t>
      </w:r>
    </w:p>
    <w:p w:rsidR="003606A3" w:rsidRPr="00F25C41" w:rsidRDefault="003606A3" w:rsidP="003606A3">
      <w:pPr>
        <w:ind w:firstLine="567"/>
        <w:jc w:val="both"/>
        <w:rPr>
          <w:sz w:val="28"/>
          <w:szCs w:val="28"/>
        </w:rPr>
      </w:pPr>
      <w:r w:rsidRPr="00F25C41">
        <w:rPr>
          <w:sz w:val="28"/>
          <w:szCs w:val="28"/>
        </w:rPr>
        <w:t>Окончание  тестирования происходит  после ответа  на все  поставле</w:t>
      </w:r>
      <w:r w:rsidR="001A099D">
        <w:rPr>
          <w:sz w:val="28"/>
          <w:szCs w:val="28"/>
        </w:rPr>
        <w:t>нные вопросы или  по истечении 2</w:t>
      </w:r>
      <w:r w:rsidRPr="00F25C41">
        <w:rPr>
          <w:sz w:val="28"/>
          <w:szCs w:val="28"/>
        </w:rPr>
        <w:t>0 минут. Студент может  завершить  тестирование в любое  время, нажав  на клавишу с надписью «Закончить  тест» на экране компьютера.</w:t>
      </w:r>
    </w:p>
    <w:p w:rsidR="003606A3" w:rsidRPr="00F25C41" w:rsidRDefault="003606A3" w:rsidP="003606A3">
      <w:pPr>
        <w:ind w:firstLine="567"/>
        <w:jc w:val="both"/>
        <w:rPr>
          <w:sz w:val="28"/>
          <w:szCs w:val="28"/>
        </w:rPr>
      </w:pPr>
      <w:r w:rsidRPr="00F25C41">
        <w:rPr>
          <w:sz w:val="28"/>
          <w:szCs w:val="28"/>
        </w:rPr>
        <w:t>По окончании тестирования на экране появится надпись «Тест окончен. Результаты». Для просмотра  результатов необходимо  нажать на  изображение слова «Результаты». Откроется окно с информацией о количестве правильных ответов на вопросы. Для просмотра более подробной информации о результатах  тестирования необходимо нажать на  надпись «Подробно».</w:t>
      </w:r>
    </w:p>
    <w:p w:rsidR="003606A3" w:rsidRPr="00F25C41" w:rsidRDefault="003606A3" w:rsidP="003606A3">
      <w:pPr>
        <w:ind w:firstLine="567"/>
        <w:jc w:val="both"/>
        <w:rPr>
          <w:sz w:val="28"/>
          <w:szCs w:val="28"/>
        </w:rPr>
      </w:pPr>
      <w:r w:rsidRPr="00F25C41">
        <w:rPr>
          <w:sz w:val="28"/>
          <w:szCs w:val="28"/>
        </w:rPr>
        <w:t>Для выхода  из программы и закрытия  всех окон необходимо выбрать «Тест», затем «Выход».</w:t>
      </w:r>
    </w:p>
    <w:p w:rsidR="003606A3" w:rsidRPr="00F25C41" w:rsidRDefault="003606A3" w:rsidP="003606A3">
      <w:pPr>
        <w:ind w:firstLine="567"/>
        <w:jc w:val="both"/>
        <w:rPr>
          <w:sz w:val="28"/>
          <w:szCs w:val="28"/>
        </w:rPr>
      </w:pPr>
      <w:r w:rsidRPr="00F25C41">
        <w:rPr>
          <w:sz w:val="28"/>
          <w:szCs w:val="28"/>
        </w:rPr>
        <w:t>Для прохождения  тестирования  повторно все  действия  повторяются сначала в таком же порядке.</w:t>
      </w:r>
    </w:p>
    <w:p w:rsidR="003606A3" w:rsidRPr="00F25C41" w:rsidRDefault="003606A3" w:rsidP="003606A3">
      <w:pPr>
        <w:ind w:firstLine="567"/>
        <w:jc w:val="both"/>
        <w:rPr>
          <w:sz w:val="28"/>
          <w:szCs w:val="28"/>
        </w:rPr>
      </w:pPr>
      <w:r w:rsidRPr="00F25C41">
        <w:rPr>
          <w:sz w:val="28"/>
          <w:szCs w:val="28"/>
        </w:rPr>
        <w:t xml:space="preserve">Данные о результатах сдачи теста сохраняются в компьютерной системе и являются основанием для допуска студента к экзамену. Результаты тестирования можно просмотреть в режиме </w:t>
      </w:r>
      <w:hyperlink r:id="rId6" w:history="1">
        <w:r w:rsidRPr="00F25C41">
          <w:rPr>
            <w:rStyle w:val="a3"/>
            <w:b/>
            <w:bCs/>
            <w:sz w:val="28"/>
            <w:szCs w:val="28"/>
          </w:rPr>
          <w:t>OnLine</w:t>
        </w:r>
      </w:hyperlink>
      <w:r w:rsidRPr="00F25C41">
        <w:rPr>
          <w:sz w:val="28"/>
          <w:szCs w:val="28"/>
        </w:rPr>
        <w:t xml:space="preserve"> на сайте университета </w:t>
      </w:r>
      <w:hyperlink r:id="rId7" w:history="1">
        <w:r w:rsidRPr="00F25C41">
          <w:rPr>
            <w:rStyle w:val="a3"/>
            <w:sz w:val="28"/>
            <w:szCs w:val="28"/>
            <w:lang w:val="en-US"/>
          </w:rPr>
          <w:t>www</w:t>
        </w:r>
        <w:r w:rsidRPr="00F25C41">
          <w:rPr>
            <w:rStyle w:val="a3"/>
            <w:sz w:val="28"/>
            <w:szCs w:val="28"/>
          </w:rPr>
          <w:t>.</w:t>
        </w:r>
        <w:r w:rsidRPr="00F25C41">
          <w:rPr>
            <w:rStyle w:val="a3"/>
            <w:sz w:val="28"/>
            <w:szCs w:val="28"/>
            <w:lang w:val="en-US"/>
          </w:rPr>
          <w:t>bseu</w:t>
        </w:r>
        <w:r w:rsidRPr="00F25C41">
          <w:rPr>
            <w:rStyle w:val="a3"/>
            <w:sz w:val="28"/>
            <w:szCs w:val="28"/>
          </w:rPr>
          <w:t>.</w:t>
        </w:r>
        <w:r w:rsidRPr="00F25C41">
          <w:rPr>
            <w:rStyle w:val="a3"/>
            <w:sz w:val="28"/>
            <w:szCs w:val="28"/>
            <w:lang w:val="en-US"/>
          </w:rPr>
          <w:t>by</w:t>
        </w:r>
        <w:r w:rsidRPr="00F25C41">
          <w:rPr>
            <w:rStyle w:val="a3"/>
            <w:sz w:val="28"/>
            <w:szCs w:val="28"/>
          </w:rPr>
          <w:t>/</w:t>
        </w:r>
        <w:r w:rsidRPr="00F25C41">
          <w:rPr>
            <w:rStyle w:val="a3"/>
            <w:sz w:val="28"/>
            <w:szCs w:val="28"/>
            <w:lang w:val="en-US"/>
          </w:rPr>
          <w:t>int</w:t>
        </w:r>
        <w:r w:rsidRPr="00F25C41">
          <w:rPr>
            <w:rStyle w:val="a3"/>
            <w:sz w:val="28"/>
            <w:szCs w:val="28"/>
          </w:rPr>
          <w:t>_</w:t>
        </w:r>
        <w:r w:rsidRPr="00F25C41">
          <w:rPr>
            <w:rStyle w:val="a3"/>
            <w:sz w:val="28"/>
            <w:szCs w:val="28"/>
            <w:lang w:val="en-US"/>
          </w:rPr>
          <w:t>test</w:t>
        </w:r>
        <w:r w:rsidRPr="00F25C41">
          <w:rPr>
            <w:rStyle w:val="a3"/>
            <w:sz w:val="28"/>
            <w:szCs w:val="28"/>
          </w:rPr>
          <w:t>/</w:t>
        </w:r>
      </w:hyperlink>
      <w:r w:rsidRPr="00F25C41">
        <w:rPr>
          <w:sz w:val="28"/>
          <w:szCs w:val="28"/>
        </w:rPr>
        <w:t xml:space="preserve">. </w:t>
      </w:r>
    </w:p>
    <w:p w:rsidR="003606A3" w:rsidRPr="00F25C41" w:rsidRDefault="003606A3" w:rsidP="003606A3">
      <w:pPr>
        <w:ind w:firstLine="567"/>
        <w:jc w:val="both"/>
        <w:rPr>
          <w:sz w:val="28"/>
          <w:szCs w:val="28"/>
        </w:rPr>
      </w:pPr>
      <w:r w:rsidRPr="00F25C41">
        <w:rPr>
          <w:sz w:val="28"/>
          <w:szCs w:val="28"/>
        </w:rPr>
        <w:t xml:space="preserve">Если студент проходил тестирование, то для просмотра результата необходимо ввести свои фамилию, имя, отчество, номер зачетной книги (студенческого билета) и нажать кнопку «Найти». Помощь и консультацию при подготовке к тестированию студенты могут получить у преподавателей на кафедре </w:t>
      </w:r>
      <w:r w:rsidR="003E1F13">
        <w:rPr>
          <w:sz w:val="28"/>
          <w:szCs w:val="28"/>
        </w:rPr>
        <w:t>экономики торговли и услуг</w:t>
      </w:r>
      <w:r w:rsidRPr="00F25C41">
        <w:rPr>
          <w:sz w:val="28"/>
          <w:szCs w:val="28"/>
        </w:rPr>
        <w:t xml:space="preserve">, расположенной по адресу: БГЭУ, г. Минск, </w:t>
      </w:r>
      <w:r w:rsidR="003E1F13">
        <w:rPr>
          <w:sz w:val="28"/>
          <w:szCs w:val="28"/>
        </w:rPr>
        <w:t>Свердлова, 7</w:t>
      </w:r>
      <w:r w:rsidRPr="00F25C41">
        <w:rPr>
          <w:sz w:val="28"/>
          <w:szCs w:val="28"/>
        </w:rPr>
        <w:t xml:space="preserve"> (корп. </w:t>
      </w:r>
      <w:r w:rsidR="003E1F13">
        <w:rPr>
          <w:sz w:val="28"/>
          <w:szCs w:val="28"/>
        </w:rPr>
        <w:t>5</w:t>
      </w:r>
      <w:r w:rsidRPr="00F25C41">
        <w:rPr>
          <w:sz w:val="28"/>
          <w:szCs w:val="28"/>
        </w:rPr>
        <w:t xml:space="preserve">), ауд. </w:t>
      </w:r>
      <w:r w:rsidR="003E1F13">
        <w:rPr>
          <w:sz w:val="28"/>
          <w:szCs w:val="28"/>
        </w:rPr>
        <w:t>207-208 (этаж 2</w:t>
      </w:r>
      <w:r w:rsidRPr="00F25C41">
        <w:rPr>
          <w:sz w:val="28"/>
          <w:szCs w:val="28"/>
        </w:rPr>
        <w:t>-й).</w:t>
      </w:r>
    </w:p>
    <w:p w:rsidR="001A099D" w:rsidRDefault="001A099D" w:rsidP="003606A3">
      <w:pPr>
        <w:ind w:firstLine="567"/>
        <w:jc w:val="both"/>
        <w:rPr>
          <w:b/>
          <w:sz w:val="28"/>
          <w:szCs w:val="28"/>
        </w:rPr>
      </w:pPr>
    </w:p>
    <w:p w:rsidR="003E1F13" w:rsidRDefault="003E1F13" w:rsidP="003606A3">
      <w:pPr>
        <w:ind w:firstLine="567"/>
        <w:jc w:val="both"/>
        <w:rPr>
          <w:b/>
          <w:sz w:val="28"/>
          <w:szCs w:val="28"/>
        </w:rPr>
      </w:pPr>
    </w:p>
    <w:p w:rsidR="0024787B" w:rsidRDefault="0024787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E1F13" w:rsidRPr="003E1F13" w:rsidRDefault="003E1F13" w:rsidP="003E1F13">
      <w:pPr>
        <w:pStyle w:val="a6"/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ПОДГОТОВКА К ТЕСТИРОВАНИЮ</w:t>
      </w:r>
    </w:p>
    <w:p w:rsidR="003E1F13" w:rsidRDefault="003E1F13" w:rsidP="003606A3">
      <w:pPr>
        <w:ind w:firstLine="567"/>
        <w:jc w:val="both"/>
        <w:rPr>
          <w:b/>
          <w:sz w:val="28"/>
          <w:szCs w:val="28"/>
        </w:rPr>
      </w:pPr>
    </w:p>
    <w:p w:rsidR="003E1F13" w:rsidRPr="00F25C41" w:rsidRDefault="003E1F13" w:rsidP="003E1F13">
      <w:pPr>
        <w:ind w:firstLine="567"/>
        <w:jc w:val="both"/>
        <w:rPr>
          <w:b/>
          <w:sz w:val="28"/>
        </w:rPr>
      </w:pPr>
      <w:r w:rsidRPr="00F25C41">
        <w:rPr>
          <w:sz w:val="28"/>
          <w:szCs w:val="28"/>
        </w:rPr>
        <w:t>Выполнение тестовых заданий по дисциплине «</w:t>
      </w:r>
      <w:r w:rsidRPr="00F25C41">
        <w:rPr>
          <w:b/>
          <w:sz w:val="28"/>
          <w:szCs w:val="28"/>
        </w:rPr>
        <w:t>Инфраструктура товарного рынка</w:t>
      </w:r>
      <w:r w:rsidRPr="00F25C41">
        <w:rPr>
          <w:sz w:val="28"/>
          <w:szCs w:val="28"/>
        </w:rPr>
        <w:t xml:space="preserve">» является формой самостоятельной работы студентов. Уровень выполнения тестовых заданий позволяет преподавателям судить о ходе самостоятельной работы студентов в межсессионный период и о степени их подготовки к экзамену. </w:t>
      </w:r>
    </w:p>
    <w:p w:rsidR="003E1F13" w:rsidRDefault="003E1F13" w:rsidP="003E1F13">
      <w:pPr>
        <w:ind w:firstLine="567"/>
        <w:jc w:val="both"/>
        <w:rPr>
          <w:sz w:val="28"/>
          <w:szCs w:val="28"/>
        </w:rPr>
      </w:pPr>
      <w:r w:rsidRPr="00E54D31">
        <w:rPr>
          <w:sz w:val="28"/>
          <w:szCs w:val="28"/>
        </w:rPr>
        <w:t>Тестовые задания разработаны в с</w:t>
      </w:r>
      <w:r>
        <w:rPr>
          <w:sz w:val="28"/>
          <w:szCs w:val="28"/>
        </w:rPr>
        <w:t xml:space="preserve">оответствии с рабочей программой курса </w:t>
      </w:r>
      <w:r w:rsidRPr="00F60073">
        <w:rPr>
          <w:sz w:val="28"/>
          <w:szCs w:val="28"/>
        </w:rPr>
        <w:t>«</w:t>
      </w:r>
      <w:r w:rsidRPr="00643544">
        <w:rPr>
          <w:b/>
          <w:sz w:val="28"/>
          <w:szCs w:val="28"/>
        </w:rPr>
        <w:t>Инфраструктура товарного рынка</w:t>
      </w:r>
      <w:r w:rsidRPr="00F600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54D31">
        <w:rPr>
          <w:sz w:val="28"/>
          <w:szCs w:val="28"/>
        </w:rPr>
        <w:t>для студентов высших учебных заведений эк</w:t>
      </w:r>
      <w:r>
        <w:rPr>
          <w:sz w:val="28"/>
          <w:szCs w:val="28"/>
        </w:rPr>
        <w:t>ономических специальностей</w:t>
      </w:r>
      <w:r w:rsidRPr="00E54D31">
        <w:rPr>
          <w:sz w:val="28"/>
          <w:szCs w:val="28"/>
        </w:rPr>
        <w:t xml:space="preserve">. </w:t>
      </w:r>
    </w:p>
    <w:p w:rsidR="003E1F13" w:rsidRDefault="003E1F13" w:rsidP="003E1F1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</w:t>
      </w:r>
      <w:r w:rsidRPr="00063029">
        <w:rPr>
          <w:color w:val="000000"/>
          <w:sz w:val="28"/>
          <w:szCs w:val="28"/>
        </w:rPr>
        <w:t xml:space="preserve"> подготовк</w:t>
      </w:r>
      <w:r>
        <w:rPr>
          <w:color w:val="000000"/>
          <w:sz w:val="28"/>
          <w:szCs w:val="28"/>
        </w:rPr>
        <w:t>е</w:t>
      </w:r>
      <w:r w:rsidRPr="00063029">
        <w:rPr>
          <w:color w:val="000000"/>
          <w:sz w:val="28"/>
          <w:szCs w:val="28"/>
        </w:rPr>
        <w:t xml:space="preserve"> к сдаче теста необходимо изучить следующие </w:t>
      </w:r>
      <w:r>
        <w:rPr>
          <w:color w:val="000000"/>
          <w:sz w:val="28"/>
          <w:szCs w:val="28"/>
        </w:rPr>
        <w:t>темы</w:t>
      </w:r>
      <w:r w:rsidRPr="006F7B96">
        <w:rPr>
          <w:color w:val="000000"/>
          <w:sz w:val="28"/>
          <w:szCs w:val="28"/>
        </w:rPr>
        <w:t>:</w:t>
      </w:r>
    </w:p>
    <w:p w:rsidR="0024787B" w:rsidRPr="003E41FC" w:rsidRDefault="0024787B" w:rsidP="003E1F13">
      <w:pPr>
        <w:ind w:firstLine="567"/>
        <w:jc w:val="both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3E1F13" w:rsidRPr="00441016" w:rsidTr="003E1F13">
        <w:trPr>
          <w:trHeight w:val="276"/>
        </w:trPr>
        <w:tc>
          <w:tcPr>
            <w:tcW w:w="675" w:type="dxa"/>
            <w:vMerge w:val="restart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  <w:tc>
          <w:tcPr>
            <w:tcW w:w="9072" w:type="dxa"/>
            <w:vMerge w:val="restart"/>
            <w:shd w:val="clear" w:color="auto" w:fill="auto"/>
            <w:vAlign w:val="center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</w:rPr>
            </w:pPr>
            <w:r w:rsidRPr="006B1153">
              <w:rPr>
                <w:b/>
                <w:sz w:val="24"/>
              </w:rPr>
              <w:t>Наименование темы</w:t>
            </w:r>
          </w:p>
        </w:tc>
      </w:tr>
      <w:tr w:rsidR="003E1F13" w:rsidRPr="00441016" w:rsidTr="003E1F13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3E1F13" w:rsidRPr="00441016" w:rsidTr="003E1F13">
        <w:trPr>
          <w:trHeight w:val="274"/>
        </w:trPr>
        <w:tc>
          <w:tcPr>
            <w:tcW w:w="675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b/>
                <w:sz w:val="24"/>
              </w:rPr>
              <w:t>Введение. Характеристика товарного рынка</w:t>
            </w:r>
          </w:p>
        </w:tc>
      </w:tr>
      <w:tr w:rsidR="003E1F13" w:rsidRPr="00441016" w:rsidTr="003E1F13">
        <w:trPr>
          <w:trHeight w:val="274"/>
        </w:trPr>
        <w:tc>
          <w:tcPr>
            <w:tcW w:w="9747" w:type="dxa"/>
            <w:gridSpan w:val="2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</w:rPr>
            </w:pPr>
            <w:r w:rsidRPr="006B1153">
              <w:rPr>
                <w:b/>
                <w:sz w:val="24"/>
              </w:rPr>
              <w:t>Раздел 1. Сущность, состав и основные элементы инфраструктуры товарных рынков</w:t>
            </w:r>
          </w:p>
        </w:tc>
      </w:tr>
      <w:tr w:rsidR="003E1F13" w:rsidRPr="00441016" w:rsidTr="003E1F13">
        <w:trPr>
          <w:trHeight w:val="274"/>
        </w:trPr>
        <w:tc>
          <w:tcPr>
            <w:tcW w:w="675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Сущность и генезис категории «инфраструктура»</w:t>
            </w:r>
          </w:p>
        </w:tc>
      </w:tr>
      <w:tr w:rsidR="003E1F13" w:rsidRPr="00441016" w:rsidTr="003E1F13">
        <w:trPr>
          <w:trHeight w:val="274"/>
        </w:trPr>
        <w:tc>
          <w:tcPr>
            <w:tcW w:w="675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bCs/>
                <w:sz w:val="24"/>
              </w:rPr>
              <w:t>Состав инфраструктуры товарных рынков и факторы, ее формирующие</w:t>
            </w:r>
          </w:p>
        </w:tc>
      </w:tr>
      <w:tr w:rsidR="003E1F13" w:rsidRPr="00441016" w:rsidTr="003E1F13">
        <w:trPr>
          <w:trHeight w:val="274"/>
        </w:trPr>
        <w:tc>
          <w:tcPr>
            <w:tcW w:w="675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bCs/>
                <w:sz w:val="24"/>
              </w:rPr>
              <w:t>Основные элементы (объекты) инфраструктуры товарных рынков, их функции и принципы размещения</w:t>
            </w:r>
          </w:p>
        </w:tc>
      </w:tr>
      <w:tr w:rsidR="003E1F13" w:rsidRPr="00441016" w:rsidTr="003E1F13">
        <w:trPr>
          <w:trHeight w:val="274"/>
        </w:trPr>
        <w:tc>
          <w:tcPr>
            <w:tcW w:w="675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bCs/>
                <w:sz w:val="24"/>
              </w:rPr>
              <w:t>Роль и место  инфраструктуры в создании условий эффективного функционирования рынка</w:t>
            </w:r>
          </w:p>
        </w:tc>
      </w:tr>
      <w:tr w:rsidR="003E1F13" w:rsidRPr="00441016" w:rsidTr="003E1F13">
        <w:trPr>
          <w:trHeight w:val="274"/>
        </w:trPr>
        <w:tc>
          <w:tcPr>
            <w:tcW w:w="9747" w:type="dxa"/>
            <w:gridSpan w:val="2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b/>
                <w:sz w:val="24"/>
              </w:rPr>
              <w:t>Раздел 2. Биржи как элемент торгово-посреднической инфраструктуры товарных рынков</w:t>
            </w:r>
          </w:p>
        </w:tc>
      </w:tr>
      <w:tr w:rsidR="003E1F13" w:rsidRPr="00441016" w:rsidTr="003E1F13">
        <w:trPr>
          <w:trHeight w:val="274"/>
        </w:trPr>
        <w:tc>
          <w:tcPr>
            <w:tcW w:w="675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Товарная биржа как элемент рыночного механизма: типы, виды и основные функции</w:t>
            </w:r>
          </w:p>
        </w:tc>
      </w:tr>
      <w:tr w:rsidR="003E1F13" w:rsidRPr="00441016" w:rsidTr="003E1F13">
        <w:trPr>
          <w:trHeight w:val="274"/>
        </w:trPr>
        <w:tc>
          <w:tcPr>
            <w:tcW w:w="675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Организация биржевой торговли и ее участники</w:t>
            </w:r>
          </w:p>
        </w:tc>
      </w:tr>
      <w:tr w:rsidR="003E1F13" w:rsidRPr="00441016" w:rsidTr="003E1F13">
        <w:trPr>
          <w:trHeight w:val="312"/>
        </w:trPr>
        <w:tc>
          <w:tcPr>
            <w:tcW w:w="9747" w:type="dxa"/>
            <w:gridSpan w:val="2"/>
            <w:shd w:val="clear" w:color="auto" w:fill="auto"/>
            <w:hideMark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</w:rPr>
            </w:pPr>
            <w:r w:rsidRPr="006B1153">
              <w:rPr>
                <w:b/>
                <w:sz w:val="24"/>
              </w:rPr>
              <w:t>Раздел 3. Финансовые организации как инструмент инфраструктуры рынка</w:t>
            </w:r>
          </w:p>
        </w:tc>
      </w:tr>
      <w:tr w:rsidR="003E1F13" w:rsidRPr="00441016" w:rsidTr="003E1F13">
        <w:trPr>
          <w:trHeight w:val="131"/>
        </w:trPr>
        <w:tc>
          <w:tcPr>
            <w:tcW w:w="675" w:type="dxa"/>
            <w:shd w:val="clear" w:color="auto" w:fill="auto"/>
            <w:hideMark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7</w:t>
            </w:r>
          </w:p>
        </w:tc>
        <w:tc>
          <w:tcPr>
            <w:tcW w:w="9072" w:type="dxa"/>
            <w:shd w:val="clear" w:color="auto" w:fill="auto"/>
            <w:hideMark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Сущность и основные виды кредитно-финансовых институтов</w:t>
            </w:r>
          </w:p>
        </w:tc>
      </w:tr>
      <w:tr w:rsidR="003E1F13" w:rsidRPr="00441016" w:rsidTr="003E1F13">
        <w:trPr>
          <w:trHeight w:val="195"/>
        </w:trPr>
        <w:tc>
          <w:tcPr>
            <w:tcW w:w="675" w:type="dxa"/>
            <w:shd w:val="clear" w:color="auto" w:fill="auto"/>
            <w:hideMark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8</w:t>
            </w:r>
          </w:p>
        </w:tc>
        <w:tc>
          <w:tcPr>
            <w:tcW w:w="9072" w:type="dxa"/>
            <w:shd w:val="clear" w:color="auto" w:fill="auto"/>
            <w:hideMark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Страхование коммерческой деятельности в условиях риска</w:t>
            </w:r>
          </w:p>
        </w:tc>
      </w:tr>
      <w:tr w:rsidR="003E1F13" w:rsidRPr="00441016" w:rsidTr="003E1F13">
        <w:trPr>
          <w:trHeight w:val="317"/>
        </w:trPr>
        <w:tc>
          <w:tcPr>
            <w:tcW w:w="9747" w:type="dxa"/>
            <w:gridSpan w:val="2"/>
            <w:shd w:val="clear" w:color="auto" w:fill="auto"/>
            <w:hideMark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</w:rPr>
            </w:pPr>
            <w:r w:rsidRPr="006B1153">
              <w:rPr>
                <w:b/>
                <w:sz w:val="24"/>
              </w:rPr>
              <w:t>Раздел 4. Информационная инфраструктура и ее защита</w:t>
            </w:r>
          </w:p>
        </w:tc>
      </w:tr>
      <w:tr w:rsidR="003E1F13" w:rsidRPr="00441016" w:rsidTr="003E1F13">
        <w:trPr>
          <w:trHeight w:val="259"/>
        </w:trPr>
        <w:tc>
          <w:tcPr>
            <w:tcW w:w="675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9</w:t>
            </w:r>
          </w:p>
        </w:tc>
        <w:tc>
          <w:tcPr>
            <w:tcW w:w="9072" w:type="dxa"/>
            <w:shd w:val="clear" w:color="auto" w:fill="auto"/>
            <w:hideMark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bCs/>
                <w:sz w:val="24"/>
              </w:rPr>
              <w:t>Сущность информационной инфраструктуры, информационной системы,  информационной безопасности</w:t>
            </w:r>
          </w:p>
        </w:tc>
      </w:tr>
      <w:tr w:rsidR="003E1F13" w:rsidRPr="00441016" w:rsidTr="003E1F13">
        <w:trPr>
          <w:trHeight w:val="235"/>
        </w:trPr>
        <w:tc>
          <w:tcPr>
            <w:tcW w:w="675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10</w:t>
            </w:r>
          </w:p>
        </w:tc>
        <w:tc>
          <w:tcPr>
            <w:tcW w:w="9072" w:type="dxa"/>
            <w:shd w:val="clear" w:color="auto" w:fill="auto"/>
            <w:hideMark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bCs/>
                <w:sz w:val="24"/>
              </w:rPr>
              <w:t>Минимальные (базовые) требования к безопасности информации</w:t>
            </w:r>
          </w:p>
        </w:tc>
      </w:tr>
      <w:tr w:rsidR="003E1F13" w:rsidRPr="00441016" w:rsidTr="003E1F13">
        <w:trPr>
          <w:trHeight w:val="259"/>
        </w:trPr>
        <w:tc>
          <w:tcPr>
            <w:tcW w:w="675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11</w:t>
            </w:r>
          </w:p>
        </w:tc>
        <w:tc>
          <w:tcPr>
            <w:tcW w:w="9072" w:type="dxa"/>
            <w:shd w:val="clear" w:color="auto" w:fill="auto"/>
            <w:hideMark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Мониторинг в области информационной безопасности</w:t>
            </w:r>
          </w:p>
        </w:tc>
      </w:tr>
      <w:tr w:rsidR="003E1F13" w:rsidRPr="00441016" w:rsidTr="003E1F13">
        <w:trPr>
          <w:trHeight w:val="175"/>
        </w:trPr>
        <w:tc>
          <w:tcPr>
            <w:tcW w:w="9747" w:type="dxa"/>
            <w:gridSpan w:val="2"/>
            <w:shd w:val="clear" w:color="auto" w:fill="auto"/>
            <w:hideMark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</w:rPr>
            </w:pPr>
            <w:r w:rsidRPr="006B1153">
              <w:rPr>
                <w:b/>
                <w:sz w:val="24"/>
              </w:rPr>
              <w:t>Раздел 5. Конкурсные торги как важнейший элемент рыночного регулиро</w:t>
            </w:r>
            <w:r w:rsidRPr="006B1153">
              <w:rPr>
                <w:b/>
                <w:sz w:val="24"/>
              </w:rPr>
              <w:softHyphen/>
              <w:t>вания товарного рынка</w:t>
            </w:r>
          </w:p>
        </w:tc>
      </w:tr>
      <w:tr w:rsidR="003E1F13" w:rsidRPr="00441016" w:rsidTr="003E1F13">
        <w:trPr>
          <w:trHeight w:val="481"/>
        </w:trPr>
        <w:tc>
          <w:tcPr>
            <w:tcW w:w="675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12</w:t>
            </w:r>
          </w:p>
        </w:tc>
        <w:tc>
          <w:tcPr>
            <w:tcW w:w="9072" w:type="dxa"/>
            <w:shd w:val="clear" w:color="auto" w:fill="auto"/>
            <w:hideMark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Сущность торгов и их экономические функции. Торги как один из способов регулирования современ</w:t>
            </w:r>
            <w:r w:rsidRPr="006B1153">
              <w:rPr>
                <w:sz w:val="24"/>
              </w:rPr>
              <w:softHyphen/>
              <w:t>ной экономики</w:t>
            </w:r>
          </w:p>
        </w:tc>
      </w:tr>
      <w:tr w:rsidR="003E1F13" w:rsidRPr="00441016" w:rsidTr="003E1F13">
        <w:trPr>
          <w:trHeight w:val="259"/>
        </w:trPr>
        <w:tc>
          <w:tcPr>
            <w:tcW w:w="675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13</w:t>
            </w:r>
          </w:p>
        </w:tc>
        <w:tc>
          <w:tcPr>
            <w:tcW w:w="9072" w:type="dxa"/>
            <w:shd w:val="clear" w:color="auto" w:fill="auto"/>
            <w:hideMark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Виды тендерных торгов и их характеристика</w:t>
            </w:r>
          </w:p>
        </w:tc>
      </w:tr>
      <w:tr w:rsidR="003E1F13" w:rsidRPr="00441016" w:rsidTr="003E1F13">
        <w:trPr>
          <w:trHeight w:val="183"/>
        </w:trPr>
        <w:tc>
          <w:tcPr>
            <w:tcW w:w="675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Основные этапы и процедура проведения тендерных торгов</w:t>
            </w:r>
          </w:p>
        </w:tc>
      </w:tr>
      <w:tr w:rsidR="003E1F13" w:rsidRPr="00441016" w:rsidTr="003E1F13">
        <w:trPr>
          <w:trHeight w:val="499"/>
        </w:trPr>
        <w:tc>
          <w:tcPr>
            <w:tcW w:w="9747" w:type="dxa"/>
            <w:gridSpan w:val="2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b/>
                <w:sz w:val="24"/>
              </w:rPr>
              <w:t xml:space="preserve">Раздел 6. </w:t>
            </w:r>
            <w:proofErr w:type="spellStart"/>
            <w:r w:rsidRPr="006B1153">
              <w:rPr>
                <w:b/>
                <w:sz w:val="24"/>
              </w:rPr>
              <w:t>Посредническо</w:t>
            </w:r>
            <w:proofErr w:type="spellEnd"/>
            <w:r w:rsidRPr="006B1153">
              <w:rPr>
                <w:b/>
                <w:sz w:val="24"/>
              </w:rPr>
              <w:t>-торговые структуры и вспомогательные условия, обес</w:t>
            </w:r>
            <w:r w:rsidRPr="006B1153">
              <w:rPr>
                <w:b/>
                <w:sz w:val="24"/>
              </w:rPr>
              <w:softHyphen/>
              <w:t>печивающие эффективное доведение товаров до потребителя</w:t>
            </w:r>
          </w:p>
        </w:tc>
      </w:tr>
      <w:tr w:rsidR="003E1F13" w:rsidRPr="00441016" w:rsidTr="003E1F13">
        <w:trPr>
          <w:trHeight w:val="197"/>
        </w:trPr>
        <w:tc>
          <w:tcPr>
            <w:tcW w:w="675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15</w:t>
            </w:r>
          </w:p>
        </w:tc>
        <w:tc>
          <w:tcPr>
            <w:tcW w:w="9072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proofErr w:type="spellStart"/>
            <w:r w:rsidRPr="006B1153">
              <w:rPr>
                <w:sz w:val="24"/>
              </w:rPr>
              <w:t>Выставочно</w:t>
            </w:r>
            <w:proofErr w:type="spellEnd"/>
            <w:r w:rsidRPr="006B1153">
              <w:rPr>
                <w:sz w:val="24"/>
              </w:rPr>
              <w:t>-ярмарочная деятельность в Беларуси</w:t>
            </w:r>
          </w:p>
        </w:tc>
      </w:tr>
      <w:tr w:rsidR="003E1F13" w:rsidRPr="00441016" w:rsidTr="003E1F13">
        <w:trPr>
          <w:trHeight w:val="197"/>
        </w:trPr>
        <w:tc>
          <w:tcPr>
            <w:tcW w:w="675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16</w:t>
            </w:r>
          </w:p>
        </w:tc>
        <w:tc>
          <w:tcPr>
            <w:tcW w:w="9072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Торгово-промышленная палата как элемент рыночной инфраструктуры</w:t>
            </w:r>
          </w:p>
        </w:tc>
      </w:tr>
      <w:tr w:rsidR="003E1F13" w:rsidRPr="00441016" w:rsidTr="003E1F13">
        <w:trPr>
          <w:trHeight w:val="276"/>
        </w:trPr>
        <w:tc>
          <w:tcPr>
            <w:tcW w:w="675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17</w:t>
            </w:r>
          </w:p>
        </w:tc>
        <w:tc>
          <w:tcPr>
            <w:tcW w:w="9072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Транспортно-логистическая инфраструктура Республики Беларусь</w:t>
            </w:r>
          </w:p>
        </w:tc>
      </w:tr>
      <w:tr w:rsidR="003E1F13" w:rsidRPr="00441016" w:rsidTr="003E1F13">
        <w:trPr>
          <w:trHeight w:val="312"/>
        </w:trPr>
        <w:tc>
          <w:tcPr>
            <w:tcW w:w="675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6B1153">
              <w:rPr>
                <w:sz w:val="24"/>
              </w:rPr>
              <w:t>18</w:t>
            </w:r>
          </w:p>
        </w:tc>
        <w:tc>
          <w:tcPr>
            <w:tcW w:w="9072" w:type="dxa"/>
            <w:shd w:val="clear" w:color="auto" w:fill="auto"/>
          </w:tcPr>
          <w:p w:rsidR="003E1F13" w:rsidRPr="006B1153" w:rsidRDefault="003E1F13" w:rsidP="00357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en-US"/>
              </w:rPr>
            </w:pPr>
            <w:r w:rsidRPr="006B1153">
              <w:rPr>
                <w:sz w:val="24"/>
              </w:rPr>
              <w:t>Придорожный сервис Республики Беларусь</w:t>
            </w:r>
          </w:p>
        </w:tc>
      </w:tr>
    </w:tbl>
    <w:p w:rsidR="001A099D" w:rsidRDefault="001A099D" w:rsidP="003606A3">
      <w:pPr>
        <w:ind w:firstLine="567"/>
        <w:jc w:val="both"/>
        <w:rPr>
          <w:sz w:val="28"/>
          <w:szCs w:val="28"/>
        </w:rPr>
      </w:pPr>
    </w:p>
    <w:p w:rsidR="0024787B" w:rsidRDefault="0024787B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3606A3" w:rsidRPr="00BE63B1" w:rsidRDefault="00BE63B1" w:rsidP="00BE63B1">
      <w:pPr>
        <w:pStyle w:val="a6"/>
        <w:numPr>
          <w:ilvl w:val="0"/>
          <w:numId w:val="5"/>
        </w:numPr>
        <w:spacing w:after="160" w:line="259" w:lineRule="auto"/>
        <w:jc w:val="center"/>
        <w:rPr>
          <w:b/>
          <w:sz w:val="28"/>
          <w:lang w:val="en-US"/>
        </w:rPr>
      </w:pPr>
      <w:bookmarkStart w:id="1" w:name="_GoBack"/>
      <w:bookmarkEnd w:id="1"/>
      <w:r w:rsidRPr="00BE63B1">
        <w:rPr>
          <w:b/>
          <w:sz w:val="28"/>
        </w:rPr>
        <w:lastRenderedPageBreak/>
        <w:t>ЛИТЕРАТУРА</w:t>
      </w:r>
    </w:p>
    <w:p w:rsidR="003606A3" w:rsidRPr="00BE63B1" w:rsidRDefault="003606A3" w:rsidP="003606A3">
      <w:pPr>
        <w:pStyle w:val="a4"/>
        <w:numPr>
          <w:ilvl w:val="0"/>
          <w:numId w:val="0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54401657"/>
      <w:r w:rsidRPr="00BE63B1">
        <w:rPr>
          <w:rFonts w:ascii="Times New Roman" w:hAnsi="Times New Roman" w:cs="Times New Roman"/>
          <w:color w:val="auto"/>
          <w:sz w:val="28"/>
          <w:szCs w:val="28"/>
        </w:rPr>
        <w:t>Перечень учебных изданий, рекомендованных для изучения учебной дисциплины</w:t>
      </w:r>
      <w:bookmarkEnd w:id="2"/>
    </w:p>
    <w:p w:rsidR="003606A3" w:rsidRPr="00441016" w:rsidRDefault="003606A3" w:rsidP="003606A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441016">
        <w:rPr>
          <w:sz w:val="28"/>
          <w:szCs w:val="28"/>
        </w:rPr>
        <w:t xml:space="preserve">Арсенов, В.В.  Инновационная деятельность предприятий: </w:t>
      </w:r>
      <w:proofErr w:type="gramStart"/>
      <w:r w:rsidRPr="00441016">
        <w:rPr>
          <w:sz w:val="28"/>
          <w:szCs w:val="28"/>
        </w:rPr>
        <w:t>учебно-метод</w:t>
      </w:r>
      <w:proofErr w:type="gramEnd"/>
      <w:r w:rsidRPr="00441016">
        <w:rPr>
          <w:sz w:val="28"/>
          <w:szCs w:val="28"/>
        </w:rPr>
        <w:t>. пособие / В.В. Арсенов. – Минск</w:t>
      </w:r>
      <w:proofErr w:type="gramStart"/>
      <w:r w:rsidRPr="00441016">
        <w:rPr>
          <w:sz w:val="28"/>
          <w:szCs w:val="28"/>
        </w:rPr>
        <w:t xml:space="preserve"> :</w:t>
      </w:r>
      <w:proofErr w:type="gramEnd"/>
      <w:r w:rsidRPr="00441016">
        <w:rPr>
          <w:sz w:val="28"/>
          <w:szCs w:val="28"/>
        </w:rPr>
        <w:t xml:space="preserve"> Акад. Упр. при Президенте</w:t>
      </w:r>
      <w:proofErr w:type="gramStart"/>
      <w:r w:rsidRPr="00441016">
        <w:rPr>
          <w:sz w:val="28"/>
          <w:szCs w:val="28"/>
        </w:rPr>
        <w:t xml:space="preserve"> </w:t>
      </w:r>
      <w:proofErr w:type="spellStart"/>
      <w:r w:rsidRPr="00441016">
        <w:rPr>
          <w:sz w:val="28"/>
          <w:szCs w:val="28"/>
        </w:rPr>
        <w:t>Р</w:t>
      </w:r>
      <w:proofErr w:type="gramEnd"/>
      <w:r w:rsidRPr="00441016">
        <w:rPr>
          <w:sz w:val="28"/>
          <w:szCs w:val="28"/>
        </w:rPr>
        <w:t>есп</w:t>
      </w:r>
      <w:proofErr w:type="spellEnd"/>
      <w:r w:rsidRPr="00441016">
        <w:rPr>
          <w:sz w:val="28"/>
          <w:szCs w:val="28"/>
        </w:rPr>
        <w:t xml:space="preserve">. Беларусь, 2006. –  168 с. </w:t>
      </w:r>
    </w:p>
    <w:p w:rsidR="001A099D" w:rsidRDefault="003606A3" w:rsidP="001A099D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proofErr w:type="gramStart"/>
      <w:r w:rsidRPr="00441016">
        <w:rPr>
          <w:sz w:val="28"/>
          <w:szCs w:val="28"/>
        </w:rPr>
        <w:t>Голубев</w:t>
      </w:r>
      <w:proofErr w:type="gramEnd"/>
      <w:r w:rsidRPr="00441016">
        <w:rPr>
          <w:sz w:val="28"/>
          <w:szCs w:val="28"/>
        </w:rPr>
        <w:t xml:space="preserve">, А.А. Экономика  и  управление  инновационной деятельностью: Учебное пособие / А.А. </w:t>
      </w:r>
      <w:proofErr w:type="gramStart"/>
      <w:r w:rsidRPr="00441016">
        <w:rPr>
          <w:sz w:val="28"/>
          <w:szCs w:val="28"/>
        </w:rPr>
        <w:t>Голубев</w:t>
      </w:r>
      <w:proofErr w:type="gramEnd"/>
      <w:r w:rsidRPr="00441016">
        <w:rPr>
          <w:sz w:val="28"/>
          <w:szCs w:val="28"/>
        </w:rPr>
        <w:t xml:space="preserve">.  </w:t>
      </w:r>
      <w:r w:rsidR="001A099D">
        <w:rPr>
          <w:sz w:val="28"/>
          <w:szCs w:val="28"/>
        </w:rPr>
        <w:t>–</w:t>
      </w:r>
      <w:r w:rsidRPr="00441016">
        <w:rPr>
          <w:sz w:val="28"/>
          <w:szCs w:val="28"/>
        </w:rPr>
        <w:t xml:space="preserve"> СПб</w:t>
      </w:r>
      <w:proofErr w:type="gramStart"/>
      <w:r w:rsidRPr="00441016">
        <w:rPr>
          <w:sz w:val="28"/>
          <w:szCs w:val="28"/>
        </w:rPr>
        <w:t xml:space="preserve"> :</w:t>
      </w:r>
      <w:proofErr w:type="gramEnd"/>
      <w:r w:rsidRPr="00441016">
        <w:rPr>
          <w:sz w:val="28"/>
          <w:szCs w:val="28"/>
        </w:rPr>
        <w:t xml:space="preserve"> СПбГУ ИТМО, 2012. </w:t>
      </w:r>
      <w:r w:rsidR="001A099D">
        <w:rPr>
          <w:sz w:val="28"/>
          <w:szCs w:val="28"/>
        </w:rPr>
        <w:t>–</w:t>
      </w:r>
      <w:r w:rsidRPr="00441016">
        <w:rPr>
          <w:sz w:val="28"/>
          <w:szCs w:val="28"/>
        </w:rPr>
        <w:t xml:space="preserve"> 119 с.</w:t>
      </w:r>
    </w:p>
    <w:p w:rsidR="001A099D" w:rsidRPr="001A099D" w:rsidRDefault="001A099D" w:rsidP="001A099D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40"/>
          <w:szCs w:val="28"/>
        </w:rPr>
      </w:pPr>
      <w:proofErr w:type="spellStart"/>
      <w:r w:rsidRPr="001A099D">
        <w:rPr>
          <w:sz w:val="28"/>
          <w:szCs w:val="28"/>
        </w:rPr>
        <w:t>Шелег</w:t>
      </w:r>
      <w:proofErr w:type="spellEnd"/>
      <w:r w:rsidRPr="001A099D">
        <w:rPr>
          <w:sz w:val="28"/>
          <w:szCs w:val="28"/>
        </w:rPr>
        <w:t xml:space="preserve">, Н.С. Международная торговля: учеб. пособие / Н.С. </w:t>
      </w:r>
      <w:proofErr w:type="spellStart"/>
      <w:r w:rsidRPr="001A099D">
        <w:rPr>
          <w:sz w:val="28"/>
          <w:szCs w:val="28"/>
        </w:rPr>
        <w:t>Шелег</w:t>
      </w:r>
      <w:proofErr w:type="spellEnd"/>
      <w:r w:rsidRPr="001A099D">
        <w:rPr>
          <w:sz w:val="28"/>
          <w:szCs w:val="28"/>
        </w:rPr>
        <w:t xml:space="preserve">, Ю.И. </w:t>
      </w:r>
      <w:proofErr w:type="spellStart"/>
      <w:r w:rsidRPr="001A099D">
        <w:rPr>
          <w:sz w:val="28"/>
          <w:szCs w:val="28"/>
        </w:rPr>
        <w:t>Енин</w:t>
      </w:r>
      <w:proofErr w:type="spellEnd"/>
      <w:r w:rsidRPr="001A099D">
        <w:rPr>
          <w:sz w:val="28"/>
          <w:szCs w:val="28"/>
        </w:rPr>
        <w:t xml:space="preserve">. </w:t>
      </w:r>
      <w:r w:rsidRPr="001A099D">
        <w:rPr>
          <w:sz w:val="28"/>
          <w:szCs w:val="28"/>
        </w:rPr>
        <w:softHyphen/>
        <w:t xml:space="preserve">– Минск: </w:t>
      </w:r>
      <w:proofErr w:type="spellStart"/>
      <w:r w:rsidRPr="001A099D">
        <w:rPr>
          <w:sz w:val="28"/>
          <w:szCs w:val="28"/>
        </w:rPr>
        <w:t>Вышэйшая</w:t>
      </w:r>
      <w:proofErr w:type="spellEnd"/>
      <w:r w:rsidRPr="001A099D">
        <w:rPr>
          <w:sz w:val="28"/>
          <w:szCs w:val="28"/>
        </w:rPr>
        <w:t xml:space="preserve"> школа, 2014. – 511 с.</w:t>
      </w:r>
    </w:p>
    <w:p w:rsidR="003606A3" w:rsidRPr="00441016" w:rsidRDefault="003606A3" w:rsidP="003606A3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441016">
        <w:rPr>
          <w:sz w:val="28"/>
          <w:szCs w:val="28"/>
        </w:rPr>
        <w:t>Енин</w:t>
      </w:r>
      <w:proofErr w:type="spellEnd"/>
      <w:r w:rsidRPr="00441016">
        <w:rPr>
          <w:sz w:val="28"/>
          <w:szCs w:val="28"/>
        </w:rPr>
        <w:t>, Ю.И. Основы инновационного менеджмента и управления инвестиционной деятельностью организации: учеб</w:t>
      </w:r>
      <w:proofErr w:type="gramStart"/>
      <w:r w:rsidRPr="00441016">
        <w:rPr>
          <w:sz w:val="28"/>
          <w:szCs w:val="28"/>
        </w:rPr>
        <w:t>.-</w:t>
      </w:r>
      <w:proofErr w:type="gramEnd"/>
      <w:r w:rsidRPr="00441016">
        <w:rPr>
          <w:sz w:val="28"/>
          <w:szCs w:val="28"/>
        </w:rPr>
        <w:t xml:space="preserve">метод. комплекс / Ю.И. </w:t>
      </w:r>
      <w:proofErr w:type="spellStart"/>
      <w:r w:rsidRPr="00441016">
        <w:rPr>
          <w:sz w:val="28"/>
          <w:szCs w:val="28"/>
        </w:rPr>
        <w:t>Енин</w:t>
      </w:r>
      <w:proofErr w:type="spellEnd"/>
      <w:r w:rsidRPr="00441016">
        <w:rPr>
          <w:sz w:val="28"/>
          <w:szCs w:val="28"/>
        </w:rPr>
        <w:t>. – Минск</w:t>
      </w:r>
      <w:proofErr w:type="gramStart"/>
      <w:r w:rsidRPr="00441016">
        <w:rPr>
          <w:sz w:val="28"/>
          <w:szCs w:val="28"/>
        </w:rPr>
        <w:t xml:space="preserve"> :</w:t>
      </w:r>
      <w:proofErr w:type="gramEnd"/>
      <w:r w:rsidRPr="00441016">
        <w:rPr>
          <w:sz w:val="28"/>
          <w:szCs w:val="28"/>
        </w:rPr>
        <w:t xml:space="preserve"> Изд-во МИУ, 2012. – 228 с.</w:t>
      </w:r>
    </w:p>
    <w:p w:rsidR="003606A3" w:rsidRPr="00441016" w:rsidRDefault="003606A3" w:rsidP="003606A3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41016">
        <w:rPr>
          <w:sz w:val="28"/>
          <w:szCs w:val="28"/>
        </w:rPr>
        <w:t xml:space="preserve">Закон Республики Беларусь от 13.07.2012 № 419-3 "О государственных закупках товаров (работ, услуг)" // Эталон Беларусь [Электронный ресурс] / Нац. Центр правовой </w:t>
      </w:r>
      <w:proofErr w:type="spellStart"/>
      <w:r w:rsidRPr="00441016">
        <w:rPr>
          <w:sz w:val="28"/>
          <w:szCs w:val="28"/>
        </w:rPr>
        <w:t>информ</w:t>
      </w:r>
      <w:proofErr w:type="spellEnd"/>
      <w:r w:rsidRPr="00441016">
        <w:rPr>
          <w:sz w:val="28"/>
          <w:szCs w:val="28"/>
        </w:rPr>
        <w:t xml:space="preserve">. </w:t>
      </w:r>
      <w:proofErr w:type="spellStart"/>
      <w:r w:rsidRPr="00441016">
        <w:rPr>
          <w:sz w:val="28"/>
          <w:szCs w:val="28"/>
        </w:rPr>
        <w:t>Респ</w:t>
      </w:r>
      <w:proofErr w:type="spellEnd"/>
      <w:r w:rsidRPr="00441016">
        <w:rPr>
          <w:sz w:val="28"/>
          <w:szCs w:val="28"/>
        </w:rPr>
        <w:t>. Беларусь,  Минск, 201</w:t>
      </w:r>
      <w:r w:rsidR="001A099D">
        <w:rPr>
          <w:sz w:val="28"/>
          <w:szCs w:val="28"/>
        </w:rPr>
        <w:t>6</w:t>
      </w:r>
      <w:r w:rsidRPr="00441016">
        <w:rPr>
          <w:sz w:val="28"/>
          <w:szCs w:val="28"/>
        </w:rPr>
        <w:t>.</w:t>
      </w:r>
    </w:p>
    <w:p w:rsidR="003606A3" w:rsidRPr="00441016" w:rsidRDefault="001A099D" w:rsidP="001A099D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8"/>
          <w:szCs w:val="28"/>
        </w:rPr>
      </w:pPr>
      <w:r w:rsidRPr="001A099D">
        <w:rPr>
          <w:sz w:val="28"/>
          <w:szCs w:val="28"/>
        </w:rPr>
        <w:t>Закон Республики Беларусь от 12.07.2013 № 53-З "Об инвестициях"</w:t>
      </w:r>
      <w:r>
        <w:rPr>
          <w:sz w:val="28"/>
          <w:szCs w:val="28"/>
        </w:rPr>
        <w:t>. – 2016</w:t>
      </w:r>
      <w:r w:rsidR="003606A3" w:rsidRPr="00441016">
        <w:rPr>
          <w:sz w:val="28"/>
          <w:szCs w:val="28"/>
        </w:rPr>
        <w:t>.</w:t>
      </w:r>
      <w:r>
        <w:rPr>
          <w:sz w:val="28"/>
          <w:szCs w:val="28"/>
        </w:rPr>
        <w:t xml:space="preserve"> –</w:t>
      </w:r>
      <w:r w:rsidR="003606A3" w:rsidRPr="00441016">
        <w:rPr>
          <w:sz w:val="28"/>
          <w:szCs w:val="28"/>
        </w:rPr>
        <w:t xml:space="preserve"> Режим доступа</w:t>
      </w:r>
      <w:proofErr w:type="gramStart"/>
      <w:r w:rsidR="003606A3" w:rsidRPr="00441016">
        <w:rPr>
          <w:sz w:val="28"/>
          <w:szCs w:val="28"/>
        </w:rPr>
        <w:t xml:space="preserve"> :</w:t>
      </w:r>
      <w:proofErr w:type="gramEnd"/>
      <w:r w:rsidR="003606A3" w:rsidRPr="00441016">
        <w:rPr>
          <w:sz w:val="28"/>
          <w:szCs w:val="28"/>
        </w:rPr>
        <w:t xml:space="preserve"> http://etalonline.by/  </w:t>
      </w:r>
    </w:p>
    <w:p w:rsidR="003606A3" w:rsidRPr="00441016" w:rsidRDefault="003606A3" w:rsidP="003606A3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41016">
        <w:rPr>
          <w:sz w:val="28"/>
          <w:szCs w:val="28"/>
        </w:rPr>
        <w:t xml:space="preserve">Мониторинг инфраструктуры Беларуси / А.А. </w:t>
      </w:r>
      <w:proofErr w:type="spellStart"/>
      <w:r w:rsidRPr="00441016">
        <w:rPr>
          <w:sz w:val="28"/>
          <w:szCs w:val="28"/>
        </w:rPr>
        <w:t>Гламбоцкая</w:t>
      </w:r>
      <w:proofErr w:type="spellEnd"/>
      <w:r w:rsidRPr="00441016">
        <w:rPr>
          <w:sz w:val="28"/>
          <w:szCs w:val="28"/>
        </w:rPr>
        <w:t xml:space="preserve"> [и др.] </w:t>
      </w:r>
      <w:r w:rsidR="001A099D">
        <w:rPr>
          <w:sz w:val="28"/>
          <w:szCs w:val="28"/>
        </w:rPr>
        <w:t>–</w:t>
      </w:r>
      <w:r w:rsidRPr="00441016">
        <w:rPr>
          <w:sz w:val="28"/>
          <w:szCs w:val="28"/>
        </w:rPr>
        <w:t xml:space="preserve"> СПб</w:t>
      </w:r>
      <w:proofErr w:type="gramStart"/>
      <w:r w:rsidRPr="00441016">
        <w:rPr>
          <w:sz w:val="28"/>
          <w:szCs w:val="28"/>
        </w:rPr>
        <w:t xml:space="preserve"> :</w:t>
      </w:r>
      <w:proofErr w:type="gramEnd"/>
      <w:r w:rsidRPr="00441016">
        <w:rPr>
          <w:sz w:val="28"/>
          <w:szCs w:val="28"/>
        </w:rPr>
        <w:t xml:space="preserve"> Невский простор,  2007. </w:t>
      </w:r>
      <w:r w:rsidR="001A099D">
        <w:rPr>
          <w:sz w:val="28"/>
          <w:szCs w:val="28"/>
        </w:rPr>
        <w:t>–</w:t>
      </w:r>
      <w:r w:rsidRPr="00441016">
        <w:rPr>
          <w:sz w:val="28"/>
          <w:szCs w:val="28"/>
        </w:rPr>
        <w:t xml:space="preserve"> 58 с.</w:t>
      </w:r>
    </w:p>
    <w:p w:rsidR="003606A3" w:rsidRPr="00441016" w:rsidRDefault="003606A3" w:rsidP="003606A3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41016">
        <w:rPr>
          <w:sz w:val="28"/>
          <w:szCs w:val="28"/>
        </w:rPr>
        <w:t xml:space="preserve">О государственной инновационной политике и инновационной деятельности в Республике Беларусь: Закон </w:t>
      </w:r>
      <w:proofErr w:type="spellStart"/>
      <w:r w:rsidRPr="00441016">
        <w:rPr>
          <w:sz w:val="28"/>
          <w:szCs w:val="28"/>
        </w:rPr>
        <w:t>Респ</w:t>
      </w:r>
      <w:proofErr w:type="spellEnd"/>
      <w:r w:rsidRPr="00441016">
        <w:rPr>
          <w:sz w:val="28"/>
          <w:szCs w:val="28"/>
        </w:rPr>
        <w:t xml:space="preserve">. Беларусь 10.07.2012 № 425-3 // Эталон Беларусь [Электронный ресурс] / Нац. Центр правовой </w:t>
      </w:r>
      <w:proofErr w:type="spellStart"/>
      <w:r w:rsidRPr="00441016">
        <w:rPr>
          <w:sz w:val="28"/>
          <w:szCs w:val="28"/>
        </w:rPr>
        <w:t>информ</w:t>
      </w:r>
      <w:proofErr w:type="spellEnd"/>
      <w:r w:rsidRPr="00441016">
        <w:rPr>
          <w:sz w:val="28"/>
          <w:szCs w:val="28"/>
        </w:rPr>
        <w:t xml:space="preserve">. </w:t>
      </w:r>
      <w:proofErr w:type="spellStart"/>
      <w:r w:rsidRPr="00441016">
        <w:rPr>
          <w:sz w:val="28"/>
          <w:szCs w:val="28"/>
        </w:rPr>
        <w:t>Респ</w:t>
      </w:r>
      <w:proofErr w:type="spellEnd"/>
      <w:r w:rsidRPr="00441016">
        <w:rPr>
          <w:sz w:val="28"/>
          <w:szCs w:val="28"/>
        </w:rPr>
        <w:t>. Беларусь,  Минск, 201</w:t>
      </w:r>
      <w:r w:rsidR="001A099D">
        <w:rPr>
          <w:sz w:val="28"/>
          <w:szCs w:val="28"/>
        </w:rPr>
        <w:t>6</w:t>
      </w:r>
      <w:r w:rsidRPr="00441016">
        <w:rPr>
          <w:sz w:val="28"/>
          <w:szCs w:val="28"/>
        </w:rPr>
        <w:t>.</w:t>
      </w:r>
    </w:p>
    <w:p w:rsidR="001A099D" w:rsidRDefault="003606A3" w:rsidP="00242D61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1A099D">
        <w:rPr>
          <w:sz w:val="28"/>
          <w:szCs w:val="28"/>
        </w:rPr>
        <w:t xml:space="preserve">О деятельности инфраструктуры поддержки малого и среднего предпринимательства [Электронный ресурс]. </w:t>
      </w:r>
      <w:r w:rsidR="001A099D" w:rsidRPr="001A099D">
        <w:rPr>
          <w:sz w:val="28"/>
          <w:szCs w:val="28"/>
        </w:rPr>
        <w:t>–</w:t>
      </w:r>
      <w:r w:rsidRPr="001A099D">
        <w:rPr>
          <w:sz w:val="28"/>
          <w:szCs w:val="28"/>
        </w:rPr>
        <w:t xml:space="preserve"> 201</w:t>
      </w:r>
      <w:r w:rsidR="007D52D8">
        <w:rPr>
          <w:sz w:val="28"/>
          <w:szCs w:val="28"/>
        </w:rPr>
        <w:t>6</w:t>
      </w:r>
      <w:r w:rsidRPr="001A099D">
        <w:rPr>
          <w:sz w:val="28"/>
          <w:szCs w:val="28"/>
        </w:rPr>
        <w:t xml:space="preserve">. </w:t>
      </w:r>
      <w:r w:rsidR="001A099D" w:rsidRPr="001A099D">
        <w:rPr>
          <w:sz w:val="28"/>
          <w:szCs w:val="28"/>
        </w:rPr>
        <w:t>–</w:t>
      </w:r>
      <w:r w:rsidRPr="001A099D">
        <w:rPr>
          <w:sz w:val="28"/>
          <w:szCs w:val="28"/>
        </w:rPr>
        <w:t xml:space="preserve"> Режим доступа:  </w:t>
      </w:r>
      <w:r w:rsidR="001A099D" w:rsidRPr="001A099D">
        <w:rPr>
          <w:sz w:val="28"/>
          <w:szCs w:val="28"/>
        </w:rPr>
        <w:t>http://www.economy.gov.by/ru/small_business/support-of-smallenterprise/activities-of-infrastructure-to-support-small-businesses</w:t>
      </w:r>
    </w:p>
    <w:p w:rsidR="003606A3" w:rsidRPr="001A099D" w:rsidRDefault="003606A3" w:rsidP="00242D61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1A099D">
        <w:rPr>
          <w:sz w:val="28"/>
          <w:szCs w:val="28"/>
        </w:rPr>
        <w:t xml:space="preserve">Основные положения программы социально-экономического развития Республики Беларусь на 2011 </w:t>
      </w:r>
      <w:r w:rsidR="001A099D" w:rsidRPr="001A099D">
        <w:rPr>
          <w:sz w:val="28"/>
          <w:szCs w:val="28"/>
        </w:rPr>
        <w:t>–</w:t>
      </w:r>
      <w:r w:rsidRPr="001A099D">
        <w:rPr>
          <w:sz w:val="28"/>
          <w:szCs w:val="28"/>
        </w:rPr>
        <w:t xml:space="preserve"> 2015 годы / Республика. </w:t>
      </w:r>
      <w:r w:rsidR="001A099D" w:rsidRPr="001A099D">
        <w:rPr>
          <w:sz w:val="28"/>
          <w:szCs w:val="28"/>
        </w:rPr>
        <w:t>–</w:t>
      </w:r>
      <w:r w:rsidRPr="001A099D">
        <w:rPr>
          <w:sz w:val="28"/>
          <w:szCs w:val="28"/>
        </w:rPr>
        <w:t xml:space="preserve"> 2010 г. </w:t>
      </w:r>
      <w:r w:rsidR="001A099D" w:rsidRPr="001A099D">
        <w:rPr>
          <w:sz w:val="28"/>
          <w:szCs w:val="28"/>
        </w:rPr>
        <w:t>–</w:t>
      </w:r>
      <w:r w:rsidRPr="001A099D">
        <w:rPr>
          <w:sz w:val="28"/>
          <w:szCs w:val="28"/>
        </w:rPr>
        <w:t xml:space="preserve">11 ноября. </w:t>
      </w:r>
      <w:r w:rsidR="001A099D" w:rsidRPr="001A099D">
        <w:rPr>
          <w:sz w:val="28"/>
          <w:szCs w:val="28"/>
        </w:rPr>
        <w:t>–</w:t>
      </w:r>
      <w:r w:rsidRPr="001A099D">
        <w:rPr>
          <w:sz w:val="28"/>
          <w:szCs w:val="28"/>
        </w:rPr>
        <w:t xml:space="preserve"> С.</w:t>
      </w:r>
      <w:r w:rsidR="001A099D">
        <w:rPr>
          <w:sz w:val="28"/>
          <w:szCs w:val="28"/>
        </w:rPr>
        <w:t xml:space="preserve"> </w:t>
      </w:r>
      <w:r w:rsidRPr="001A099D">
        <w:rPr>
          <w:sz w:val="28"/>
          <w:szCs w:val="28"/>
        </w:rPr>
        <w:t>5-8.</w:t>
      </w:r>
    </w:p>
    <w:p w:rsidR="003606A3" w:rsidRPr="00441016" w:rsidRDefault="003606A3" w:rsidP="003606A3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441016">
        <w:rPr>
          <w:sz w:val="28"/>
          <w:szCs w:val="28"/>
        </w:rPr>
        <w:t>Подобед</w:t>
      </w:r>
      <w:proofErr w:type="spellEnd"/>
      <w:r w:rsidRPr="00441016">
        <w:rPr>
          <w:sz w:val="28"/>
          <w:szCs w:val="28"/>
        </w:rPr>
        <w:t xml:space="preserve">, Н.А. Формирование придорожного сервиса в Республике Беларусь / Н.А. </w:t>
      </w:r>
      <w:proofErr w:type="spellStart"/>
      <w:r w:rsidRPr="00441016">
        <w:rPr>
          <w:sz w:val="28"/>
          <w:szCs w:val="28"/>
        </w:rPr>
        <w:t>Подобед</w:t>
      </w:r>
      <w:proofErr w:type="spellEnd"/>
      <w:r w:rsidRPr="00441016">
        <w:rPr>
          <w:sz w:val="28"/>
          <w:szCs w:val="28"/>
        </w:rPr>
        <w:t xml:space="preserve">; под науч. ред. Ю.И. </w:t>
      </w:r>
      <w:proofErr w:type="spellStart"/>
      <w:r w:rsidRPr="00441016">
        <w:rPr>
          <w:sz w:val="28"/>
          <w:szCs w:val="28"/>
        </w:rPr>
        <w:t>Енина</w:t>
      </w:r>
      <w:proofErr w:type="spellEnd"/>
      <w:r w:rsidRPr="00441016">
        <w:rPr>
          <w:sz w:val="28"/>
          <w:szCs w:val="28"/>
        </w:rPr>
        <w:t xml:space="preserve">. </w:t>
      </w:r>
      <w:r w:rsidR="001A099D">
        <w:rPr>
          <w:sz w:val="28"/>
          <w:szCs w:val="28"/>
        </w:rPr>
        <w:t>–</w:t>
      </w:r>
      <w:r w:rsidRPr="00441016">
        <w:rPr>
          <w:sz w:val="28"/>
          <w:szCs w:val="28"/>
        </w:rPr>
        <w:t xml:space="preserve">  Минск</w:t>
      </w:r>
      <w:proofErr w:type="gramStart"/>
      <w:r w:rsidRPr="00441016">
        <w:rPr>
          <w:sz w:val="28"/>
          <w:szCs w:val="28"/>
        </w:rPr>
        <w:t xml:space="preserve"> :</w:t>
      </w:r>
      <w:proofErr w:type="gramEnd"/>
      <w:r w:rsidRPr="00441016">
        <w:rPr>
          <w:sz w:val="28"/>
          <w:szCs w:val="28"/>
        </w:rPr>
        <w:t xml:space="preserve"> Право и экономика, 2010. </w:t>
      </w:r>
      <w:r w:rsidR="001A099D">
        <w:rPr>
          <w:sz w:val="28"/>
          <w:szCs w:val="28"/>
        </w:rPr>
        <w:t>–</w:t>
      </w:r>
      <w:r w:rsidRPr="00441016">
        <w:rPr>
          <w:sz w:val="28"/>
          <w:szCs w:val="28"/>
        </w:rPr>
        <w:t xml:space="preserve"> 109 с.</w:t>
      </w:r>
    </w:p>
    <w:p w:rsidR="003606A3" w:rsidRPr="00441016" w:rsidRDefault="003606A3" w:rsidP="003606A3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41016">
        <w:rPr>
          <w:sz w:val="28"/>
          <w:szCs w:val="28"/>
        </w:rPr>
        <w:t xml:space="preserve">Постановление Министерства торговли Республики Беларусь от 26.06.2013 № 12 "Об утверждении Инструкции о порядке рассмотрения Министерством торговли Республики Беларусь жалоб при осуществлении государственных закупок" // Эталон Беларусь [Электронный ресурс] / Нац. Центр правовой </w:t>
      </w:r>
      <w:proofErr w:type="spellStart"/>
      <w:r w:rsidRPr="00441016">
        <w:rPr>
          <w:sz w:val="28"/>
          <w:szCs w:val="28"/>
        </w:rPr>
        <w:t>инфо</w:t>
      </w:r>
      <w:r w:rsidR="001A099D">
        <w:rPr>
          <w:sz w:val="28"/>
          <w:szCs w:val="28"/>
        </w:rPr>
        <w:t>рм</w:t>
      </w:r>
      <w:proofErr w:type="spellEnd"/>
      <w:r w:rsidR="001A099D">
        <w:rPr>
          <w:sz w:val="28"/>
          <w:szCs w:val="28"/>
        </w:rPr>
        <w:t xml:space="preserve">. </w:t>
      </w:r>
      <w:proofErr w:type="spellStart"/>
      <w:r w:rsidR="001A099D">
        <w:rPr>
          <w:sz w:val="28"/>
          <w:szCs w:val="28"/>
        </w:rPr>
        <w:t>Респ</w:t>
      </w:r>
      <w:proofErr w:type="spellEnd"/>
      <w:r w:rsidR="001A099D">
        <w:rPr>
          <w:sz w:val="28"/>
          <w:szCs w:val="28"/>
        </w:rPr>
        <w:t>. Беларусь,  Минск, 2016</w:t>
      </w:r>
      <w:r w:rsidRPr="00441016">
        <w:rPr>
          <w:sz w:val="28"/>
          <w:szCs w:val="28"/>
        </w:rPr>
        <w:t>.</w:t>
      </w:r>
    </w:p>
    <w:p w:rsidR="003606A3" w:rsidRPr="00441016" w:rsidRDefault="003606A3" w:rsidP="003606A3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41016">
        <w:rPr>
          <w:sz w:val="28"/>
          <w:szCs w:val="28"/>
        </w:rPr>
        <w:t xml:space="preserve">Постановление Совета Министров Республики Беларусь от 15.03.2012 № 229 "О совершенствовании отношений в области закупок товаров (работ, услуг) за счет собственных средств // Эталон Беларусь </w:t>
      </w:r>
      <w:r w:rsidRPr="00441016">
        <w:rPr>
          <w:sz w:val="28"/>
          <w:szCs w:val="28"/>
        </w:rPr>
        <w:lastRenderedPageBreak/>
        <w:t xml:space="preserve">[Электронный ресурс] / Нац. Центр правовой </w:t>
      </w:r>
      <w:proofErr w:type="spellStart"/>
      <w:r w:rsidRPr="00441016">
        <w:rPr>
          <w:sz w:val="28"/>
          <w:szCs w:val="28"/>
        </w:rPr>
        <w:t>информ</w:t>
      </w:r>
      <w:proofErr w:type="spellEnd"/>
      <w:r w:rsidRPr="00441016">
        <w:rPr>
          <w:sz w:val="28"/>
          <w:szCs w:val="28"/>
        </w:rPr>
        <w:t xml:space="preserve">. </w:t>
      </w:r>
      <w:proofErr w:type="spellStart"/>
      <w:r w:rsidRPr="00441016">
        <w:rPr>
          <w:sz w:val="28"/>
          <w:szCs w:val="28"/>
        </w:rPr>
        <w:t>Респ</w:t>
      </w:r>
      <w:proofErr w:type="spellEnd"/>
      <w:r w:rsidRPr="00441016">
        <w:rPr>
          <w:sz w:val="28"/>
          <w:szCs w:val="28"/>
        </w:rPr>
        <w:t>. Беларусь,  Минск, 201</w:t>
      </w:r>
      <w:r w:rsidR="001A099D">
        <w:rPr>
          <w:sz w:val="28"/>
          <w:szCs w:val="28"/>
        </w:rPr>
        <w:t>6</w:t>
      </w:r>
      <w:r w:rsidRPr="00441016">
        <w:rPr>
          <w:sz w:val="28"/>
          <w:szCs w:val="28"/>
        </w:rPr>
        <w:t>.</w:t>
      </w:r>
    </w:p>
    <w:p w:rsidR="003606A3" w:rsidRPr="00441016" w:rsidRDefault="003606A3" w:rsidP="003606A3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41016">
        <w:rPr>
          <w:sz w:val="28"/>
          <w:szCs w:val="28"/>
        </w:rPr>
        <w:t xml:space="preserve">Постановление Совета Министров Республики Беларусь от 22.08.2014 № 778 "О некоторых мерах по реализации Закона Республики Беларусь "О государственных закупках товаров (работ, услуг)" // Эталон Беларусь [Электронный ресурс] / Нац. Центр правовой </w:t>
      </w:r>
      <w:proofErr w:type="spellStart"/>
      <w:r w:rsidRPr="00441016">
        <w:rPr>
          <w:sz w:val="28"/>
          <w:szCs w:val="28"/>
        </w:rPr>
        <w:t>информ</w:t>
      </w:r>
      <w:proofErr w:type="spellEnd"/>
      <w:r w:rsidRPr="00441016">
        <w:rPr>
          <w:sz w:val="28"/>
          <w:szCs w:val="28"/>
        </w:rPr>
        <w:t xml:space="preserve">. </w:t>
      </w:r>
      <w:proofErr w:type="spellStart"/>
      <w:r w:rsidRPr="00441016">
        <w:rPr>
          <w:sz w:val="28"/>
          <w:szCs w:val="28"/>
        </w:rPr>
        <w:t>Респ</w:t>
      </w:r>
      <w:proofErr w:type="spellEnd"/>
      <w:r w:rsidRPr="00441016">
        <w:rPr>
          <w:sz w:val="28"/>
          <w:szCs w:val="28"/>
        </w:rPr>
        <w:t>. Беларусь,  Минск, 201</w:t>
      </w:r>
      <w:r w:rsidR="001A099D">
        <w:rPr>
          <w:sz w:val="28"/>
          <w:szCs w:val="28"/>
        </w:rPr>
        <w:t>6</w:t>
      </w:r>
      <w:r w:rsidRPr="00441016">
        <w:rPr>
          <w:sz w:val="28"/>
          <w:szCs w:val="28"/>
        </w:rPr>
        <w:t>.</w:t>
      </w:r>
    </w:p>
    <w:p w:rsidR="003606A3" w:rsidRPr="00441016" w:rsidRDefault="003606A3" w:rsidP="003606A3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41016">
        <w:rPr>
          <w:sz w:val="28"/>
          <w:szCs w:val="28"/>
        </w:rPr>
        <w:t xml:space="preserve">Постановление Совета Министров Республики Беларусь от 31.01.2014 № 88 "Об организации и проведении процедур закупок товаров (работ, услуг) и расчетах между заказчиком и подрядчиком при строительстве объектов"// Эталон Беларусь [Электронный ресурс] / Нац. Центр правовой </w:t>
      </w:r>
      <w:proofErr w:type="spellStart"/>
      <w:r w:rsidRPr="00441016">
        <w:rPr>
          <w:sz w:val="28"/>
          <w:szCs w:val="28"/>
        </w:rPr>
        <w:t>информ</w:t>
      </w:r>
      <w:proofErr w:type="spellEnd"/>
      <w:r w:rsidRPr="00441016">
        <w:rPr>
          <w:sz w:val="28"/>
          <w:szCs w:val="28"/>
        </w:rPr>
        <w:t xml:space="preserve">. </w:t>
      </w:r>
      <w:proofErr w:type="spellStart"/>
      <w:r w:rsidRPr="00441016">
        <w:rPr>
          <w:sz w:val="28"/>
          <w:szCs w:val="28"/>
        </w:rPr>
        <w:t>Респ</w:t>
      </w:r>
      <w:proofErr w:type="spellEnd"/>
      <w:r w:rsidRPr="00441016">
        <w:rPr>
          <w:sz w:val="28"/>
          <w:szCs w:val="28"/>
        </w:rPr>
        <w:t>. Беларусь,  Минск, 201</w:t>
      </w:r>
      <w:r w:rsidR="001A099D">
        <w:rPr>
          <w:sz w:val="28"/>
          <w:szCs w:val="28"/>
        </w:rPr>
        <w:t>6</w:t>
      </w:r>
      <w:r w:rsidRPr="00441016">
        <w:rPr>
          <w:sz w:val="28"/>
          <w:szCs w:val="28"/>
        </w:rPr>
        <w:t>.</w:t>
      </w:r>
    </w:p>
    <w:p w:rsidR="001A099D" w:rsidRDefault="001A099D" w:rsidP="007D52D8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«Малое и среднее предпринимательство в Республике Беларусь</w:t>
      </w:r>
      <w:r w:rsidR="007D52D8">
        <w:rPr>
          <w:sz w:val="28"/>
          <w:szCs w:val="28"/>
        </w:rPr>
        <w:t>» на 2016-2020 годы</w:t>
      </w:r>
      <w:r w:rsidR="003606A3" w:rsidRPr="001A099D">
        <w:rPr>
          <w:sz w:val="28"/>
          <w:szCs w:val="28"/>
        </w:rPr>
        <w:t xml:space="preserve"> // Официальный сайт Министерства экономики </w:t>
      </w:r>
      <w:proofErr w:type="spellStart"/>
      <w:r w:rsidR="003606A3" w:rsidRPr="001A099D">
        <w:rPr>
          <w:sz w:val="28"/>
          <w:szCs w:val="28"/>
        </w:rPr>
        <w:t>Респ</w:t>
      </w:r>
      <w:proofErr w:type="spellEnd"/>
      <w:r w:rsidR="003606A3" w:rsidRPr="001A099D">
        <w:rPr>
          <w:sz w:val="28"/>
          <w:szCs w:val="28"/>
        </w:rPr>
        <w:t xml:space="preserve">. Беларусь [Электронный ресурс]. </w:t>
      </w:r>
      <w:r w:rsidRPr="001A099D">
        <w:rPr>
          <w:sz w:val="28"/>
          <w:szCs w:val="28"/>
        </w:rPr>
        <w:t>–</w:t>
      </w:r>
      <w:r w:rsidR="003606A3" w:rsidRPr="001A099D">
        <w:rPr>
          <w:sz w:val="28"/>
          <w:szCs w:val="28"/>
        </w:rPr>
        <w:t xml:space="preserve"> 201</w:t>
      </w:r>
      <w:r w:rsidR="007D52D8">
        <w:rPr>
          <w:sz w:val="28"/>
          <w:szCs w:val="28"/>
        </w:rPr>
        <w:t>6</w:t>
      </w:r>
      <w:r w:rsidR="003606A3" w:rsidRPr="001A099D">
        <w:rPr>
          <w:sz w:val="28"/>
          <w:szCs w:val="28"/>
        </w:rPr>
        <w:t xml:space="preserve">. </w:t>
      </w:r>
      <w:r w:rsidRPr="001A099D">
        <w:rPr>
          <w:sz w:val="28"/>
          <w:szCs w:val="28"/>
        </w:rPr>
        <w:t>–</w:t>
      </w:r>
      <w:r w:rsidR="007D52D8">
        <w:rPr>
          <w:sz w:val="28"/>
          <w:szCs w:val="28"/>
        </w:rPr>
        <w:t xml:space="preserve"> Режим доступа</w:t>
      </w:r>
      <w:r w:rsidR="003606A3" w:rsidRPr="001A099D">
        <w:rPr>
          <w:sz w:val="28"/>
          <w:szCs w:val="28"/>
        </w:rPr>
        <w:t xml:space="preserve">: </w:t>
      </w:r>
      <w:r w:rsidR="007D52D8" w:rsidRPr="007D52D8">
        <w:rPr>
          <w:sz w:val="28"/>
          <w:szCs w:val="28"/>
        </w:rPr>
        <w:t>http://www.economy.gov.by/dadvfiles/001340_53062_Programma.pdf</w:t>
      </w:r>
    </w:p>
    <w:p w:rsidR="003606A3" w:rsidRPr="001A099D" w:rsidRDefault="003606A3" w:rsidP="0010761B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1A099D">
        <w:rPr>
          <w:sz w:val="28"/>
          <w:szCs w:val="28"/>
        </w:rPr>
        <w:t xml:space="preserve">Программа развития логистической системы Республики Беларусь на период до 2015 года: постановление Совета Министров </w:t>
      </w:r>
      <w:proofErr w:type="spellStart"/>
      <w:r w:rsidRPr="001A099D">
        <w:rPr>
          <w:sz w:val="28"/>
          <w:szCs w:val="28"/>
        </w:rPr>
        <w:t>Респ</w:t>
      </w:r>
      <w:proofErr w:type="spellEnd"/>
      <w:r w:rsidRPr="001A099D">
        <w:rPr>
          <w:sz w:val="28"/>
          <w:szCs w:val="28"/>
        </w:rPr>
        <w:t xml:space="preserve">. Беларусь от 29 авг. 2008 г. № 1249 // Нац. реестр правовых актов </w:t>
      </w:r>
      <w:proofErr w:type="spellStart"/>
      <w:r w:rsidRPr="001A099D">
        <w:rPr>
          <w:sz w:val="28"/>
          <w:szCs w:val="28"/>
        </w:rPr>
        <w:t>Респ</w:t>
      </w:r>
      <w:proofErr w:type="spellEnd"/>
      <w:r w:rsidRPr="001A099D">
        <w:rPr>
          <w:sz w:val="28"/>
          <w:szCs w:val="28"/>
        </w:rPr>
        <w:t xml:space="preserve">. Беларусь. 2008 г., № 223. </w:t>
      </w:r>
      <w:r w:rsidR="001A099D" w:rsidRPr="001A099D">
        <w:rPr>
          <w:sz w:val="28"/>
          <w:szCs w:val="28"/>
        </w:rPr>
        <w:t>–</w:t>
      </w:r>
      <w:r w:rsidRPr="001A099D">
        <w:rPr>
          <w:sz w:val="28"/>
          <w:szCs w:val="28"/>
        </w:rPr>
        <w:t xml:space="preserve"> 5/28285.</w:t>
      </w:r>
    </w:p>
    <w:p w:rsidR="003606A3" w:rsidRPr="00441016" w:rsidRDefault="003606A3" w:rsidP="003606A3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41016">
        <w:rPr>
          <w:sz w:val="28"/>
          <w:szCs w:val="28"/>
        </w:rPr>
        <w:t xml:space="preserve">Указ Президента Республики Беларусь от 31.12.2013 № 590 "О некоторых вопросах государственных закупок товаров (работ, услуг)" // Эталон Беларусь [Электронный ресурс] / Нац. Центр правовой </w:t>
      </w:r>
      <w:proofErr w:type="spellStart"/>
      <w:r w:rsidRPr="00441016">
        <w:rPr>
          <w:sz w:val="28"/>
          <w:szCs w:val="28"/>
        </w:rPr>
        <w:t>инфо</w:t>
      </w:r>
      <w:r w:rsidR="00C4395B">
        <w:rPr>
          <w:sz w:val="28"/>
          <w:szCs w:val="28"/>
        </w:rPr>
        <w:t>рм</w:t>
      </w:r>
      <w:proofErr w:type="spellEnd"/>
      <w:r w:rsidR="00C4395B">
        <w:rPr>
          <w:sz w:val="28"/>
          <w:szCs w:val="28"/>
        </w:rPr>
        <w:t xml:space="preserve">. </w:t>
      </w:r>
      <w:proofErr w:type="spellStart"/>
      <w:r w:rsidR="00C4395B">
        <w:rPr>
          <w:sz w:val="28"/>
          <w:szCs w:val="28"/>
        </w:rPr>
        <w:t>Респ</w:t>
      </w:r>
      <w:proofErr w:type="spellEnd"/>
      <w:r w:rsidR="00C4395B">
        <w:rPr>
          <w:sz w:val="28"/>
          <w:szCs w:val="28"/>
        </w:rPr>
        <w:t>. Беларусь,  Минск, 2017</w:t>
      </w:r>
      <w:r w:rsidRPr="00441016">
        <w:rPr>
          <w:sz w:val="28"/>
          <w:szCs w:val="28"/>
        </w:rPr>
        <w:t>.</w:t>
      </w:r>
    </w:p>
    <w:p w:rsidR="003606A3" w:rsidRPr="00441016" w:rsidRDefault="003606A3" w:rsidP="003606A3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41016">
        <w:rPr>
          <w:sz w:val="28"/>
          <w:szCs w:val="28"/>
        </w:rPr>
        <w:t xml:space="preserve">Указ Президента Республики Беларусь от 31.12.2013 № 591 "О проведении процедур закупок при строительстве" // Эталон Беларусь [Электронный ресурс] / Нац. Центр правовой </w:t>
      </w:r>
      <w:proofErr w:type="spellStart"/>
      <w:r w:rsidRPr="00441016">
        <w:rPr>
          <w:sz w:val="28"/>
          <w:szCs w:val="28"/>
        </w:rPr>
        <w:t>информ</w:t>
      </w:r>
      <w:proofErr w:type="spellEnd"/>
      <w:r w:rsidRPr="00441016">
        <w:rPr>
          <w:sz w:val="28"/>
          <w:szCs w:val="28"/>
        </w:rPr>
        <w:t xml:space="preserve">. </w:t>
      </w:r>
      <w:proofErr w:type="spellStart"/>
      <w:r w:rsidRPr="00441016">
        <w:rPr>
          <w:sz w:val="28"/>
          <w:szCs w:val="28"/>
        </w:rPr>
        <w:t>Респ</w:t>
      </w:r>
      <w:proofErr w:type="spellEnd"/>
      <w:r w:rsidRPr="00441016">
        <w:rPr>
          <w:sz w:val="28"/>
          <w:szCs w:val="28"/>
        </w:rPr>
        <w:t>. Беларусь,  Минск, 201</w:t>
      </w:r>
      <w:r w:rsidR="00C4395B">
        <w:rPr>
          <w:sz w:val="28"/>
          <w:szCs w:val="28"/>
        </w:rPr>
        <w:t>7</w:t>
      </w:r>
      <w:r w:rsidRPr="00441016">
        <w:rPr>
          <w:sz w:val="28"/>
          <w:szCs w:val="28"/>
        </w:rPr>
        <w:t>.</w:t>
      </w:r>
    </w:p>
    <w:p w:rsidR="003606A3" w:rsidRPr="00441016" w:rsidRDefault="003606A3" w:rsidP="003606A3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441016">
        <w:rPr>
          <w:rFonts w:eastAsia="Calibri"/>
          <w:sz w:val="28"/>
          <w:szCs w:val="28"/>
        </w:rPr>
        <w:t>Шелег</w:t>
      </w:r>
      <w:proofErr w:type="spellEnd"/>
      <w:r w:rsidRPr="00441016">
        <w:rPr>
          <w:rFonts w:eastAsia="Calibri"/>
          <w:sz w:val="28"/>
          <w:szCs w:val="28"/>
        </w:rPr>
        <w:t xml:space="preserve">, Н.С.  Стратегии развития потребительского рынка Беларуси с учетом глобализации и интеграции, монография / </w:t>
      </w:r>
      <w:r w:rsidRPr="00441016">
        <w:rPr>
          <w:sz w:val="28"/>
          <w:szCs w:val="28"/>
        </w:rPr>
        <w:t xml:space="preserve">Н.С. </w:t>
      </w:r>
      <w:proofErr w:type="spellStart"/>
      <w:r w:rsidRPr="00441016">
        <w:rPr>
          <w:sz w:val="28"/>
          <w:szCs w:val="28"/>
        </w:rPr>
        <w:t>Шелег</w:t>
      </w:r>
      <w:proofErr w:type="spellEnd"/>
      <w:r w:rsidRPr="00441016">
        <w:rPr>
          <w:sz w:val="28"/>
          <w:szCs w:val="28"/>
        </w:rPr>
        <w:t>, И.М. Микулич [и др.] – М.</w:t>
      </w:r>
      <w:proofErr w:type="gramStart"/>
      <w:r w:rsidRPr="00441016">
        <w:rPr>
          <w:sz w:val="28"/>
          <w:szCs w:val="28"/>
        </w:rPr>
        <w:t xml:space="preserve"> :</w:t>
      </w:r>
      <w:proofErr w:type="gramEnd"/>
      <w:r w:rsidRPr="00441016">
        <w:rPr>
          <w:sz w:val="28"/>
          <w:szCs w:val="28"/>
        </w:rPr>
        <w:t xml:space="preserve"> СИА, 2014. – 193 с.  </w:t>
      </w:r>
    </w:p>
    <w:p w:rsidR="003606A3" w:rsidRPr="00441016" w:rsidRDefault="003606A3" w:rsidP="003606A3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441016">
        <w:rPr>
          <w:sz w:val="28"/>
          <w:szCs w:val="28"/>
        </w:rPr>
        <w:t>Шелег</w:t>
      </w:r>
      <w:proofErr w:type="spellEnd"/>
      <w:r w:rsidRPr="00441016">
        <w:rPr>
          <w:sz w:val="28"/>
          <w:szCs w:val="28"/>
        </w:rPr>
        <w:t xml:space="preserve">, Н.С. Инфраструктура товарного рынка: Учебное пособие / Н.С. </w:t>
      </w:r>
      <w:proofErr w:type="spellStart"/>
      <w:r w:rsidRPr="00441016">
        <w:rPr>
          <w:sz w:val="28"/>
          <w:szCs w:val="28"/>
        </w:rPr>
        <w:t>Шелег</w:t>
      </w:r>
      <w:proofErr w:type="spellEnd"/>
      <w:r w:rsidRPr="00441016">
        <w:rPr>
          <w:sz w:val="28"/>
          <w:szCs w:val="28"/>
        </w:rPr>
        <w:t xml:space="preserve">, Ю.И. </w:t>
      </w:r>
      <w:proofErr w:type="spellStart"/>
      <w:r w:rsidRPr="00441016">
        <w:rPr>
          <w:sz w:val="28"/>
          <w:szCs w:val="28"/>
        </w:rPr>
        <w:t>Енин</w:t>
      </w:r>
      <w:proofErr w:type="spellEnd"/>
      <w:r w:rsidRPr="00441016">
        <w:rPr>
          <w:sz w:val="28"/>
          <w:szCs w:val="28"/>
        </w:rPr>
        <w:t>. – Минск</w:t>
      </w:r>
      <w:proofErr w:type="gramStart"/>
      <w:r w:rsidRPr="00441016">
        <w:rPr>
          <w:sz w:val="28"/>
          <w:szCs w:val="28"/>
        </w:rPr>
        <w:t xml:space="preserve"> :</w:t>
      </w:r>
      <w:proofErr w:type="gramEnd"/>
      <w:r w:rsidRPr="00441016">
        <w:rPr>
          <w:sz w:val="28"/>
          <w:szCs w:val="28"/>
        </w:rPr>
        <w:t xml:space="preserve"> БГЭУ, 2012. – 412 с.  </w:t>
      </w:r>
    </w:p>
    <w:p w:rsidR="003606A3" w:rsidRPr="00441016" w:rsidRDefault="003606A3" w:rsidP="003606A3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441016">
        <w:rPr>
          <w:rFonts w:eastAsia="Calibri"/>
          <w:sz w:val="28"/>
          <w:szCs w:val="28"/>
        </w:rPr>
        <w:t>Шелег</w:t>
      </w:r>
      <w:proofErr w:type="spellEnd"/>
      <w:r w:rsidRPr="00441016">
        <w:rPr>
          <w:rFonts w:eastAsia="Calibri"/>
          <w:sz w:val="28"/>
          <w:szCs w:val="28"/>
        </w:rPr>
        <w:t xml:space="preserve">, Н.С. Концептуальные подходы к исследованию потребительского рынка (в условиях формирования ЕЭП), монография / </w:t>
      </w:r>
      <w:r w:rsidRPr="00441016">
        <w:rPr>
          <w:sz w:val="28"/>
          <w:szCs w:val="28"/>
        </w:rPr>
        <w:t xml:space="preserve">Н.С. </w:t>
      </w:r>
      <w:proofErr w:type="spellStart"/>
      <w:r w:rsidRPr="00441016">
        <w:rPr>
          <w:sz w:val="28"/>
          <w:szCs w:val="28"/>
        </w:rPr>
        <w:t>Шелег</w:t>
      </w:r>
      <w:proofErr w:type="spellEnd"/>
      <w:r w:rsidRPr="00441016">
        <w:rPr>
          <w:sz w:val="28"/>
          <w:szCs w:val="28"/>
        </w:rPr>
        <w:t>, И.М. Микулич [и др.] – М.</w:t>
      </w:r>
      <w:proofErr w:type="gramStart"/>
      <w:r w:rsidRPr="00441016">
        <w:rPr>
          <w:sz w:val="28"/>
          <w:szCs w:val="28"/>
        </w:rPr>
        <w:t xml:space="preserve"> :</w:t>
      </w:r>
      <w:proofErr w:type="gramEnd"/>
      <w:r w:rsidRPr="00441016">
        <w:rPr>
          <w:sz w:val="28"/>
          <w:szCs w:val="28"/>
        </w:rPr>
        <w:t xml:space="preserve"> - СИА, 2012. – 132 с.  </w:t>
      </w:r>
    </w:p>
    <w:p w:rsidR="003606A3" w:rsidRDefault="003606A3" w:rsidP="003606A3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441016">
        <w:rPr>
          <w:sz w:val="28"/>
          <w:szCs w:val="28"/>
        </w:rPr>
        <w:t>Шелег</w:t>
      </w:r>
      <w:proofErr w:type="spellEnd"/>
      <w:r w:rsidRPr="00441016">
        <w:rPr>
          <w:sz w:val="28"/>
          <w:szCs w:val="28"/>
        </w:rPr>
        <w:t xml:space="preserve">, Н.С. Тендерные торги: теория, практика, документация / Н.С. </w:t>
      </w:r>
      <w:proofErr w:type="spellStart"/>
      <w:r w:rsidRPr="00441016">
        <w:rPr>
          <w:sz w:val="28"/>
          <w:szCs w:val="28"/>
        </w:rPr>
        <w:t>Шелег</w:t>
      </w:r>
      <w:proofErr w:type="spellEnd"/>
      <w:r w:rsidRPr="00441016">
        <w:rPr>
          <w:sz w:val="28"/>
          <w:szCs w:val="28"/>
        </w:rPr>
        <w:t xml:space="preserve">, А.В. </w:t>
      </w:r>
      <w:proofErr w:type="spellStart"/>
      <w:r w:rsidRPr="00441016">
        <w:rPr>
          <w:sz w:val="28"/>
          <w:szCs w:val="28"/>
        </w:rPr>
        <w:t>Калинушкин</w:t>
      </w:r>
      <w:proofErr w:type="spellEnd"/>
      <w:r w:rsidRPr="00441016">
        <w:rPr>
          <w:sz w:val="28"/>
          <w:szCs w:val="28"/>
        </w:rPr>
        <w:t>. – Минск</w:t>
      </w:r>
      <w:proofErr w:type="gramStart"/>
      <w:r w:rsidRPr="00441016">
        <w:rPr>
          <w:sz w:val="28"/>
          <w:szCs w:val="28"/>
        </w:rPr>
        <w:t xml:space="preserve"> :</w:t>
      </w:r>
      <w:proofErr w:type="gramEnd"/>
      <w:r w:rsidRPr="00441016">
        <w:rPr>
          <w:sz w:val="28"/>
          <w:szCs w:val="28"/>
        </w:rPr>
        <w:t xml:space="preserve"> БГЭУ, 2006. – 248 с.</w:t>
      </w:r>
    </w:p>
    <w:p w:rsidR="00C4395B" w:rsidRPr="00441016" w:rsidRDefault="00C4395B" w:rsidP="00C4395B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4395B">
        <w:rPr>
          <w:sz w:val="28"/>
          <w:szCs w:val="28"/>
        </w:rPr>
        <w:t>Национальная стратегия устойчивого социально-экономического развития Республик</w:t>
      </w:r>
      <w:r>
        <w:rPr>
          <w:sz w:val="28"/>
          <w:szCs w:val="28"/>
        </w:rPr>
        <w:t xml:space="preserve">и Беларусь на период до 2030 г. // </w:t>
      </w:r>
      <w:r w:rsidRPr="00441016">
        <w:rPr>
          <w:sz w:val="28"/>
          <w:szCs w:val="28"/>
        </w:rPr>
        <w:t xml:space="preserve">Эталон Беларусь [Электронный ресурс] / Нац. Центр правовой </w:t>
      </w:r>
      <w:proofErr w:type="spellStart"/>
      <w:r w:rsidRPr="00441016">
        <w:rPr>
          <w:sz w:val="28"/>
          <w:szCs w:val="28"/>
        </w:rPr>
        <w:t>информ</w:t>
      </w:r>
      <w:proofErr w:type="spellEnd"/>
      <w:r w:rsidRPr="00441016">
        <w:rPr>
          <w:sz w:val="28"/>
          <w:szCs w:val="28"/>
        </w:rPr>
        <w:t xml:space="preserve">. </w:t>
      </w:r>
      <w:proofErr w:type="spellStart"/>
      <w:r w:rsidRPr="00441016">
        <w:rPr>
          <w:sz w:val="28"/>
          <w:szCs w:val="28"/>
        </w:rPr>
        <w:t>Респ</w:t>
      </w:r>
      <w:proofErr w:type="spellEnd"/>
      <w:r w:rsidRPr="00441016">
        <w:rPr>
          <w:sz w:val="28"/>
          <w:szCs w:val="28"/>
        </w:rPr>
        <w:t>. Беларусь,  Минск, 201</w:t>
      </w:r>
      <w:r>
        <w:rPr>
          <w:sz w:val="28"/>
          <w:szCs w:val="28"/>
        </w:rPr>
        <w:t>7</w:t>
      </w:r>
      <w:r w:rsidRPr="00441016">
        <w:rPr>
          <w:sz w:val="28"/>
          <w:szCs w:val="28"/>
        </w:rPr>
        <w:t>.</w:t>
      </w:r>
    </w:p>
    <w:p w:rsidR="00C4395B" w:rsidRPr="00C4395B" w:rsidRDefault="00C4395B" w:rsidP="00C4395B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4395B">
        <w:rPr>
          <w:sz w:val="28"/>
          <w:szCs w:val="28"/>
        </w:rPr>
        <w:t xml:space="preserve">Национальная стратегия устойчивого социально-экономического развития Республики </w:t>
      </w:r>
      <w:r>
        <w:rPr>
          <w:sz w:val="28"/>
          <w:szCs w:val="28"/>
        </w:rPr>
        <w:t xml:space="preserve">Беларусь на период до 2020 года // </w:t>
      </w:r>
      <w:r w:rsidRPr="00441016">
        <w:rPr>
          <w:sz w:val="28"/>
          <w:szCs w:val="28"/>
        </w:rPr>
        <w:t xml:space="preserve">Эталон Беларусь </w:t>
      </w:r>
      <w:r w:rsidRPr="00441016">
        <w:rPr>
          <w:sz w:val="28"/>
          <w:szCs w:val="28"/>
        </w:rPr>
        <w:lastRenderedPageBreak/>
        <w:t xml:space="preserve">[Электронный ресурс] / Нац. Центр правовой </w:t>
      </w:r>
      <w:proofErr w:type="spellStart"/>
      <w:r w:rsidRPr="00441016">
        <w:rPr>
          <w:sz w:val="28"/>
          <w:szCs w:val="28"/>
        </w:rPr>
        <w:t>информ</w:t>
      </w:r>
      <w:proofErr w:type="spellEnd"/>
      <w:r w:rsidRPr="00441016">
        <w:rPr>
          <w:sz w:val="28"/>
          <w:szCs w:val="28"/>
        </w:rPr>
        <w:t xml:space="preserve">. </w:t>
      </w:r>
      <w:proofErr w:type="spellStart"/>
      <w:r w:rsidRPr="00441016">
        <w:rPr>
          <w:sz w:val="28"/>
          <w:szCs w:val="28"/>
        </w:rPr>
        <w:t>Респ</w:t>
      </w:r>
      <w:proofErr w:type="spellEnd"/>
      <w:r w:rsidRPr="00441016">
        <w:rPr>
          <w:sz w:val="28"/>
          <w:szCs w:val="28"/>
        </w:rPr>
        <w:t>. Беларусь,  Минск, 201</w:t>
      </w:r>
      <w:r>
        <w:rPr>
          <w:sz w:val="28"/>
          <w:szCs w:val="28"/>
        </w:rPr>
        <w:t>7</w:t>
      </w:r>
      <w:r w:rsidRPr="00441016">
        <w:rPr>
          <w:sz w:val="28"/>
          <w:szCs w:val="28"/>
        </w:rPr>
        <w:t>.</w:t>
      </w:r>
    </w:p>
    <w:p w:rsidR="00BE63B1" w:rsidRDefault="00C4395B" w:rsidP="0024787B">
      <w:pPr>
        <w:pStyle w:val="a6"/>
        <w:numPr>
          <w:ilvl w:val="0"/>
          <w:numId w:val="2"/>
        </w:numPr>
        <w:spacing w:after="160" w:line="259" w:lineRule="auto"/>
        <w:ind w:left="0" w:firstLine="709"/>
        <w:jc w:val="both"/>
        <w:rPr>
          <w:sz w:val="28"/>
          <w:szCs w:val="28"/>
        </w:rPr>
      </w:pPr>
      <w:r w:rsidRPr="0024787B">
        <w:rPr>
          <w:sz w:val="28"/>
          <w:szCs w:val="28"/>
        </w:rPr>
        <w:t xml:space="preserve">Программа социально-экономического развития Республики Беларусь на 2016-2020 гг. // Эталон Беларусь [Электронный ресурс] / Нац. Центр правовой </w:t>
      </w:r>
      <w:proofErr w:type="spellStart"/>
      <w:r w:rsidRPr="0024787B">
        <w:rPr>
          <w:sz w:val="28"/>
          <w:szCs w:val="28"/>
        </w:rPr>
        <w:t>информ</w:t>
      </w:r>
      <w:proofErr w:type="spellEnd"/>
      <w:r w:rsidRPr="0024787B">
        <w:rPr>
          <w:sz w:val="28"/>
          <w:szCs w:val="28"/>
        </w:rPr>
        <w:t xml:space="preserve">. </w:t>
      </w:r>
      <w:proofErr w:type="spellStart"/>
      <w:r w:rsidRPr="0024787B">
        <w:rPr>
          <w:sz w:val="28"/>
          <w:szCs w:val="28"/>
        </w:rPr>
        <w:t>Респ</w:t>
      </w:r>
      <w:proofErr w:type="spellEnd"/>
      <w:r w:rsidRPr="0024787B">
        <w:rPr>
          <w:sz w:val="28"/>
          <w:szCs w:val="28"/>
        </w:rPr>
        <w:t>. Беларусь,  Минск, 2017.</w:t>
      </w:r>
    </w:p>
    <w:p w:rsidR="0024787B" w:rsidRDefault="0024787B" w:rsidP="0024787B">
      <w:pPr>
        <w:pStyle w:val="a6"/>
        <w:spacing w:after="160" w:line="259" w:lineRule="auto"/>
        <w:ind w:left="709"/>
        <w:jc w:val="both"/>
        <w:rPr>
          <w:sz w:val="28"/>
          <w:szCs w:val="28"/>
        </w:rPr>
      </w:pPr>
    </w:p>
    <w:p w:rsidR="0024787B" w:rsidRDefault="0024787B" w:rsidP="0024787B">
      <w:pPr>
        <w:pStyle w:val="a6"/>
        <w:spacing w:after="160" w:line="259" w:lineRule="auto"/>
        <w:ind w:left="709"/>
        <w:jc w:val="both"/>
        <w:rPr>
          <w:sz w:val="28"/>
          <w:szCs w:val="28"/>
        </w:rPr>
      </w:pPr>
    </w:p>
    <w:p w:rsidR="0024787B" w:rsidRDefault="0024787B" w:rsidP="0024787B">
      <w:pPr>
        <w:pStyle w:val="a6"/>
        <w:spacing w:after="160" w:line="259" w:lineRule="auto"/>
        <w:ind w:left="709"/>
        <w:jc w:val="both"/>
        <w:rPr>
          <w:sz w:val="28"/>
          <w:szCs w:val="28"/>
        </w:rPr>
      </w:pPr>
    </w:p>
    <w:p w:rsidR="0024787B" w:rsidRPr="0024787B" w:rsidRDefault="0024787B" w:rsidP="0024787B">
      <w:pPr>
        <w:pStyle w:val="a6"/>
        <w:spacing w:after="160" w:line="259" w:lineRule="auto"/>
        <w:ind w:left="709"/>
        <w:jc w:val="both"/>
        <w:rPr>
          <w:sz w:val="28"/>
          <w:szCs w:val="28"/>
        </w:rPr>
      </w:pPr>
    </w:p>
    <w:p w:rsidR="00BE63B1" w:rsidRPr="00BE63B1" w:rsidRDefault="00BE63B1" w:rsidP="00BE63B1">
      <w:pPr>
        <w:pStyle w:val="a6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BE63B1">
        <w:rPr>
          <w:b/>
          <w:sz w:val="28"/>
          <w:szCs w:val="28"/>
        </w:rPr>
        <w:t>СТРУКТУРА ТЕСТА</w:t>
      </w:r>
    </w:p>
    <w:p w:rsidR="00BE63B1" w:rsidRDefault="00BE63B1" w:rsidP="00BE63B1">
      <w:pPr>
        <w:jc w:val="both"/>
        <w:rPr>
          <w:sz w:val="28"/>
          <w:szCs w:val="28"/>
        </w:rPr>
      </w:pPr>
    </w:p>
    <w:p w:rsidR="00BE63B1" w:rsidRDefault="0024787B" w:rsidP="00BE63B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 тестового задания. Верным является только один ответ.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4787B" w:rsidTr="0024787B">
        <w:tc>
          <w:tcPr>
            <w:tcW w:w="9571" w:type="dxa"/>
          </w:tcPr>
          <w:p w:rsidR="0024787B" w:rsidRPr="0024787B" w:rsidRDefault="0024787B" w:rsidP="00BE63B1">
            <w:pPr>
              <w:jc w:val="both"/>
              <w:rPr>
                <w:b/>
                <w:sz w:val="28"/>
                <w:szCs w:val="28"/>
              </w:rPr>
            </w:pPr>
            <w:r w:rsidRPr="0024787B">
              <w:rPr>
                <w:b/>
                <w:sz w:val="28"/>
                <w:szCs w:val="28"/>
              </w:rPr>
              <w:t>Как по-другому называется подготовка и подача торговых предложений?</w:t>
            </w:r>
          </w:p>
        </w:tc>
      </w:tr>
      <w:tr w:rsidR="0024787B" w:rsidTr="0024787B">
        <w:tc>
          <w:tcPr>
            <w:tcW w:w="9571" w:type="dxa"/>
          </w:tcPr>
          <w:p w:rsidR="0024787B" w:rsidRDefault="0024787B" w:rsidP="00BE63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Акцепт</w:t>
            </w:r>
          </w:p>
        </w:tc>
      </w:tr>
      <w:tr w:rsidR="0024787B" w:rsidTr="0024787B">
        <w:tc>
          <w:tcPr>
            <w:tcW w:w="9571" w:type="dxa"/>
          </w:tcPr>
          <w:p w:rsidR="0024787B" w:rsidRPr="0024787B" w:rsidRDefault="0024787B" w:rsidP="00BE63B1">
            <w:pPr>
              <w:jc w:val="both"/>
              <w:rPr>
                <w:b/>
                <w:sz w:val="28"/>
                <w:szCs w:val="28"/>
              </w:rPr>
            </w:pPr>
            <w:r w:rsidRPr="0024787B">
              <w:rPr>
                <w:b/>
                <w:sz w:val="28"/>
                <w:szCs w:val="28"/>
              </w:rPr>
              <w:t>Оферта</w:t>
            </w:r>
          </w:p>
        </w:tc>
      </w:tr>
      <w:tr w:rsidR="0024787B" w:rsidTr="0024787B">
        <w:tc>
          <w:tcPr>
            <w:tcW w:w="9571" w:type="dxa"/>
          </w:tcPr>
          <w:p w:rsidR="0024787B" w:rsidRDefault="0024787B" w:rsidP="00BE63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Прокьюмерент</w:t>
            </w:r>
            <w:proofErr w:type="spellEnd"/>
          </w:p>
        </w:tc>
      </w:tr>
      <w:tr w:rsidR="0024787B" w:rsidTr="0024787B">
        <w:tc>
          <w:tcPr>
            <w:tcW w:w="9571" w:type="dxa"/>
          </w:tcPr>
          <w:p w:rsidR="0024787B" w:rsidRDefault="0024787B" w:rsidP="00BE63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Тендер</w:t>
            </w:r>
          </w:p>
        </w:tc>
      </w:tr>
    </w:tbl>
    <w:p w:rsidR="0024787B" w:rsidRDefault="0024787B" w:rsidP="00BE63B1">
      <w:pPr>
        <w:jc w:val="both"/>
        <w:rPr>
          <w:sz w:val="28"/>
          <w:szCs w:val="28"/>
        </w:rPr>
      </w:pPr>
    </w:p>
    <w:p w:rsidR="00BE63B1" w:rsidRDefault="00BE63B1" w:rsidP="00BE63B1">
      <w:pPr>
        <w:jc w:val="both"/>
        <w:rPr>
          <w:sz w:val="28"/>
          <w:szCs w:val="28"/>
        </w:rPr>
      </w:pPr>
    </w:p>
    <w:p w:rsidR="00BE63B1" w:rsidRDefault="00BE63B1" w:rsidP="00BE63B1">
      <w:pPr>
        <w:jc w:val="both"/>
        <w:rPr>
          <w:sz w:val="28"/>
          <w:szCs w:val="28"/>
        </w:rPr>
      </w:pPr>
    </w:p>
    <w:p w:rsidR="0024787B" w:rsidRDefault="0024787B" w:rsidP="00BE63B1">
      <w:pPr>
        <w:jc w:val="both"/>
        <w:rPr>
          <w:sz w:val="28"/>
          <w:szCs w:val="28"/>
        </w:rPr>
      </w:pPr>
    </w:p>
    <w:p w:rsidR="00BE63B1" w:rsidRDefault="00BE63B1" w:rsidP="00BE63B1">
      <w:pPr>
        <w:jc w:val="both"/>
        <w:rPr>
          <w:sz w:val="28"/>
          <w:szCs w:val="28"/>
        </w:rPr>
      </w:pPr>
    </w:p>
    <w:p w:rsidR="00BE63B1" w:rsidRPr="00BE63B1" w:rsidRDefault="00BE63B1" w:rsidP="00BE63B1">
      <w:pPr>
        <w:jc w:val="center"/>
        <w:rPr>
          <w:b/>
          <w:sz w:val="28"/>
          <w:szCs w:val="28"/>
        </w:rPr>
      </w:pPr>
      <w:r w:rsidRPr="00BE63B1">
        <w:rPr>
          <w:b/>
          <w:sz w:val="28"/>
          <w:szCs w:val="28"/>
        </w:rPr>
        <w:t>Желаем успехов!</w:t>
      </w:r>
    </w:p>
    <w:p w:rsidR="00BE63B1" w:rsidRDefault="00BE63B1" w:rsidP="00BE6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Составители: профессор кафедры экономики торговли и услуг, доктор экономических наук Н.С. </w:t>
      </w:r>
      <w:proofErr w:type="spellStart"/>
      <w:r>
        <w:rPr>
          <w:sz w:val="28"/>
          <w:szCs w:val="28"/>
        </w:rPr>
        <w:t>Шелег</w:t>
      </w:r>
      <w:proofErr w:type="spellEnd"/>
      <w:r>
        <w:rPr>
          <w:sz w:val="28"/>
          <w:szCs w:val="28"/>
        </w:rPr>
        <w:t xml:space="preserve">; преподаватель кафедры экономики торговли и услуг, магистр экономических наук А.В. </w:t>
      </w:r>
      <w:proofErr w:type="spellStart"/>
      <w:r>
        <w:rPr>
          <w:sz w:val="28"/>
          <w:szCs w:val="28"/>
        </w:rPr>
        <w:t>Кармызов</w:t>
      </w:r>
      <w:proofErr w:type="spellEnd"/>
      <w:r>
        <w:rPr>
          <w:sz w:val="28"/>
          <w:szCs w:val="28"/>
        </w:rPr>
        <w:t>.</w:t>
      </w:r>
    </w:p>
    <w:p w:rsidR="00BE63B1" w:rsidRDefault="00BE63B1" w:rsidP="00BE63B1">
      <w:pPr>
        <w:jc w:val="both"/>
        <w:rPr>
          <w:sz w:val="28"/>
          <w:szCs w:val="28"/>
        </w:rPr>
      </w:pPr>
    </w:p>
    <w:p w:rsidR="00BE63B1" w:rsidRDefault="00BE63B1" w:rsidP="00BE63B1">
      <w:pPr>
        <w:jc w:val="both"/>
        <w:rPr>
          <w:sz w:val="28"/>
          <w:szCs w:val="28"/>
        </w:rPr>
      </w:pPr>
    </w:p>
    <w:p w:rsidR="00BE63B1" w:rsidRDefault="00BE63B1" w:rsidP="00BE63B1">
      <w:pPr>
        <w:jc w:val="both"/>
        <w:rPr>
          <w:sz w:val="28"/>
          <w:szCs w:val="28"/>
        </w:rPr>
      </w:pPr>
    </w:p>
    <w:p w:rsidR="0024787B" w:rsidRDefault="0024787B" w:rsidP="00BE63B1">
      <w:pPr>
        <w:jc w:val="both"/>
        <w:rPr>
          <w:sz w:val="28"/>
          <w:szCs w:val="28"/>
        </w:rPr>
      </w:pPr>
    </w:p>
    <w:p w:rsidR="0024787B" w:rsidRDefault="0024787B" w:rsidP="00BE63B1">
      <w:pPr>
        <w:jc w:val="both"/>
        <w:rPr>
          <w:sz w:val="28"/>
          <w:szCs w:val="28"/>
        </w:rPr>
      </w:pPr>
    </w:p>
    <w:p w:rsidR="0024787B" w:rsidRDefault="0024787B" w:rsidP="00BE63B1">
      <w:pPr>
        <w:jc w:val="both"/>
        <w:rPr>
          <w:sz w:val="28"/>
          <w:szCs w:val="28"/>
        </w:rPr>
      </w:pPr>
    </w:p>
    <w:p w:rsidR="0024787B" w:rsidRDefault="0024787B" w:rsidP="00BE63B1">
      <w:pPr>
        <w:jc w:val="both"/>
        <w:rPr>
          <w:sz w:val="28"/>
          <w:szCs w:val="28"/>
        </w:rPr>
      </w:pPr>
    </w:p>
    <w:p w:rsidR="00BE63B1" w:rsidRDefault="00BE63B1" w:rsidP="00BE63B1">
      <w:pPr>
        <w:jc w:val="both"/>
        <w:rPr>
          <w:sz w:val="28"/>
          <w:szCs w:val="28"/>
        </w:rPr>
      </w:pPr>
    </w:p>
    <w:p w:rsidR="00BE63B1" w:rsidRDefault="00BE63B1" w:rsidP="00BE6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</w:p>
    <w:p w:rsidR="00BE63B1" w:rsidRDefault="00BE63B1" w:rsidP="00BE63B1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экономики торговли и услуг</w:t>
      </w:r>
    </w:p>
    <w:p w:rsidR="00BE63B1" w:rsidRPr="00BE63B1" w:rsidRDefault="00BE63B1" w:rsidP="00BE6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доцент, к.э.н.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И.М. Микулич</w:t>
      </w:r>
    </w:p>
    <w:p w:rsidR="008C3A07" w:rsidRDefault="008C3A07"/>
    <w:sectPr w:rsidR="008C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C70"/>
    <w:multiLevelType w:val="hybridMultilevel"/>
    <w:tmpl w:val="AFA49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DB45B4"/>
    <w:multiLevelType w:val="hybridMultilevel"/>
    <w:tmpl w:val="899CCF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089606D"/>
    <w:multiLevelType w:val="hybridMultilevel"/>
    <w:tmpl w:val="12C8E412"/>
    <w:lvl w:ilvl="0" w:tplc="32F07A10">
      <w:start w:val="1"/>
      <w:numFmt w:val="decimal"/>
      <w:lvlText w:val="%1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B44204"/>
    <w:multiLevelType w:val="hybridMultilevel"/>
    <w:tmpl w:val="3C7CE1E8"/>
    <w:lvl w:ilvl="0" w:tplc="1C24FABA">
      <w:start w:val="1"/>
      <w:numFmt w:val="decimal"/>
      <w:lvlText w:val="%1."/>
      <w:lvlJc w:val="left"/>
      <w:pPr>
        <w:ind w:left="255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  <w:rPr>
        <w:rFonts w:cs="Times New Roman"/>
      </w:rPr>
    </w:lvl>
  </w:abstractNum>
  <w:abstractNum w:abstractNumId="4">
    <w:nsid w:val="68182CF4"/>
    <w:multiLevelType w:val="hybridMultilevel"/>
    <w:tmpl w:val="6A022944"/>
    <w:lvl w:ilvl="0" w:tplc="64F6C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B696B"/>
    <w:multiLevelType w:val="hybridMultilevel"/>
    <w:tmpl w:val="E7E02A56"/>
    <w:lvl w:ilvl="0" w:tplc="A3A2F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320982"/>
    <w:multiLevelType w:val="hybridMultilevel"/>
    <w:tmpl w:val="E708C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B7"/>
    <w:rsid w:val="001A099D"/>
    <w:rsid w:val="0024787B"/>
    <w:rsid w:val="003604EE"/>
    <w:rsid w:val="003606A3"/>
    <w:rsid w:val="003E1F13"/>
    <w:rsid w:val="004B5059"/>
    <w:rsid w:val="004C1EA8"/>
    <w:rsid w:val="004E6060"/>
    <w:rsid w:val="005437CC"/>
    <w:rsid w:val="005D1D55"/>
    <w:rsid w:val="006B1153"/>
    <w:rsid w:val="007D52D8"/>
    <w:rsid w:val="008C3A07"/>
    <w:rsid w:val="009122B7"/>
    <w:rsid w:val="00BE63B1"/>
    <w:rsid w:val="00C4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06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606A3"/>
    <w:rPr>
      <w:color w:val="3333CC"/>
      <w:u w:val="single"/>
    </w:rPr>
  </w:style>
  <w:style w:type="paragraph" w:styleId="a4">
    <w:name w:val="Subtitle"/>
    <w:aliases w:val="Подзаголовок 1"/>
    <w:basedOn w:val="a"/>
    <w:next w:val="a"/>
    <w:link w:val="a5"/>
    <w:uiPriority w:val="11"/>
    <w:qFormat/>
    <w:rsid w:val="00360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aliases w:val="Подзаголовок 1 Знак"/>
    <w:basedOn w:val="a0"/>
    <w:link w:val="a4"/>
    <w:uiPriority w:val="11"/>
    <w:rsid w:val="003606A3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1">
    <w:name w:val="1"/>
    <w:basedOn w:val="1"/>
    <w:qFormat/>
    <w:rsid w:val="003606A3"/>
    <w:pPr>
      <w:keepLines w:val="0"/>
      <w:spacing w:before="0" w:line="360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3606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3606A3"/>
    <w:pPr>
      <w:ind w:left="720"/>
      <w:contextualSpacing/>
    </w:pPr>
  </w:style>
  <w:style w:type="paragraph" w:customStyle="1" w:styleId="12">
    <w:name w:val="Стиль1"/>
    <w:basedOn w:val="a"/>
    <w:link w:val="13"/>
    <w:qFormat/>
    <w:rsid w:val="001A099D"/>
    <w:pPr>
      <w:ind w:firstLine="709"/>
      <w:jc w:val="both"/>
    </w:pPr>
    <w:rPr>
      <w:rFonts w:eastAsiaTheme="minorHAnsi"/>
      <w:sz w:val="28"/>
      <w:szCs w:val="22"/>
      <w:lang w:eastAsia="en-US"/>
    </w:rPr>
  </w:style>
  <w:style w:type="character" w:customStyle="1" w:styleId="13">
    <w:name w:val="Стиль1 Знак"/>
    <w:basedOn w:val="a0"/>
    <w:link w:val="12"/>
    <w:rsid w:val="001A099D"/>
    <w:rPr>
      <w:rFonts w:ascii="Times New Roman" w:hAnsi="Times New Roman" w:cs="Times New Roman"/>
      <w:sz w:val="28"/>
    </w:rPr>
  </w:style>
  <w:style w:type="table" w:styleId="a7">
    <w:name w:val="Table Grid"/>
    <w:basedOn w:val="a1"/>
    <w:uiPriority w:val="39"/>
    <w:rsid w:val="00247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06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606A3"/>
    <w:rPr>
      <w:color w:val="3333CC"/>
      <w:u w:val="single"/>
    </w:rPr>
  </w:style>
  <w:style w:type="paragraph" w:styleId="a4">
    <w:name w:val="Subtitle"/>
    <w:aliases w:val="Подзаголовок 1"/>
    <w:basedOn w:val="a"/>
    <w:next w:val="a"/>
    <w:link w:val="a5"/>
    <w:uiPriority w:val="11"/>
    <w:qFormat/>
    <w:rsid w:val="00360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aliases w:val="Подзаголовок 1 Знак"/>
    <w:basedOn w:val="a0"/>
    <w:link w:val="a4"/>
    <w:uiPriority w:val="11"/>
    <w:rsid w:val="003606A3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1">
    <w:name w:val="1"/>
    <w:basedOn w:val="1"/>
    <w:qFormat/>
    <w:rsid w:val="003606A3"/>
    <w:pPr>
      <w:keepLines w:val="0"/>
      <w:spacing w:before="0" w:line="360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3606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3606A3"/>
    <w:pPr>
      <w:ind w:left="720"/>
      <w:contextualSpacing/>
    </w:pPr>
  </w:style>
  <w:style w:type="paragraph" w:customStyle="1" w:styleId="12">
    <w:name w:val="Стиль1"/>
    <w:basedOn w:val="a"/>
    <w:link w:val="13"/>
    <w:qFormat/>
    <w:rsid w:val="001A099D"/>
    <w:pPr>
      <w:ind w:firstLine="709"/>
      <w:jc w:val="both"/>
    </w:pPr>
    <w:rPr>
      <w:rFonts w:eastAsiaTheme="minorHAnsi"/>
      <w:sz w:val="28"/>
      <w:szCs w:val="22"/>
      <w:lang w:eastAsia="en-US"/>
    </w:rPr>
  </w:style>
  <w:style w:type="character" w:customStyle="1" w:styleId="13">
    <w:name w:val="Стиль1 Знак"/>
    <w:basedOn w:val="a0"/>
    <w:link w:val="12"/>
    <w:rsid w:val="001A099D"/>
    <w:rPr>
      <w:rFonts w:ascii="Times New Roman" w:hAnsi="Times New Roman" w:cs="Times New Roman"/>
      <w:sz w:val="28"/>
    </w:rPr>
  </w:style>
  <w:style w:type="table" w:styleId="a7">
    <w:name w:val="Table Grid"/>
    <w:basedOn w:val="a1"/>
    <w:uiPriority w:val="39"/>
    <w:rsid w:val="00247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seu.by/int_t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u.by/int_tes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A!</dc:creator>
  <cp:keywords/>
  <dc:description/>
  <cp:lastModifiedBy>sheleg</cp:lastModifiedBy>
  <cp:revision>7</cp:revision>
  <dcterms:created xsi:type="dcterms:W3CDTF">2017-01-26T11:55:00Z</dcterms:created>
  <dcterms:modified xsi:type="dcterms:W3CDTF">2017-01-26T13:34:00Z</dcterms:modified>
</cp:coreProperties>
</file>