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C" w:rsidRDefault="009D6BBA" w:rsidP="009D6B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823AA6" w:rsidRPr="00823AA6" w:rsidRDefault="009D6BBA" w:rsidP="00823AA6">
      <w:pPr>
        <w:widowControl w:val="0"/>
        <w:spacing w:after="0"/>
        <w:ind w:firstLine="709"/>
        <w:jc w:val="both"/>
        <w:rPr>
          <w:rFonts w:ascii="Times New Roman CYR" w:hAnsi="Times New Roman CYR"/>
          <w:bCs/>
          <w:color w:val="auto"/>
          <w:sz w:val="28"/>
          <w:szCs w:val="28"/>
        </w:rPr>
      </w:pPr>
      <w:r w:rsidRPr="009D6BBA">
        <w:rPr>
          <w:color w:val="auto"/>
          <w:sz w:val="28"/>
          <w:szCs w:val="28"/>
        </w:rPr>
        <w:t>Разработанный учебно-методический комплекс (УМК) предназначен для методической поддержки раздела 2 «Технологии баз данных и знаний» дисциплины «</w:t>
      </w:r>
      <w:r w:rsidR="00823AA6">
        <w:rPr>
          <w:color w:val="auto"/>
          <w:sz w:val="28"/>
          <w:szCs w:val="28"/>
        </w:rPr>
        <w:t>И</w:t>
      </w:r>
      <w:r w:rsidRPr="009D6BBA">
        <w:rPr>
          <w:color w:val="auto"/>
          <w:sz w:val="28"/>
          <w:szCs w:val="28"/>
        </w:rPr>
        <w:t xml:space="preserve">нформационные технологии», </w:t>
      </w:r>
      <w:r w:rsidR="00D14977">
        <w:rPr>
          <w:color w:val="auto"/>
          <w:sz w:val="28"/>
          <w:szCs w:val="28"/>
        </w:rPr>
        <w:t>и</w:t>
      </w:r>
      <w:r w:rsidRPr="009D6BBA">
        <w:rPr>
          <w:color w:val="auto"/>
          <w:sz w:val="28"/>
          <w:szCs w:val="28"/>
        </w:rPr>
        <w:t>зучаемого студентами специальност</w:t>
      </w:r>
      <w:r w:rsidR="00823AA6">
        <w:rPr>
          <w:color w:val="auto"/>
          <w:sz w:val="28"/>
          <w:szCs w:val="28"/>
        </w:rPr>
        <w:t xml:space="preserve">и </w:t>
      </w:r>
      <w:r w:rsidR="00823AA6" w:rsidRPr="009D6BBA">
        <w:rPr>
          <w:rFonts w:ascii="Times New Roman CYR" w:hAnsi="Times New Roman CYR"/>
          <w:bCs/>
          <w:color w:val="auto"/>
          <w:sz w:val="24"/>
          <w:szCs w:val="28"/>
        </w:rPr>
        <w:t>1-2</w:t>
      </w:r>
      <w:r w:rsidR="00823AA6">
        <w:rPr>
          <w:rFonts w:ascii="Times New Roman CYR" w:hAnsi="Times New Roman CYR"/>
          <w:bCs/>
          <w:color w:val="auto"/>
          <w:sz w:val="24"/>
          <w:szCs w:val="28"/>
        </w:rPr>
        <w:t>6</w:t>
      </w:r>
      <w:r w:rsidR="00823AA6" w:rsidRPr="009D6BBA">
        <w:rPr>
          <w:rFonts w:ascii="Times New Roman CYR" w:hAnsi="Times New Roman CYR"/>
          <w:bCs/>
          <w:color w:val="auto"/>
          <w:sz w:val="24"/>
          <w:szCs w:val="28"/>
        </w:rPr>
        <w:t xml:space="preserve"> 0</w:t>
      </w:r>
      <w:r w:rsidR="00823AA6">
        <w:rPr>
          <w:rFonts w:ascii="Times New Roman CYR" w:hAnsi="Times New Roman CYR"/>
          <w:bCs/>
          <w:color w:val="auto"/>
          <w:sz w:val="24"/>
          <w:szCs w:val="28"/>
        </w:rPr>
        <w:t>2</w:t>
      </w:r>
      <w:r w:rsidR="00823AA6" w:rsidRPr="009D6BBA">
        <w:rPr>
          <w:rFonts w:ascii="Times New Roman CYR" w:hAnsi="Times New Roman CYR"/>
          <w:bCs/>
          <w:color w:val="auto"/>
          <w:sz w:val="24"/>
          <w:szCs w:val="28"/>
        </w:rPr>
        <w:t xml:space="preserve"> 01 </w:t>
      </w:r>
      <w:r w:rsidR="00823AA6" w:rsidRPr="00823AA6">
        <w:rPr>
          <w:rFonts w:ascii="Times New Roman CYR" w:hAnsi="Times New Roman CYR"/>
          <w:bCs/>
          <w:color w:val="auto"/>
          <w:sz w:val="28"/>
          <w:szCs w:val="28"/>
        </w:rPr>
        <w:t>«Бизнес-администрирование»</w:t>
      </w:r>
      <w:r w:rsidR="0016281B">
        <w:rPr>
          <w:rFonts w:ascii="Times New Roman CYR" w:hAnsi="Times New Roman CYR"/>
          <w:bCs/>
          <w:color w:val="auto"/>
          <w:sz w:val="28"/>
          <w:szCs w:val="28"/>
        </w:rPr>
        <w:t>.</w:t>
      </w:r>
    </w:p>
    <w:p w:rsidR="009D6BBA" w:rsidRDefault="009D6BBA" w:rsidP="00F552C1">
      <w:pPr>
        <w:widowControl w:val="0"/>
        <w:tabs>
          <w:tab w:val="left" w:pos="142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9D6BBA">
        <w:rPr>
          <w:color w:val="auto"/>
          <w:sz w:val="28"/>
          <w:szCs w:val="28"/>
          <w:lang w:val="be-BY"/>
        </w:rPr>
        <w:t xml:space="preserve">УМК учитывает требования данного раздела </w:t>
      </w:r>
      <w:r w:rsidR="00823AA6">
        <w:rPr>
          <w:color w:val="auto"/>
          <w:sz w:val="28"/>
          <w:szCs w:val="28"/>
          <w:lang w:val="be-BY"/>
        </w:rPr>
        <w:t>Баз</w:t>
      </w:r>
      <w:r w:rsidRPr="009D6BBA">
        <w:rPr>
          <w:color w:val="auto"/>
          <w:sz w:val="28"/>
          <w:szCs w:val="28"/>
          <w:lang w:val="be-BY"/>
        </w:rPr>
        <w:t xml:space="preserve">овой программы дисциплины </w:t>
      </w:r>
      <w:r w:rsidRPr="009D6BBA">
        <w:rPr>
          <w:color w:val="auto"/>
          <w:sz w:val="28"/>
          <w:szCs w:val="28"/>
        </w:rPr>
        <w:t>«</w:t>
      </w:r>
      <w:r w:rsidR="00823AA6">
        <w:rPr>
          <w:color w:val="auto"/>
          <w:sz w:val="28"/>
          <w:szCs w:val="28"/>
        </w:rPr>
        <w:t>И</w:t>
      </w:r>
      <w:r w:rsidRPr="009D6BBA">
        <w:rPr>
          <w:color w:val="auto"/>
          <w:sz w:val="28"/>
          <w:szCs w:val="28"/>
        </w:rPr>
        <w:t xml:space="preserve">нформационные технологии» </w:t>
      </w:r>
      <w:r w:rsidRPr="00C92FEA">
        <w:rPr>
          <w:color w:val="auto"/>
          <w:sz w:val="28"/>
          <w:szCs w:val="28"/>
        </w:rPr>
        <w:t xml:space="preserve">(Регистрационный № </w:t>
      </w:r>
      <w:r w:rsidR="00823AA6">
        <w:rPr>
          <w:color w:val="auto"/>
          <w:sz w:val="28"/>
          <w:szCs w:val="28"/>
        </w:rPr>
        <w:t>У</w:t>
      </w:r>
      <w:r w:rsidRPr="00C92FEA">
        <w:rPr>
          <w:color w:val="auto"/>
          <w:sz w:val="28"/>
          <w:szCs w:val="28"/>
        </w:rPr>
        <w:t>Д-</w:t>
      </w:r>
      <w:r w:rsidR="00823AA6">
        <w:rPr>
          <w:color w:val="auto"/>
          <w:sz w:val="28"/>
          <w:szCs w:val="28"/>
        </w:rPr>
        <w:t>1742-15</w:t>
      </w:r>
      <w:r w:rsidR="00605D1D" w:rsidRPr="00605D1D">
        <w:rPr>
          <w:color w:val="auto"/>
          <w:sz w:val="28"/>
          <w:szCs w:val="28"/>
        </w:rPr>
        <w:t xml:space="preserve"> </w:t>
      </w:r>
      <w:r w:rsidRPr="00C92FEA">
        <w:rPr>
          <w:color w:val="auto"/>
          <w:sz w:val="28"/>
          <w:szCs w:val="28"/>
        </w:rPr>
        <w:t>/</w:t>
      </w:r>
      <w:r w:rsidR="00823AA6">
        <w:rPr>
          <w:color w:val="auto"/>
          <w:sz w:val="28"/>
          <w:szCs w:val="28"/>
        </w:rPr>
        <w:t>баз</w:t>
      </w:r>
      <w:r w:rsidRPr="00C92FEA">
        <w:rPr>
          <w:color w:val="auto"/>
          <w:sz w:val="28"/>
          <w:szCs w:val="28"/>
        </w:rPr>
        <w:t>.)</w:t>
      </w:r>
      <w:r w:rsidR="00920272">
        <w:rPr>
          <w:color w:val="auto"/>
          <w:sz w:val="28"/>
          <w:szCs w:val="28"/>
        </w:rPr>
        <w:t>.</w:t>
      </w:r>
      <w:r w:rsidR="00807663">
        <w:rPr>
          <w:color w:val="auto"/>
          <w:sz w:val="28"/>
          <w:szCs w:val="28"/>
        </w:rPr>
        <w:t xml:space="preserve"> </w:t>
      </w:r>
      <w:r w:rsidR="00F552C1">
        <w:rPr>
          <w:color w:val="auto"/>
          <w:sz w:val="28"/>
          <w:szCs w:val="28"/>
        </w:rPr>
        <w:t xml:space="preserve">Он преследует цель – обеспечить студентов необходимыми методическими материалами для </w:t>
      </w:r>
      <w:proofErr w:type="gramStart"/>
      <w:r w:rsidR="00F552C1">
        <w:rPr>
          <w:color w:val="auto"/>
          <w:sz w:val="28"/>
          <w:szCs w:val="28"/>
        </w:rPr>
        <w:t>эффективного</w:t>
      </w:r>
      <w:proofErr w:type="gramEnd"/>
      <w:r w:rsidR="00F552C1">
        <w:rPr>
          <w:color w:val="auto"/>
          <w:sz w:val="28"/>
          <w:szCs w:val="28"/>
        </w:rPr>
        <w:t xml:space="preserve"> </w:t>
      </w:r>
      <w:proofErr w:type="spellStart"/>
      <w:r w:rsidR="00F552C1">
        <w:rPr>
          <w:color w:val="auto"/>
          <w:sz w:val="28"/>
          <w:szCs w:val="28"/>
        </w:rPr>
        <w:t>узучения</w:t>
      </w:r>
      <w:proofErr w:type="spellEnd"/>
      <w:r w:rsidR="00F552C1">
        <w:rPr>
          <w:color w:val="auto"/>
          <w:sz w:val="28"/>
          <w:szCs w:val="28"/>
        </w:rPr>
        <w:t xml:space="preserve"> современных технологий баз данных и знаний.</w:t>
      </w:r>
    </w:p>
    <w:p w:rsidR="00920272" w:rsidRDefault="00920272" w:rsidP="00F552C1">
      <w:pPr>
        <w:widowControl w:val="0"/>
        <w:tabs>
          <w:tab w:val="left" w:pos="142"/>
        </w:tabs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УМК охватывает: теоретическую часть, включающую 1</w:t>
      </w:r>
      <w:r w:rsidR="00823AA6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лекционных тем;  </w:t>
      </w:r>
      <w:r w:rsidRPr="0092027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практическую часть, предусматривающую освоение современных технологий баз данных и знаний на лабораторных занятиях по </w:t>
      </w:r>
      <w:r w:rsidR="0016281B">
        <w:rPr>
          <w:color w:val="auto"/>
          <w:sz w:val="28"/>
          <w:szCs w:val="28"/>
        </w:rPr>
        <w:t>семи</w:t>
      </w:r>
      <w:r>
        <w:rPr>
          <w:color w:val="auto"/>
          <w:sz w:val="28"/>
          <w:szCs w:val="28"/>
        </w:rPr>
        <w:t xml:space="preserve"> темам; контроль знаний в форме экзамена.</w:t>
      </w:r>
      <w:r w:rsidR="006B011B">
        <w:rPr>
          <w:color w:val="auto"/>
          <w:sz w:val="28"/>
          <w:szCs w:val="28"/>
        </w:rPr>
        <w:t xml:space="preserve"> </w:t>
      </w:r>
      <w:r w:rsidR="00F552C1">
        <w:rPr>
          <w:color w:val="auto"/>
          <w:sz w:val="28"/>
          <w:szCs w:val="28"/>
        </w:rPr>
        <w:t>В нем и</w:t>
      </w:r>
      <w:r w:rsidR="006B011B">
        <w:rPr>
          <w:color w:val="auto"/>
          <w:sz w:val="28"/>
          <w:szCs w:val="28"/>
        </w:rPr>
        <w:t xml:space="preserve">зложено необходимое программное и информационное обеспечение лабораторных занятий. </w:t>
      </w:r>
    </w:p>
    <w:p w:rsidR="006B011B" w:rsidRDefault="006B011B" w:rsidP="00F552C1">
      <w:pPr>
        <w:widowControl w:val="0"/>
        <w:tabs>
          <w:tab w:val="left" w:pos="142"/>
        </w:tabs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УМК нашли отражение </w:t>
      </w:r>
      <w:r w:rsidR="00807663">
        <w:rPr>
          <w:color w:val="auto"/>
          <w:sz w:val="28"/>
          <w:szCs w:val="28"/>
        </w:rPr>
        <w:t xml:space="preserve">также </w:t>
      </w:r>
      <w:r>
        <w:rPr>
          <w:color w:val="auto"/>
          <w:sz w:val="28"/>
          <w:szCs w:val="28"/>
        </w:rPr>
        <w:t xml:space="preserve">управляемая самостоятельная работа </w:t>
      </w:r>
      <w:r w:rsidR="0016281B">
        <w:rPr>
          <w:color w:val="auto"/>
          <w:sz w:val="28"/>
          <w:szCs w:val="28"/>
        </w:rPr>
        <w:t xml:space="preserve">студентов </w:t>
      </w:r>
      <w:bookmarkStart w:id="0" w:name="_GoBack"/>
      <w:bookmarkEnd w:id="0"/>
      <w:r>
        <w:rPr>
          <w:color w:val="auto"/>
          <w:sz w:val="28"/>
          <w:szCs w:val="28"/>
        </w:rPr>
        <w:t xml:space="preserve">и контроль знаний в рамках рейтинговой </w:t>
      </w:r>
      <w:proofErr w:type="gramStart"/>
      <w:r>
        <w:rPr>
          <w:color w:val="auto"/>
          <w:sz w:val="28"/>
          <w:szCs w:val="28"/>
        </w:rPr>
        <w:t>системы оценки знаний студентов дневной формы обучения</w:t>
      </w:r>
      <w:proofErr w:type="gramEnd"/>
      <w:r>
        <w:rPr>
          <w:color w:val="auto"/>
          <w:sz w:val="28"/>
          <w:szCs w:val="28"/>
        </w:rPr>
        <w:t>.</w:t>
      </w:r>
    </w:p>
    <w:p w:rsidR="006B011B" w:rsidRDefault="006B011B" w:rsidP="00F552C1">
      <w:pPr>
        <w:widowControl w:val="0"/>
        <w:tabs>
          <w:tab w:val="left" w:pos="142"/>
        </w:tabs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студентов заочной формы обучения методически поддерживается компьютерное тестирование, являющееся условием допуска к экзамену.</w:t>
      </w:r>
    </w:p>
    <w:p w:rsidR="00807663" w:rsidRDefault="00807663" w:rsidP="00F552C1">
      <w:pPr>
        <w:widowControl w:val="0"/>
        <w:tabs>
          <w:tab w:val="left" w:pos="142"/>
        </w:tabs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УМК указывается доступность приведенных методических материалов: </w:t>
      </w:r>
      <w:proofErr w:type="spellStart"/>
      <w:r>
        <w:rPr>
          <w:color w:val="auto"/>
          <w:sz w:val="28"/>
          <w:szCs w:val="28"/>
        </w:rPr>
        <w:t>опубликованность</w:t>
      </w:r>
      <w:proofErr w:type="spellEnd"/>
      <w:r>
        <w:rPr>
          <w:color w:val="auto"/>
          <w:sz w:val="28"/>
          <w:szCs w:val="28"/>
        </w:rPr>
        <w:t xml:space="preserve"> в печати и, следовательно, наличие в библиотеке университета, в компьютерных лабораториях; размещение на сайте университета; размещение на сервере локальной сети университета.</w:t>
      </w:r>
    </w:p>
    <w:p w:rsidR="009D6BBA" w:rsidRDefault="00F552C1" w:rsidP="00C343BA">
      <w:pPr>
        <w:widowControl w:val="0"/>
        <w:tabs>
          <w:tab w:val="left" w:pos="142"/>
        </w:tabs>
        <w:spacing w:after="0"/>
        <w:ind w:firstLine="709"/>
        <w:jc w:val="both"/>
        <w:rPr>
          <w:sz w:val="16"/>
        </w:rPr>
      </w:pPr>
      <w:r>
        <w:rPr>
          <w:color w:val="auto"/>
          <w:sz w:val="28"/>
          <w:szCs w:val="28"/>
        </w:rPr>
        <w:t>Все приведенные в УМК методические материалы имеются в электронном варианте и составляют содержание электронного учебно-методического комплекса (ЭУМК), планируемого к размещению в электронной библиотеке университета.</w:t>
      </w:r>
    </w:p>
    <w:p w:rsidR="009D6BBA" w:rsidRPr="009D6BBA" w:rsidRDefault="009D6BBA" w:rsidP="009D6BBA">
      <w:pPr>
        <w:jc w:val="both"/>
        <w:rPr>
          <w:color w:val="auto"/>
          <w:sz w:val="28"/>
          <w:szCs w:val="28"/>
        </w:rPr>
      </w:pPr>
    </w:p>
    <w:sectPr w:rsidR="009D6BBA" w:rsidRPr="009D6BBA" w:rsidSect="00F552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04"/>
    <w:rsid w:val="0016281B"/>
    <w:rsid w:val="003467EC"/>
    <w:rsid w:val="00605D1D"/>
    <w:rsid w:val="006B011B"/>
    <w:rsid w:val="00807663"/>
    <w:rsid w:val="00823AA6"/>
    <w:rsid w:val="00920272"/>
    <w:rsid w:val="009D6BBA"/>
    <w:rsid w:val="00A2350E"/>
    <w:rsid w:val="00C343BA"/>
    <w:rsid w:val="00C92FEA"/>
    <w:rsid w:val="00D14977"/>
    <w:rsid w:val="00D21D04"/>
    <w:rsid w:val="00F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BBA"/>
    <w:pPr>
      <w:tabs>
        <w:tab w:val="center" w:pos="4677"/>
        <w:tab w:val="right" w:pos="9355"/>
      </w:tabs>
      <w:spacing w:after="0" w:line="360" w:lineRule="auto"/>
      <w:ind w:firstLine="567"/>
      <w:jc w:val="both"/>
    </w:pPr>
    <w:rPr>
      <w:bCs/>
      <w:color w:val="auto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D6BBA"/>
    <w:rPr>
      <w:bCs/>
      <w:color w:val="auto"/>
      <w:lang w:eastAsia="ru-RU"/>
    </w:rPr>
  </w:style>
  <w:style w:type="table" w:styleId="a5">
    <w:name w:val="Table Grid"/>
    <w:basedOn w:val="a1"/>
    <w:uiPriority w:val="59"/>
    <w:rsid w:val="00C3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BBA"/>
    <w:pPr>
      <w:tabs>
        <w:tab w:val="center" w:pos="4677"/>
        <w:tab w:val="right" w:pos="9355"/>
      </w:tabs>
      <w:spacing w:after="0" w:line="360" w:lineRule="auto"/>
      <w:ind w:firstLine="567"/>
      <w:jc w:val="both"/>
    </w:pPr>
    <w:rPr>
      <w:bCs/>
      <w:color w:val="auto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D6BBA"/>
    <w:rPr>
      <w:bCs/>
      <w:color w:val="auto"/>
      <w:lang w:eastAsia="ru-RU"/>
    </w:rPr>
  </w:style>
  <w:style w:type="table" w:styleId="a5">
    <w:name w:val="Table Grid"/>
    <w:basedOn w:val="a1"/>
    <w:uiPriority w:val="59"/>
    <w:rsid w:val="00C3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информационных технологий</dc:creator>
  <cp:keywords/>
  <dc:description/>
  <cp:lastModifiedBy>Каф. информационных технологий</cp:lastModifiedBy>
  <cp:revision>8</cp:revision>
  <cp:lastPrinted>2016-03-03T12:03:00Z</cp:lastPrinted>
  <dcterms:created xsi:type="dcterms:W3CDTF">2016-02-17T10:48:00Z</dcterms:created>
  <dcterms:modified xsi:type="dcterms:W3CDTF">2016-09-27T08:34:00Z</dcterms:modified>
</cp:coreProperties>
</file>