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CF" w:rsidRDefault="00E003CF" w:rsidP="00E003CF">
      <w:pPr>
        <w:pStyle w:val="3"/>
        <w:rPr>
          <w:bCs/>
          <w:color w:val="000000"/>
        </w:rPr>
      </w:pPr>
      <w:r>
        <w:rPr>
          <w:bCs/>
          <w:color w:val="000000"/>
        </w:rPr>
        <w:t>ЛИТЕРАТУРА</w:t>
      </w:r>
    </w:p>
    <w:p w:rsidR="00E003CF" w:rsidRDefault="00E003CF" w:rsidP="00E003CF">
      <w:pPr>
        <w:jc w:val="center"/>
        <w:rPr>
          <w:b/>
          <w:color w:val="000000"/>
          <w:sz w:val="28"/>
          <w:szCs w:val="28"/>
        </w:rPr>
      </w:pPr>
    </w:p>
    <w:tbl>
      <w:tblPr>
        <w:tblW w:w="10376" w:type="dxa"/>
        <w:tblLook w:val="0000"/>
      </w:tblPr>
      <w:tblGrid>
        <w:gridCol w:w="675"/>
        <w:gridCol w:w="104"/>
        <w:gridCol w:w="322"/>
        <w:gridCol w:w="8930"/>
        <w:gridCol w:w="345"/>
      </w:tblGrid>
      <w:tr w:rsidR="00E003CF" w:rsidTr="00A53725">
        <w:trPr>
          <w:trHeight w:val="85"/>
        </w:trPr>
        <w:tc>
          <w:tcPr>
            <w:tcW w:w="779" w:type="dxa"/>
            <w:gridSpan w:val="2"/>
          </w:tcPr>
          <w:p w:rsidR="00E003CF" w:rsidRDefault="00E003CF" w:rsidP="00A53725">
            <w:pPr>
              <w:tabs>
                <w:tab w:val="left" w:pos="720"/>
                <w:tab w:val="left" w:pos="900"/>
                <w:tab w:val="left" w:pos="1260"/>
              </w:tabs>
              <w:rPr>
                <w:iCs/>
                <w:color w:val="000000"/>
                <w:sz w:val="24"/>
                <w:szCs w:val="28"/>
              </w:rPr>
            </w:pPr>
          </w:p>
        </w:tc>
        <w:tc>
          <w:tcPr>
            <w:tcW w:w="9597" w:type="dxa"/>
            <w:gridSpan w:val="3"/>
          </w:tcPr>
          <w:p w:rsidR="00E003CF" w:rsidRPr="009816D2" w:rsidRDefault="00E003CF" w:rsidP="00A53725">
            <w:pPr>
              <w:pStyle w:val="7"/>
              <w:rPr>
                <w:color w:val="000000"/>
              </w:rPr>
            </w:pPr>
            <w:r>
              <w:rPr>
                <w:color w:val="000000"/>
              </w:rPr>
              <w:t xml:space="preserve">Основная </w:t>
            </w:r>
          </w:p>
        </w:tc>
      </w:tr>
      <w:tr w:rsidR="00E003CF" w:rsidRPr="00BD28B2" w:rsidTr="00A53725">
        <w:trPr>
          <w:gridBefore w:val="1"/>
          <w:gridAfter w:val="1"/>
          <w:wBefore w:w="675" w:type="dxa"/>
          <w:wAfter w:w="345" w:type="dxa"/>
          <w:trHeight w:val="85"/>
        </w:trPr>
        <w:tc>
          <w:tcPr>
            <w:tcW w:w="426" w:type="dxa"/>
            <w:gridSpan w:val="2"/>
          </w:tcPr>
          <w:p w:rsidR="00E003CF" w:rsidRPr="00BD28B2" w:rsidRDefault="00E003CF" w:rsidP="003612B5">
            <w:pPr>
              <w:tabs>
                <w:tab w:val="left" w:pos="720"/>
                <w:tab w:val="left" w:pos="900"/>
                <w:tab w:val="left" w:pos="1260"/>
              </w:tabs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3612B5" w:rsidRPr="00BD28B2" w:rsidRDefault="003612B5" w:rsidP="003612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 xml:space="preserve">Бухгалтерский учет в торговле: </w:t>
            </w:r>
            <w:proofErr w:type="spellStart"/>
            <w:r w:rsidRPr="00BD28B2">
              <w:rPr>
                <w:sz w:val="24"/>
                <w:szCs w:val="24"/>
              </w:rPr>
              <w:t>учебно-практ</w:t>
            </w:r>
            <w:proofErr w:type="spellEnd"/>
            <w:r w:rsidRPr="00BD28B2">
              <w:rPr>
                <w:sz w:val="24"/>
                <w:szCs w:val="24"/>
              </w:rPr>
              <w:t>. посо</w:t>
            </w:r>
            <w:r w:rsidRPr="00BD28B2">
              <w:rPr>
                <w:sz w:val="24"/>
                <w:szCs w:val="24"/>
              </w:rPr>
              <w:softHyphen/>
              <w:t xml:space="preserve">бие / В.В. </w:t>
            </w:r>
            <w:proofErr w:type="spellStart"/>
            <w:r w:rsidRPr="00BD28B2">
              <w:rPr>
                <w:sz w:val="24"/>
                <w:szCs w:val="24"/>
              </w:rPr>
              <w:t>Кожарский</w:t>
            </w:r>
            <w:proofErr w:type="spellEnd"/>
            <w:r w:rsidRPr="00BD28B2">
              <w:rPr>
                <w:sz w:val="24"/>
                <w:szCs w:val="24"/>
              </w:rPr>
              <w:t xml:space="preserve">, Н.В. </w:t>
            </w:r>
            <w:proofErr w:type="spellStart"/>
            <w:r w:rsidRPr="00BD28B2">
              <w:rPr>
                <w:sz w:val="24"/>
                <w:szCs w:val="24"/>
              </w:rPr>
              <w:t>Кожа</w:t>
            </w:r>
            <w:r w:rsidRPr="00BD28B2">
              <w:rPr>
                <w:sz w:val="24"/>
                <w:szCs w:val="24"/>
              </w:rPr>
              <w:t>р</w:t>
            </w:r>
            <w:r w:rsidRPr="00BD28B2">
              <w:rPr>
                <w:sz w:val="24"/>
                <w:szCs w:val="24"/>
              </w:rPr>
              <w:t>ская</w:t>
            </w:r>
            <w:proofErr w:type="spellEnd"/>
            <w:r w:rsidRPr="00BD28B2">
              <w:rPr>
                <w:sz w:val="24"/>
                <w:szCs w:val="24"/>
              </w:rPr>
              <w:t xml:space="preserve">. – Минск: ИВЦ Минфина, 2010. – 558 </w:t>
            </w:r>
            <w:proofErr w:type="gramStart"/>
            <w:r w:rsidRPr="00BD28B2">
              <w:rPr>
                <w:sz w:val="24"/>
                <w:szCs w:val="24"/>
              </w:rPr>
              <w:t>с</w:t>
            </w:r>
            <w:proofErr w:type="gramEnd"/>
            <w:r w:rsidRPr="00BD28B2">
              <w:rPr>
                <w:sz w:val="24"/>
                <w:szCs w:val="24"/>
              </w:rPr>
              <w:t>.</w:t>
            </w:r>
          </w:p>
          <w:p w:rsidR="003612B5" w:rsidRPr="00BD28B2" w:rsidRDefault="003612B5" w:rsidP="003612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>Бухгалтерский учет. Практикум / [Г.Н. Нестерова и др.]; под общ</w:t>
            </w:r>
            <w:proofErr w:type="gramStart"/>
            <w:r w:rsidRPr="00BD28B2">
              <w:rPr>
                <w:sz w:val="24"/>
                <w:szCs w:val="24"/>
              </w:rPr>
              <w:t>.</w:t>
            </w:r>
            <w:proofErr w:type="gramEnd"/>
            <w:r w:rsidRPr="00BD28B2">
              <w:rPr>
                <w:sz w:val="24"/>
                <w:szCs w:val="24"/>
              </w:rPr>
              <w:t xml:space="preserve"> </w:t>
            </w:r>
            <w:proofErr w:type="gramStart"/>
            <w:r w:rsidRPr="00BD28B2">
              <w:rPr>
                <w:sz w:val="24"/>
                <w:szCs w:val="24"/>
              </w:rPr>
              <w:t>р</w:t>
            </w:r>
            <w:proofErr w:type="gramEnd"/>
            <w:r w:rsidRPr="00BD28B2">
              <w:rPr>
                <w:sz w:val="24"/>
                <w:szCs w:val="24"/>
              </w:rPr>
              <w:t>ед. Г.Н. Нестер</w:t>
            </w:r>
            <w:r w:rsidRPr="00BD28B2">
              <w:rPr>
                <w:sz w:val="24"/>
                <w:szCs w:val="24"/>
              </w:rPr>
              <w:t>о</w:t>
            </w:r>
            <w:r w:rsidRPr="00BD28B2">
              <w:rPr>
                <w:sz w:val="24"/>
                <w:szCs w:val="24"/>
              </w:rPr>
              <w:t>вой. – Минск: БГЭУ, 2012. – 305 с.</w:t>
            </w:r>
          </w:p>
          <w:p w:rsidR="003612B5" w:rsidRPr="00BD28B2" w:rsidRDefault="003612B5" w:rsidP="003612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BD28B2">
              <w:rPr>
                <w:sz w:val="24"/>
                <w:szCs w:val="24"/>
              </w:rPr>
              <w:t>Кудрявец</w:t>
            </w:r>
            <w:proofErr w:type="spellEnd"/>
            <w:r w:rsidRPr="00BD28B2">
              <w:rPr>
                <w:sz w:val="24"/>
                <w:szCs w:val="24"/>
              </w:rPr>
              <w:t>,  З.В. Бухгалтерский учет в торговле и общественном питании: Практикум: учеб</w:t>
            </w:r>
            <w:proofErr w:type="gramStart"/>
            <w:r w:rsidRPr="00BD28B2">
              <w:rPr>
                <w:sz w:val="24"/>
                <w:szCs w:val="24"/>
              </w:rPr>
              <w:t>.</w:t>
            </w:r>
            <w:proofErr w:type="gramEnd"/>
            <w:r w:rsidRPr="00BD28B2">
              <w:rPr>
                <w:sz w:val="24"/>
                <w:szCs w:val="24"/>
              </w:rPr>
              <w:t xml:space="preserve"> </w:t>
            </w:r>
            <w:proofErr w:type="gramStart"/>
            <w:r w:rsidRPr="00BD28B2">
              <w:rPr>
                <w:sz w:val="24"/>
                <w:szCs w:val="24"/>
              </w:rPr>
              <w:t>п</w:t>
            </w:r>
            <w:proofErr w:type="gramEnd"/>
            <w:r w:rsidRPr="00BD28B2">
              <w:rPr>
                <w:sz w:val="24"/>
                <w:szCs w:val="24"/>
              </w:rPr>
              <w:t xml:space="preserve">особие / З.В. </w:t>
            </w:r>
            <w:proofErr w:type="spellStart"/>
            <w:r w:rsidRPr="00BD28B2">
              <w:rPr>
                <w:sz w:val="24"/>
                <w:szCs w:val="24"/>
              </w:rPr>
              <w:t>Кудрявец</w:t>
            </w:r>
            <w:proofErr w:type="spellEnd"/>
            <w:r w:rsidRPr="00BD28B2">
              <w:rPr>
                <w:sz w:val="24"/>
                <w:szCs w:val="24"/>
              </w:rPr>
              <w:t xml:space="preserve">. – Минск: БГЭУ, 2014. </w:t>
            </w:r>
          </w:p>
          <w:p w:rsidR="003612B5" w:rsidRPr="00BD28B2" w:rsidRDefault="003612B5" w:rsidP="003612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BD28B2">
              <w:rPr>
                <w:sz w:val="24"/>
                <w:szCs w:val="24"/>
              </w:rPr>
              <w:t>Папковская</w:t>
            </w:r>
            <w:proofErr w:type="spellEnd"/>
            <w:r w:rsidRPr="00BD28B2">
              <w:rPr>
                <w:sz w:val="24"/>
                <w:szCs w:val="24"/>
              </w:rPr>
              <w:t xml:space="preserve"> П.Я. Курс теории бухгалтерского учета. Минск ООО «</w:t>
            </w:r>
            <w:proofErr w:type="spellStart"/>
            <w:r w:rsidRPr="00BD28B2">
              <w:rPr>
                <w:sz w:val="24"/>
                <w:szCs w:val="24"/>
              </w:rPr>
              <w:t>Информпресс</w:t>
            </w:r>
            <w:proofErr w:type="spellEnd"/>
            <w:r w:rsidRPr="00BD28B2">
              <w:rPr>
                <w:sz w:val="24"/>
                <w:szCs w:val="24"/>
              </w:rPr>
              <w:t xml:space="preserve">», 2010 </w:t>
            </w:r>
          </w:p>
          <w:p w:rsidR="003612B5" w:rsidRPr="00BD28B2" w:rsidRDefault="003612B5" w:rsidP="003612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BD28B2">
              <w:rPr>
                <w:sz w:val="24"/>
                <w:szCs w:val="24"/>
              </w:rPr>
              <w:t>Снитко</w:t>
            </w:r>
            <w:proofErr w:type="spellEnd"/>
            <w:r w:rsidRPr="00BD28B2">
              <w:rPr>
                <w:sz w:val="24"/>
                <w:szCs w:val="24"/>
              </w:rPr>
              <w:t xml:space="preserve"> М.А. Теория бухгалтерского учета./Учеб. Пособие «Современная школа»,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D28B2">
                <w:rPr>
                  <w:sz w:val="24"/>
                  <w:szCs w:val="24"/>
                </w:rPr>
                <w:t>2006 г</w:t>
              </w:r>
            </w:smartTag>
            <w:r w:rsidRPr="00BD28B2">
              <w:rPr>
                <w:sz w:val="24"/>
                <w:szCs w:val="24"/>
              </w:rPr>
              <w:t xml:space="preserve">. </w:t>
            </w:r>
          </w:p>
          <w:p w:rsidR="003612B5" w:rsidRPr="00BD28B2" w:rsidRDefault="003612B5" w:rsidP="003612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 xml:space="preserve">Бухгалтерский учет в торговле и общественном питании: </w:t>
            </w:r>
            <w:proofErr w:type="spellStart"/>
            <w:r w:rsidRPr="00BD28B2">
              <w:rPr>
                <w:sz w:val="24"/>
                <w:szCs w:val="24"/>
              </w:rPr>
              <w:t>учебно-практ</w:t>
            </w:r>
            <w:proofErr w:type="spellEnd"/>
            <w:r w:rsidRPr="00BD28B2">
              <w:rPr>
                <w:sz w:val="24"/>
                <w:szCs w:val="24"/>
              </w:rPr>
              <w:t>. посо</w:t>
            </w:r>
            <w:r w:rsidRPr="00BD28B2">
              <w:rPr>
                <w:sz w:val="24"/>
                <w:szCs w:val="24"/>
              </w:rPr>
              <w:softHyphen/>
              <w:t xml:space="preserve">бие / [Л.И. Кравченко и др.]; под ред. Л.И. Кравченко. – 5-е изд., </w:t>
            </w:r>
            <w:proofErr w:type="spellStart"/>
            <w:r w:rsidRPr="00BD28B2">
              <w:rPr>
                <w:sz w:val="24"/>
                <w:szCs w:val="24"/>
              </w:rPr>
              <w:t>перераб</w:t>
            </w:r>
            <w:proofErr w:type="spellEnd"/>
            <w:r w:rsidRPr="00BD28B2">
              <w:rPr>
                <w:sz w:val="24"/>
                <w:szCs w:val="24"/>
              </w:rPr>
              <w:t xml:space="preserve">. и доп. – Минск: </w:t>
            </w:r>
            <w:proofErr w:type="spellStart"/>
            <w:r w:rsidRPr="00BD28B2">
              <w:rPr>
                <w:sz w:val="24"/>
                <w:szCs w:val="24"/>
              </w:rPr>
              <w:t>ФУ</w:t>
            </w:r>
            <w:r w:rsidRPr="00BD28B2">
              <w:rPr>
                <w:sz w:val="24"/>
                <w:szCs w:val="24"/>
              </w:rPr>
              <w:t>А</w:t>
            </w:r>
            <w:r w:rsidRPr="00BD28B2">
              <w:rPr>
                <w:sz w:val="24"/>
                <w:szCs w:val="24"/>
              </w:rPr>
              <w:t>информ</w:t>
            </w:r>
            <w:proofErr w:type="spellEnd"/>
            <w:r w:rsidRPr="00BD28B2">
              <w:rPr>
                <w:sz w:val="24"/>
                <w:szCs w:val="24"/>
              </w:rPr>
              <w:t>, 2010. – 727 с.</w:t>
            </w:r>
          </w:p>
          <w:p w:rsidR="003612B5" w:rsidRPr="00BD28B2" w:rsidRDefault="003612B5" w:rsidP="003612B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612B5" w:rsidRPr="00BD28B2" w:rsidRDefault="003612B5" w:rsidP="003612B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28B2">
              <w:rPr>
                <w:b/>
                <w:sz w:val="24"/>
                <w:szCs w:val="24"/>
              </w:rPr>
              <w:t>Дополнительная:</w:t>
            </w:r>
          </w:p>
          <w:p w:rsidR="003612B5" w:rsidRPr="00BD28B2" w:rsidRDefault="003612B5" w:rsidP="003612B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612B5" w:rsidRPr="00BD28B2" w:rsidRDefault="003612B5" w:rsidP="003612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>Левкович, О.А. Бухгалтерский учет: учеб</w:t>
            </w:r>
            <w:proofErr w:type="gramStart"/>
            <w:r w:rsidRPr="00BD28B2">
              <w:rPr>
                <w:sz w:val="24"/>
                <w:szCs w:val="24"/>
              </w:rPr>
              <w:t>.</w:t>
            </w:r>
            <w:proofErr w:type="gramEnd"/>
            <w:r w:rsidRPr="00BD28B2">
              <w:rPr>
                <w:sz w:val="24"/>
                <w:szCs w:val="24"/>
              </w:rPr>
              <w:t xml:space="preserve"> </w:t>
            </w:r>
            <w:proofErr w:type="gramStart"/>
            <w:r w:rsidRPr="00BD28B2">
              <w:rPr>
                <w:sz w:val="24"/>
                <w:szCs w:val="24"/>
              </w:rPr>
              <w:t>п</w:t>
            </w:r>
            <w:proofErr w:type="gramEnd"/>
            <w:r w:rsidRPr="00BD28B2">
              <w:rPr>
                <w:sz w:val="24"/>
                <w:szCs w:val="24"/>
              </w:rPr>
              <w:t xml:space="preserve">особие / О.А. Левкович, И.Н. </w:t>
            </w:r>
            <w:proofErr w:type="spellStart"/>
            <w:r w:rsidRPr="00BD28B2">
              <w:rPr>
                <w:sz w:val="24"/>
                <w:szCs w:val="24"/>
              </w:rPr>
              <w:t>Тарасевич</w:t>
            </w:r>
            <w:proofErr w:type="spellEnd"/>
            <w:r w:rsidRPr="00BD28B2">
              <w:rPr>
                <w:sz w:val="24"/>
                <w:szCs w:val="24"/>
              </w:rPr>
              <w:t xml:space="preserve">. – 8-е изд., доп. и </w:t>
            </w:r>
            <w:proofErr w:type="spellStart"/>
            <w:r w:rsidRPr="00BD28B2">
              <w:rPr>
                <w:sz w:val="24"/>
                <w:szCs w:val="24"/>
              </w:rPr>
              <w:t>перераб</w:t>
            </w:r>
            <w:proofErr w:type="spellEnd"/>
            <w:r w:rsidRPr="00BD28B2">
              <w:rPr>
                <w:sz w:val="24"/>
                <w:szCs w:val="24"/>
              </w:rPr>
              <w:t xml:space="preserve">. – Минск: </w:t>
            </w:r>
            <w:proofErr w:type="spellStart"/>
            <w:r w:rsidRPr="00BD28B2">
              <w:rPr>
                <w:sz w:val="24"/>
                <w:szCs w:val="24"/>
              </w:rPr>
              <w:t>Амалфея</w:t>
            </w:r>
            <w:proofErr w:type="spellEnd"/>
            <w:r w:rsidRPr="00BD28B2">
              <w:rPr>
                <w:sz w:val="24"/>
                <w:szCs w:val="24"/>
              </w:rPr>
              <w:t>, 2012. – 646 с.</w:t>
            </w:r>
          </w:p>
          <w:p w:rsidR="003612B5" w:rsidRPr="00BD28B2" w:rsidRDefault="003612B5" w:rsidP="003612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BD28B2">
              <w:rPr>
                <w:sz w:val="24"/>
                <w:szCs w:val="24"/>
              </w:rPr>
              <w:t>Бараускас</w:t>
            </w:r>
            <w:proofErr w:type="spellEnd"/>
            <w:r w:rsidRPr="00BD28B2">
              <w:rPr>
                <w:sz w:val="24"/>
                <w:szCs w:val="24"/>
              </w:rPr>
              <w:t xml:space="preserve">, С.В. Бухгалтерский учет в предпринимательской деятельности: </w:t>
            </w:r>
            <w:proofErr w:type="spellStart"/>
            <w:proofErr w:type="gramStart"/>
            <w:r w:rsidRPr="00BD28B2">
              <w:rPr>
                <w:sz w:val="24"/>
                <w:szCs w:val="24"/>
              </w:rPr>
              <w:t>учебно-метод</w:t>
            </w:r>
            <w:proofErr w:type="spellEnd"/>
            <w:proofErr w:type="gramEnd"/>
            <w:r w:rsidRPr="00BD28B2">
              <w:rPr>
                <w:sz w:val="24"/>
                <w:szCs w:val="24"/>
              </w:rPr>
              <w:t xml:space="preserve">. пособие / С.В. </w:t>
            </w:r>
            <w:proofErr w:type="spellStart"/>
            <w:r w:rsidRPr="00BD28B2">
              <w:rPr>
                <w:sz w:val="24"/>
                <w:szCs w:val="24"/>
              </w:rPr>
              <w:t>Бараускас</w:t>
            </w:r>
            <w:proofErr w:type="spellEnd"/>
            <w:r w:rsidRPr="00BD28B2">
              <w:rPr>
                <w:sz w:val="24"/>
                <w:szCs w:val="24"/>
              </w:rPr>
              <w:t>. – Минск: БГЭУ, 2013. – 188 с.</w:t>
            </w:r>
          </w:p>
          <w:p w:rsidR="003612B5" w:rsidRPr="00BD28B2" w:rsidRDefault="003612B5" w:rsidP="003612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>Бухгалтерский учет, анализ и аудит: учеб</w:t>
            </w:r>
            <w:proofErr w:type="gramStart"/>
            <w:r w:rsidRPr="00BD28B2">
              <w:rPr>
                <w:sz w:val="24"/>
                <w:szCs w:val="24"/>
              </w:rPr>
              <w:t>.</w:t>
            </w:r>
            <w:proofErr w:type="gramEnd"/>
            <w:r w:rsidRPr="00BD28B2">
              <w:rPr>
                <w:sz w:val="24"/>
                <w:szCs w:val="24"/>
              </w:rPr>
              <w:t xml:space="preserve"> </w:t>
            </w:r>
            <w:proofErr w:type="gramStart"/>
            <w:r w:rsidRPr="00BD28B2">
              <w:rPr>
                <w:sz w:val="24"/>
                <w:szCs w:val="24"/>
              </w:rPr>
              <w:t>п</w:t>
            </w:r>
            <w:proofErr w:type="gramEnd"/>
            <w:r w:rsidRPr="00BD28B2">
              <w:rPr>
                <w:sz w:val="24"/>
                <w:szCs w:val="24"/>
              </w:rPr>
              <w:t xml:space="preserve">особие / [П.Г. Пономаренко и др.]; под общ. ред. П.Г. Пономаренко. – 3-е изд., </w:t>
            </w:r>
            <w:proofErr w:type="spellStart"/>
            <w:r w:rsidRPr="00BD28B2">
              <w:rPr>
                <w:sz w:val="24"/>
                <w:szCs w:val="24"/>
              </w:rPr>
              <w:t>испр</w:t>
            </w:r>
            <w:proofErr w:type="spellEnd"/>
            <w:r w:rsidRPr="00BD28B2">
              <w:rPr>
                <w:sz w:val="24"/>
                <w:szCs w:val="24"/>
              </w:rPr>
              <w:t xml:space="preserve">. – Минск: </w:t>
            </w:r>
            <w:proofErr w:type="spellStart"/>
            <w:r w:rsidRPr="00BD28B2">
              <w:rPr>
                <w:sz w:val="24"/>
                <w:szCs w:val="24"/>
              </w:rPr>
              <w:t>Вышэйшая</w:t>
            </w:r>
            <w:proofErr w:type="spellEnd"/>
            <w:r w:rsidRPr="00BD28B2">
              <w:rPr>
                <w:sz w:val="24"/>
                <w:szCs w:val="24"/>
              </w:rPr>
              <w:t xml:space="preserve"> школа, 2010. – 557 </w:t>
            </w:r>
            <w:proofErr w:type="gramStart"/>
            <w:r w:rsidRPr="00BD28B2">
              <w:rPr>
                <w:sz w:val="24"/>
                <w:szCs w:val="24"/>
              </w:rPr>
              <w:t>с</w:t>
            </w:r>
            <w:proofErr w:type="gramEnd"/>
            <w:r w:rsidRPr="00BD28B2">
              <w:rPr>
                <w:sz w:val="24"/>
                <w:szCs w:val="24"/>
              </w:rPr>
              <w:t>.</w:t>
            </w:r>
          </w:p>
          <w:p w:rsidR="003612B5" w:rsidRPr="00BD28B2" w:rsidRDefault="003612B5" w:rsidP="003612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>Мешалкина И.В. Бухгалтерский учет: учеб</w:t>
            </w:r>
            <w:proofErr w:type="gramStart"/>
            <w:r w:rsidRPr="00BD28B2">
              <w:rPr>
                <w:sz w:val="24"/>
                <w:szCs w:val="24"/>
              </w:rPr>
              <w:t>.</w:t>
            </w:r>
            <w:proofErr w:type="gramEnd"/>
            <w:r w:rsidRPr="00BD28B2">
              <w:rPr>
                <w:sz w:val="24"/>
                <w:szCs w:val="24"/>
              </w:rPr>
              <w:t xml:space="preserve"> </w:t>
            </w:r>
            <w:proofErr w:type="gramStart"/>
            <w:r w:rsidRPr="00BD28B2">
              <w:rPr>
                <w:sz w:val="24"/>
                <w:szCs w:val="24"/>
              </w:rPr>
              <w:t>п</w:t>
            </w:r>
            <w:proofErr w:type="gramEnd"/>
            <w:r w:rsidRPr="00BD28B2">
              <w:rPr>
                <w:sz w:val="24"/>
                <w:szCs w:val="24"/>
              </w:rPr>
              <w:t xml:space="preserve">особие / И.В. Мешалкина, Л.А. </w:t>
            </w:r>
            <w:proofErr w:type="spellStart"/>
            <w:r w:rsidRPr="00BD28B2">
              <w:rPr>
                <w:sz w:val="24"/>
                <w:szCs w:val="24"/>
              </w:rPr>
              <w:t>Иконова</w:t>
            </w:r>
            <w:proofErr w:type="spellEnd"/>
            <w:r w:rsidRPr="00BD28B2">
              <w:rPr>
                <w:sz w:val="24"/>
                <w:szCs w:val="24"/>
              </w:rPr>
              <w:t>. – Минск: РИПО, 2012. – 227 с.</w:t>
            </w:r>
          </w:p>
          <w:p w:rsidR="003612B5" w:rsidRPr="00BD28B2" w:rsidRDefault="003612B5" w:rsidP="003612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>Соколов, Я.В. Бухгалтерский учет как сумма фактов хозяйственной жизни: учеб</w:t>
            </w:r>
            <w:proofErr w:type="gramStart"/>
            <w:r w:rsidRPr="00BD28B2">
              <w:rPr>
                <w:sz w:val="24"/>
                <w:szCs w:val="24"/>
              </w:rPr>
              <w:t>.</w:t>
            </w:r>
            <w:proofErr w:type="gramEnd"/>
            <w:r w:rsidRPr="00BD28B2">
              <w:rPr>
                <w:sz w:val="24"/>
                <w:szCs w:val="24"/>
              </w:rPr>
              <w:t xml:space="preserve"> </w:t>
            </w:r>
            <w:proofErr w:type="gramStart"/>
            <w:r w:rsidRPr="00BD28B2">
              <w:rPr>
                <w:sz w:val="24"/>
                <w:szCs w:val="24"/>
              </w:rPr>
              <w:t>п</w:t>
            </w:r>
            <w:proofErr w:type="gramEnd"/>
            <w:r w:rsidRPr="00BD28B2">
              <w:rPr>
                <w:sz w:val="24"/>
                <w:szCs w:val="24"/>
              </w:rPr>
              <w:t>ос</w:t>
            </w:r>
            <w:r w:rsidRPr="00BD28B2">
              <w:rPr>
                <w:sz w:val="24"/>
                <w:szCs w:val="24"/>
              </w:rPr>
              <w:t>о</w:t>
            </w:r>
            <w:r w:rsidRPr="00BD28B2">
              <w:rPr>
                <w:sz w:val="24"/>
                <w:szCs w:val="24"/>
              </w:rPr>
              <w:t xml:space="preserve">бие / Я.В. Соколов. – М.: </w:t>
            </w:r>
            <w:proofErr w:type="spellStart"/>
            <w:r w:rsidRPr="00BD28B2">
              <w:rPr>
                <w:sz w:val="24"/>
                <w:szCs w:val="24"/>
              </w:rPr>
              <w:t>Инфра-М</w:t>
            </w:r>
            <w:proofErr w:type="spellEnd"/>
            <w:r w:rsidRPr="00BD28B2">
              <w:rPr>
                <w:sz w:val="24"/>
                <w:szCs w:val="24"/>
              </w:rPr>
              <w:t>, 2014. – 220 с.</w:t>
            </w:r>
          </w:p>
          <w:p w:rsidR="003612B5" w:rsidRPr="00BD28B2" w:rsidRDefault="003612B5" w:rsidP="003612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>Справочные правовые системы: «</w:t>
            </w:r>
            <w:proofErr w:type="spellStart"/>
            <w:r w:rsidRPr="00BD28B2">
              <w:rPr>
                <w:sz w:val="24"/>
                <w:szCs w:val="24"/>
              </w:rPr>
              <w:t>КонсультантПлюс</w:t>
            </w:r>
            <w:proofErr w:type="spellEnd"/>
            <w:r w:rsidRPr="00BD28B2">
              <w:rPr>
                <w:sz w:val="24"/>
                <w:szCs w:val="24"/>
              </w:rPr>
              <w:t>», «Главбух ИНФО».</w:t>
            </w:r>
          </w:p>
          <w:p w:rsidR="003612B5" w:rsidRPr="00BD28B2" w:rsidRDefault="003612B5" w:rsidP="003612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BD28B2">
              <w:rPr>
                <w:color w:val="000000"/>
                <w:sz w:val="24"/>
                <w:szCs w:val="24"/>
              </w:rPr>
              <w:t>Татур</w:t>
            </w:r>
            <w:proofErr w:type="spellEnd"/>
            <w:r w:rsidRPr="00BD28B2">
              <w:rPr>
                <w:color w:val="000000"/>
                <w:sz w:val="24"/>
                <w:szCs w:val="24"/>
              </w:rPr>
              <w:t xml:space="preserve"> И.К. Бухгалтерский учет. Для </w:t>
            </w:r>
            <w:proofErr w:type="spellStart"/>
            <w:r w:rsidRPr="00BD28B2">
              <w:rPr>
                <w:color w:val="000000"/>
                <w:sz w:val="24"/>
                <w:szCs w:val="24"/>
              </w:rPr>
              <w:t>неучетных</w:t>
            </w:r>
            <w:proofErr w:type="spellEnd"/>
            <w:r w:rsidRPr="00BD28B2">
              <w:rPr>
                <w:color w:val="000000"/>
                <w:sz w:val="24"/>
                <w:szCs w:val="24"/>
              </w:rPr>
              <w:t xml:space="preserve"> специальностей: Учеб</w:t>
            </w:r>
            <w:proofErr w:type="gramStart"/>
            <w:r w:rsidRPr="00BD28B2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D28B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28B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D28B2">
              <w:rPr>
                <w:color w:val="000000"/>
                <w:sz w:val="24"/>
                <w:szCs w:val="24"/>
              </w:rPr>
              <w:t>особие. Мн.: БГЭУ, 2009</w:t>
            </w:r>
          </w:p>
          <w:p w:rsidR="003612B5" w:rsidRPr="00BD28B2" w:rsidRDefault="003612B5" w:rsidP="003612B5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 xml:space="preserve">Финансовый учет: учебник / [В.Г. </w:t>
            </w:r>
            <w:proofErr w:type="spellStart"/>
            <w:r w:rsidRPr="00BD28B2">
              <w:rPr>
                <w:sz w:val="24"/>
                <w:szCs w:val="24"/>
              </w:rPr>
              <w:t>Гетьман</w:t>
            </w:r>
            <w:proofErr w:type="spellEnd"/>
            <w:r w:rsidRPr="00BD28B2">
              <w:rPr>
                <w:sz w:val="24"/>
                <w:szCs w:val="24"/>
              </w:rPr>
              <w:t xml:space="preserve"> и др.]; под общ</w:t>
            </w:r>
            <w:proofErr w:type="gramStart"/>
            <w:r w:rsidRPr="00BD28B2">
              <w:rPr>
                <w:sz w:val="24"/>
                <w:szCs w:val="24"/>
              </w:rPr>
              <w:t>.</w:t>
            </w:r>
            <w:proofErr w:type="gramEnd"/>
            <w:r w:rsidRPr="00BD28B2">
              <w:rPr>
                <w:sz w:val="24"/>
                <w:szCs w:val="24"/>
              </w:rPr>
              <w:t xml:space="preserve"> </w:t>
            </w:r>
            <w:proofErr w:type="gramStart"/>
            <w:r w:rsidRPr="00BD28B2">
              <w:rPr>
                <w:sz w:val="24"/>
                <w:szCs w:val="24"/>
              </w:rPr>
              <w:t>р</w:t>
            </w:r>
            <w:proofErr w:type="gramEnd"/>
            <w:r w:rsidRPr="00BD28B2">
              <w:rPr>
                <w:sz w:val="24"/>
                <w:szCs w:val="24"/>
              </w:rPr>
              <w:t xml:space="preserve">ед. В.Г. </w:t>
            </w:r>
            <w:proofErr w:type="spellStart"/>
            <w:r w:rsidRPr="00BD28B2">
              <w:rPr>
                <w:sz w:val="24"/>
                <w:szCs w:val="24"/>
              </w:rPr>
              <w:t>Гетьмана</w:t>
            </w:r>
            <w:proofErr w:type="spellEnd"/>
            <w:r w:rsidRPr="00BD28B2">
              <w:rPr>
                <w:sz w:val="24"/>
                <w:szCs w:val="24"/>
              </w:rPr>
              <w:t xml:space="preserve">. – 5-е изд., </w:t>
            </w:r>
            <w:proofErr w:type="spellStart"/>
            <w:r w:rsidRPr="00BD28B2">
              <w:rPr>
                <w:sz w:val="24"/>
                <w:szCs w:val="24"/>
              </w:rPr>
              <w:t>перераб</w:t>
            </w:r>
            <w:proofErr w:type="spellEnd"/>
            <w:r w:rsidRPr="00BD28B2">
              <w:rPr>
                <w:sz w:val="24"/>
                <w:szCs w:val="24"/>
              </w:rPr>
              <w:t>. и доп. – М.: ИНФРА-М, 2013. – 783 с.</w:t>
            </w:r>
          </w:p>
          <w:p w:rsidR="00E003CF" w:rsidRPr="00BD28B2" w:rsidRDefault="00E003CF" w:rsidP="003612B5">
            <w:pPr>
              <w:pStyle w:val="7"/>
              <w:tabs>
                <w:tab w:val="clear" w:pos="-2518"/>
                <w:tab w:val="left" w:pos="720"/>
                <w:tab w:val="left" w:pos="900"/>
                <w:tab w:val="left" w:pos="1260"/>
              </w:tabs>
              <w:rPr>
                <w:b w:val="0"/>
                <w:bCs w:val="0"/>
                <w:color w:val="000000"/>
                <w:szCs w:val="24"/>
              </w:rPr>
            </w:pPr>
          </w:p>
        </w:tc>
      </w:tr>
      <w:tr w:rsidR="00E003CF" w:rsidRPr="009B788C" w:rsidTr="00A53725">
        <w:tc>
          <w:tcPr>
            <w:tcW w:w="779" w:type="dxa"/>
            <w:gridSpan w:val="2"/>
          </w:tcPr>
          <w:p w:rsidR="00E003CF" w:rsidRPr="00BD28B2" w:rsidRDefault="00E003CF" w:rsidP="00A53725">
            <w:pPr>
              <w:tabs>
                <w:tab w:val="left" w:pos="720"/>
                <w:tab w:val="left" w:pos="900"/>
                <w:tab w:val="left" w:pos="1260"/>
              </w:tabs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9597" w:type="dxa"/>
            <w:gridSpan w:val="3"/>
          </w:tcPr>
          <w:p w:rsidR="00E003CF" w:rsidRPr="00BD28B2" w:rsidRDefault="00E003CF" w:rsidP="00A53725">
            <w:pPr>
              <w:tabs>
                <w:tab w:val="left" w:pos="720"/>
                <w:tab w:val="left" w:pos="900"/>
                <w:tab w:val="left" w:pos="1260"/>
              </w:tabs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E003CF" w:rsidTr="00A53725">
        <w:tc>
          <w:tcPr>
            <w:tcW w:w="779" w:type="dxa"/>
            <w:gridSpan w:val="2"/>
          </w:tcPr>
          <w:p w:rsidR="00E003CF" w:rsidRPr="00BD28B2" w:rsidRDefault="00E003CF" w:rsidP="00A016D1">
            <w:pPr>
              <w:tabs>
                <w:tab w:val="left" w:pos="720"/>
                <w:tab w:val="left" w:pos="900"/>
                <w:tab w:val="left" w:pos="1134"/>
              </w:tabs>
              <w:ind w:left="709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9597" w:type="dxa"/>
            <w:gridSpan w:val="3"/>
          </w:tcPr>
          <w:p w:rsidR="00E003CF" w:rsidRPr="00BD28B2" w:rsidRDefault="00E003CF" w:rsidP="00A016D1">
            <w:pPr>
              <w:tabs>
                <w:tab w:val="left" w:pos="720"/>
                <w:tab w:val="left" w:pos="1134"/>
              </w:tabs>
              <w:ind w:left="709"/>
              <w:rPr>
                <w:sz w:val="24"/>
                <w:szCs w:val="24"/>
              </w:rPr>
            </w:pPr>
          </w:p>
          <w:p w:rsidR="00E003CF" w:rsidRPr="00BD28B2" w:rsidRDefault="00E003CF" w:rsidP="00A016D1">
            <w:pPr>
              <w:tabs>
                <w:tab w:val="left" w:pos="720"/>
                <w:tab w:val="left" w:pos="1134"/>
              </w:tabs>
              <w:spacing w:line="288" w:lineRule="auto"/>
              <w:ind w:left="709"/>
              <w:jc w:val="center"/>
              <w:rPr>
                <w:b/>
                <w:sz w:val="24"/>
                <w:szCs w:val="24"/>
              </w:rPr>
            </w:pPr>
            <w:r w:rsidRPr="00BD28B2">
              <w:rPr>
                <w:b/>
                <w:sz w:val="24"/>
                <w:szCs w:val="24"/>
              </w:rPr>
              <w:t>Законодательные и нормативные акты</w:t>
            </w:r>
          </w:p>
          <w:p w:rsidR="00E003CF" w:rsidRPr="00BD28B2" w:rsidRDefault="00E003CF" w:rsidP="00A016D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497"/>
                <w:tab w:val="left" w:pos="720"/>
                <w:tab w:val="left" w:pos="1134"/>
              </w:tabs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B2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Банковский Кодекс Республики Беларусь от 25 октября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BD28B2">
                <w:rPr>
                  <w:rFonts w:ascii="Times New Roman" w:hAnsi="Times New Roman" w:cs="Times New Roman"/>
                  <w:sz w:val="24"/>
                  <w:szCs w:val="24"/>
                </w:rPr>
                <w:t>2000 г</w:t>
              </w:r>
            </w:smartTag>
            <w:r w:rsidRPr="00BD28B2">
              <w:rPr>
                <w:rFonts w:ascii="Times New Roman" w:hAnsi="Times New Roman" w:cs="Times New Roman"/>
                <w:sz w:val="24"/>
                <w:szCs w:val="24"/>
              </w:rPr>
              <w:t>. № 441-З (</w:t>
            </w:r>
            <w:proofErr w:type="spellStart"/>
            <w:proofErr w:type="gramStart"/>
            <w:r w:rsidRPr="00BD28B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BD28B2">
              <w:rPr>
                <w:rFonts w:ascii="Times New Roman" w:hAnsi="Times New Roman" w:cs="Times New Roman"/>
                <w:sz w:val="24"/>
                <w:szCs w:val="24"/>
              </w:rPr>
              <w:t xml:space="preserve"> от 13.07.2012 </w:t>
            </w:r>
            <w:hyperlink r:id="rId5" w:history="1">
              <w:r w:rsidRPr="00BD28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№ 416-З) </w:t>
              </w:r>
            </w:hyperlink>
            <w:r w:rsidRPr="00BD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BD28B2">
              <w:rPr>
                <w:rFonts w:ascii="Times New Roman" w:hAnsi="Times New Roman" w:cs="Times New Roman"/>
                <w:sz w:val="24"/>
                <w:szCs w:val="24"/>
              </w:rPr>
              <w:t>Электронный ресурс Консультант плюс</w:t>
            </w:r>
          </w:p>
          <w:p w:rsidR="00E003CF" w:rsidRPr="00BD28B2" w:rsidRDefault="00E003CF" w:rsidP="00A016D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497"/>
                <w:tab w:val="left" w:pos="720"/>
                <w:tab w:val="left" w:pos="1134"/>
              </w:tabs>
              <w:ind w:left="709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Гражданский кодекс Республики Беларусь от 07.12.1998 г. № 218-З (с </w:t>
            </w:r>
            <w:proofErr w:type="spellStart"/>
            <w:r w:rsidRPr="00BD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D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доп.</w:t>
            </w:r>
            <w:r w:rsidRPr="00BD28B2">
              <w:rPr>
                <w:rFonts w:ascii="Times New Roman" w:hAnsi="Times New Roman" w:cs="Times New Roman"/>
                <w:sz w:val="24"/>
                <w:szCs w:val="24"/>
              </w:rPr>
              <w:t xml:space="preserve"> от 31.12.2013 </w:t>
            </w:r>
            <w:hyperlink r:id="rId6" w:history="1">
              <w:r w:rsidRPr="00BD28B2">
                <w:rPr>
                  <w:rFonts w:ascii="Times New Roman" w:hAnsi="Times New Roman" w:cs="Times New Roman"/>
                  <w:sz w:val="24"/>
                  <w:szCs w:val="24"/>
                </w:rPr>
                <w:t xml:space="preserve">№ 96-З </w:t>
              </w:r>
            </w:hyperlink>
            <w:r w:rsidRPr="00BD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- </w:t>
            </w:r>
            <w:r w:rsidRPr="00BD28B2">
              <w:rPr>
                <w:rFonts w:ascii="Times New Roman" w:hAnsi="Times New Roman" w:cs="Times New Roman"/>
                <w:sz w:val="24"/>
                <w:szCs w:val="24"/>
              </w:rPr>
              <w:t>Электронный ресурс Консультант плюс</w:t>
            </w:r>
          </w:p>
          <w:p w:rsidR="00BD28B2" w:rsidRPr="00BD28B2" w:rsidRDefault="00EC6268" w:rsidP="00A016D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497"/>
                <w:tab w:val="left" w:pos="720"/>
                <w:tab w:val="left" w:pos="1134"/>
              </w:tabs>
              <w:ind w:left="709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E003CF" w:rsidRPr="00BD28B2">
                <w:rPr>
                  <w:rFonts w:ascii="Times New Roman" w:hAnsi="Times New Roman" w:cs="Times New Roman"/>
                  <w:sz w:val="24"/>
                  <w:szCs w:val="24"/>
                </w:rPr>
                <w:t>Директива</w:t>
              </w:r>
            </w:hyperlink>
            <w:r w:rsidR="00E003CF" w:rsidRPr="00BD28B2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Республики Беларусь от 31.12.2010 № 4 "О развитии предпринимательской инициативы и стимулировании деловой активности в Республике Беларусь"</w:t>
            </w:r>
            <w:r w:rsidR="00E003CF" w:rsidRPr="00BD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003CF" w:rsidRPr="00BD28B2">
              <w:rPr>
                <w:rFonts w:ascii="Times New Roman" w:hAnsi="Times New Roman" w:cs="Times New Roman"/>
                <w:sz w:val="24"/>
                <w:szCs w:val="24"/>
              </w:rPr>
              <w:t>Электронный ресурс Консультант плюс</w:t>
            </w:r>
          </w:p>
          <w:p w:rsidR="00BD28B2" w:rsidRPr="00BD28B2" w:rsidRDefault="00BD28B2" w:rsidP="00A016D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497"/>
                <w:tab w:val="left" w:pos="720"/>
                <w:tab w:val="left" w:pos="1134"/>
              </w:tabs>
              <w:ind w:left="709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8B2">
              <w:rPr>
                <w:rFonts w:ascii="Times New Roman" w:hAnsi="Times New Roman" w:cs="Times New Roman"/>
                <w:sz w:val="24"/>
                <w:szCs w:val="24"/>
              </w:rPr>
              <w:t>О государственном регулировании торговли и общественного питания в Республике Б</w:t>
            </w:r>
            <w:r w:rsidRPr="00BD28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8B2">
              <w:rPr>
                <w:rFonts w:ascii="Times New Roman" w:hAnsi="Times New Roman" w:cs="Times New Roman"/>
                <w:sz w:val="24"/>
                <w:szCs w:val="24"/>
              </w:rPr>
              <w:t xml:space="preserve">ларусь: Закон </w:t>
            </w:r>
            <w:proofErr w:type="spellStart"/>
            <w:r w:rsidRPr="00BD28B2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BD28B2">
              <w:rPr>
                <w:rFonts w:ascii="Times New Roman" w:hAnsi="Times New Roman" w:cs="Times New Roman"/>
                <w:sz w:val="24"/>
                <w:szCs w:val="24"/>
              </w:rPr>
              <w:t xml:space="preserve">. Беларусь № 128-З от 8 янв.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D28B2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BD2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8B2" w:rsidRPr="00BD28B2" w:rsidRDefault="00BD28B2" w:rsidP="00A016D1">
            <w:pPr>
              <w:pStyle w:val="a4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 xml:space="preserve">О бухгалтерском учете и отчетности: Закон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№57-З от 12 июля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BD28B2">
                <w:rPr>
                  <w:sz w:val="24"/>
                  <w:szCs w:val="24"/>
                </w:rPr>
                <w:t>2013 г</w:t>
              </w:r>
            </w:smartTag>
            <w:r w:rsidRPr="00BD28B2">
              <w:rPr>
                <w:sz w:val="24"/>
                <w:szCs w:val="24"/>
              </w:rPr>
              <w:t xml:space="preserve">. </w:t>
            </w:r>
          </w:p>
          <w:p w:rsidR="00BD28B2" w:rsidRPr="00BD28B2" w:rsidRDefault="00BD28B2" w:rsidP="00A016D1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 xml:space="preserve">Типовой план счетов бухгалтерского учета и Инструкция о порядке </w:t>
            </w:r>
            <w:r w:rsidRPr="00BD28B2">
              <w:rPr>
                <w:sz w:val="24"/>
                <w:szCs w:val="24"/>
              </w:rPr>
              <w:lastRenderedPageBreak/>
              <w:t>применения Тип</w:t>
            </w:r>
            <w:r w:rsidRPr="00BD28B2">
              <w:rPr>
                <w:sz w:val="24"/>
                <w:szCs w:val="24"/>
              </w:rPr>
              <w:t>о</w:t>
            </w:r>
            <w:r w:rsidRPr="00BD28B2">
              <w:rPr>
                <w:sz w:val="24"/>
                <w:szCs w:val="24"/>
              </w:rPr>
              <w:t xml:space="preserve">вого плана счетов бухгалтерского учета: постановление Министерства финансов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>. Бел</w:t>
            </w:r>
            <w:r w:rsidRPr="00BD28B2">
              <w:rPr>
                <w:sz w:val="24"/>
                <w:szCs w:val="24"/>
              </w:rPr>
              <w:t>а</w:t>
            </w:r>
            <w:r w:rsidRPr="00BD28B2">
              <w:rPr>
                <w:sz w:val="24"/>
                <w:szCs w:val="24"/>
              </w:rPr>
              <w:t>русь № 50 от 29.06.2011 г.: в редакции постановления № 71 от 02.12.2013 г.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>Об установлении форм бухгалтерской отчетности, утверждении Инструкции о поря</w:t>
            </w:r>
            <w:r w:rsidRPr="00BD28B2">
              <w:rPr>
                <w:sz w:val="24"/>
                <w:szCs w:val="24"/>
              </w:rPr>
              <w:t>д</w:t>
            </w:r>
            <w:r w:rsidRPr="00BD28B2">
              <w:rPr>
                <w:sz w:val="24"/>
                <w:szCs w:val="24"/>
              </w:rPr>
              <w:t xml:space="preserve">ке составления бухгалтерской отчетности: постановление Министерства финансов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>. Бел</w:t>
            </w:r>
            <w:r w:rsidRPr="00BD28B2">
              <w:rPr>
                <w:sz w:val="24"/>
                <w:szCs w:val="24"/>
              </w:rPr>
              <w:t>а</w:t>
            </w:r>
            <w:r w:rsidRPr="00BD28B2">
              <w:rPr>
                <w:sz w:val="24"/>
                <w:szCs w:val="24"/>
              </w:rPr>
              <w:t xml:space="preserve">русь № 111 от 31 окт.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D28B2">
                <w:rPr>
                  <w:sz w:val="24"/>
                  <w:szCs w:val="24"/>
                </w:rPr>
                <w:t>2011 г</w:t>
              </w:r>
            </w:smartTag>
            <w:r w:rsidRPr="00BD28B2">
              <w:rPr>
                <w:sz w:val="24"/>
                <w:szCs w:val="24"/>
              </w:rPr>
              <w:t>.: в редакции постановления № 27 от 06.05.2013 г.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>Национальный стандарт бухгалтерского учета и отчетности «Учетная политика орган</w:t>
            </w:r>
            <w:r w:rsidRPr="00BD28B2">
              <w:rPr>
                <w:sz w:val="24"/>
                <w:szCs w:val="24"/>
              </w:rPr>
              <w:t>и</w:t>
            </w:r>
            <w:r w:rsidRPr="00BD28B2">
              <w:rPr>
                <w:sz w:val="24"/>
                <w:szCs w:val="24"/>
              </w:rPr>
              <w:t xml:space="preserve">зации, изменения в учетных оценках, ошибки»: Постановление Министерства финансов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 80 от 10 дек.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D28B2">
                <w:rPr>
                  <w:sz w:val="24"/>
                  <w:szCs w:val="24"/>
                </w:rPr>
                <w:t>2013 г</w:t>
              </w:r>
            </w:smartTag>
            <w:r w:rsidRPr="00BD28B2">
              <w:rPr>
                <w:sz w:val="24"/>
                <w:szCs w:val="24"/>
              </w:rPr>
              <w:t>.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 xml:space="preserve">Инструкция по бухгалтерскому учету доходов и расходов: </w:t>
            </w:r>
            <w:bookmarkStart w:id="0" w:name="Par28"/>
            <w:bookmarkEnd w:id="0"/>
            <w:r w:rsidRPr="00BD28B2">
              <w:rPr>
                <w:sz w:val="24"/>
                <w:szCs w:val="24"/>
              </w:rPr>
              <w:t>постановление Министерс</w:t>
            </w:r>
            <w:r w:rsidRPr="00BD28B2">
              <w:rPr>
                <w:sz w:val="24"/>
                <w:szCs w:val="24"/>
              </w:rPr>
              <w:t>т</w:t>
            </w:r>
            <w:r w:rsidRPr="00BD28B2">
              <w:rPr>
                <w:sz w:val="24"/>
                <w:szCs w:val="24"/>
              </w:rPr>
              <w:t xml:space="preserve">ва финансов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 102 от 30 сент.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D28B2">
                <w:rPr>
                  <w:sz w:val="24"/>
                  <w:szCs w:val="24"/>
                </w:rPr>
                <w:t>2011 г</w:t>
              </w:r>
            </w:smartTag>
            <w:r w:rsidRPr="00BD28B2">
              <w:rPr>
                <w:sz w:val="24"/>
                <w:szCs w:val="24"/>
              </w:rPr>
              <w:t xml:space="preserve">.: в редакции </w:t>
            </w:r>
            <w:bookmarkStart w:id="1" w:name="Par34"/>
            <w:bookmarkEnd w:id="1"/>
            <w:r w:rsidRPr="00BD28B2">
              <w:rPr>
                <w:sz w:val="24"/>
                <w:szCs w:val="24"/>
              </w:rPr>
              <w:t>постановления № 96 от 31.12.2013 г.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>Инструкция по бухгалтерскому учету основных средств: постановление Министерс</w:t>
            </w:r>
            <w:r w:rsidRPr="00BD28B2">
              <w:rPr>
                <w:sz w:val="24"/>
                <w:szCs w:val="24"/>
              </w:rPr>
              <w:t>т</w:t>
            </w:r>
            <w:r w:rsidRPr="00BD28B2">
              <w:rPr>
                <w:sz w:val="24"/>
                <w:szCs w:val="24"/>
              </w:rPr>
              <w:t xml:space="preserve">ва финансов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 26 от 30 апр.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D28B2">
                <w:rPr>
                  <w:sz w:val="24"/>
                  <w:szCs w:val="24"/>
                </w:rPr>
                <w:t>2012 г</w:t>
              </w:r>
            </w:smartTag>
            <w:r w:rsidRPr="00BD28B2">
              <w:rPr>
                <w:sz w:val="24"/>
                <w:szCs w:val="24"/>
              </w:rPr>
              <w:t>.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 xml:space="preserve">Инструкция по бухгалтерскому учету нематериальных активов: </w:t>
            </w:r>
            <w:bookmarkStart w:id="2" w:name="Par43"/>
            <w:bookmarkEnd w:id="2"/>
            <w:r w:rsidRPr="00BD28B2">
              <w:rPr>
                <w:sz w:val="24"/>
                <w:szCs w:val="24"/>
              </w:rPr>
              <w:t>постановление Мин</w:t>
            </w:r>
            <w:r w:rsidRPr="00BD28B2">
              <w:rPr>
                <w:sz w:val="24"/>
                <w:szCs w:val="24"/>
              </w:rPr>
              <w:t>и</w:t>
            </w:r>
            <w:r w:rsidRPr="00BD28B2">
              <w:rPr>
                <w:sz w:val="24"/>
                <w:szCs w:val="24"/>
              </w:rPr>
              <w:t xml:space="preserve">стерства финансов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 25 от 30 апр.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D28B2">
                <w:rPr>
                  <w:sz w:val="24"/>
                  <w:szCs w:val="24"/>
                </w:rPr>
                <w:t>2012 г</w:t>
              </w:r>
            </w:smartTag>
            <w:r w:rsidRPr="00BD28B2">
              <w:rPr>
                <w:sz w:val="24"/>
                <w:szCs w:val="24"/>
              </w:rPr>
              <w:t xml:space="preserve">.: в </w:t>
            </w:r>
            <w:bookmarkStart w:id="3" w:name="Par35"/>
            <w:bookmarkEnd w:id="3"/>
            <w:r w:rsidRPr="00BD28B2">
              <w:rPr>
                <w:sz w:val="24"/>
                <w:szCs w:val="24"/>
              </w:rPr>
              <w:t>редакции постановления № 35 от 31.05.2013 г.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 xml:space="preserve">Инструкция о порядке начисления амортизации основных средств и нематериальных активов: постановление Министерства экономики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>. Беларусь, Министерства ф</w:t>
            </w:r>
            <w:r w:rsidRPr="00BD28B2">
              <w:rPr>
                <w:sz w:val="24"/>
                <w:szCs w:val="24"/>
              </w:rPr>
              <w:t>и</w:t>
            </w:r>
            <w:r w:rsidRPr="00BD28B2">
              <w:rPr>
                <w:sz w:val="24"/>
                <w:szCs w:val="24"/>
              </w:rPr>
              <w:t xml:space="preserve">нансов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Беларусь, Министерства архитектуры и строительства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 37/18/6 от 27 февр.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D28B2">
                <w:rPr>
                  <w:sz w:val="24"/>
                  <w:szCs w:val="24"/>
                </w:rPr>
                <w:t>2009 г</w:t>
              </w:r>
            </w:smartTag>
            <w:r w:rsidRPr="00BD28B2">
              <w:rPr>
                <w:sz w:val="24"/>
                <w:szCs w:val="24"/>
              </w:rPr>
              <w:t>.: в редакции постановления № 117/80/37 от 22.12.2012 г.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 xml:space="preserve">Инструкция о порядке бухгалтерского учета лизинговых операций: постановление Министерства финансов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 75 от 30 апр.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D28B2">
                <w:rPr>
                  <w:sz w:val="24"/>
                  <w:szCs w:val="24"/>
                </w:rPr>
                <w:t>2004 г</w:t>
              </w:r>
            </w:smartTag>
            <w:r w:rsidRPr="00BD28B2">
              <w:rPr>
                <w:sz w:val="24"/>
                <w:szCs w:val="24"/>
              </w:rPr>
              <w:t>.: в редакции постано</w:t>
            </w:r>
            <w:r w:rsidRPr="00BD28B2">
              <w:rPr>
                <w:sz w:val="24"/>
                <w:szCs w:val="24"/>
              </w:rPr>
              <w:t>в</w:t>
            </w:r>
            <w:r w:rsidRPr="00BD28B2">
              <w:rPr>
                <w:sz w:val="24"/>
                <w:szCs w:val="24"/>
              </w:rPr>
              <w:t>ления № 84 от 02.07.2010 г.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 xml:space="preserve">Инструкция о порядке ведения кассовых операций в наличной иностранной валюте на территории Республики Беларусь: постановление Правления Национального банка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>. Б</w:t>
            </w:r>
            <w:r w:rsidRPr="00BD28B2">
              <w:rPr>
                <w:sz w:val="24"/>
                <w:szCs w:val="24"/>
              </w:rPr>
              <w:t>е</w:t>
            </w:r>
            <w:r w:rsidRPr="00BD28B2">
              <w:rPr>
                <w:sz w:val="24"/>
                <w:szCs w:val="24"/>
              </w:rPr>
              <w:t xml:space="preserve">ларусь № 185 от 29 марта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D28B2">
                <w:rPr>
                  <w:sz w:val="24"/>
                  <w:szCs w:val="24"/>
                </w:rPr>
                <w:t>2013 г</w:t>
              </w:r>
            </w:smartTag>
            <w:r w:rsidRPr="00BD28B2">
              <w:rPr>
                <w:sz w:val="24"/>
                <w:szCs w:val="24"/>
              </w:rPr>
              <w:t>.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>Инструкция о порядке ведения кассовых операций и порядке расчетов наличными д</w:t>
            </w:r>
            <w:r w:rsidRPr="00BD28B2">
              <w:rPr>
                <w:sz w:val="24"/>
                <w:szCs w:val="24"/>
              </w:rPr>
              <w:t>е</w:t>
            </w:r>
            <w:r w:rsidRPr="00BD28B2">
              <w:rPr>
                <w:sz w:val="24"/>
                <w:szCs w:val="24"/>
              </w:rPr>
              <w:t>нежными средствами в белорусских рублях на территории Республики Беларусь: постано</w:t>
            </w:r>
            <w:r w:rsidRPr="00BD28B2">
              <w:rPr>
                <w:sz w:val="24"/>
                <w:szCs w:val="24"/>
              </w:rPr>
              <w:t>в</w:t>
            </w:r>
            <w:r w:rsidRPr="00BD28B2">
              <w:rPr>
                <w:sz w:val="24"/>
                <w:szCs w:val="24"/>
              </w:rPr>
              <w:t xml:space="preserve">ление Правления Национального банка Республики Беларусь № 107 от 29 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D28B2">
                <w:rPr>
                  <w:sz w:val="24"/>
                  <w:szCs w:val="24"/>
                </w:rPr>
                <w:t>2011 г</w:t>
              </w:r>
            </w:smartTag>
            <w:r w:rsidRPr="00BD28B2">
              <w:rPr>
                <w:sz w:val="24"/>
                <w:szCs w:val="24"/>
              </w:rPr>
              <w:t xml:space="preserve">.: </w:t>
            </w:r>
            <w:bookmarkStart w:id="4" w:name="Par37"/>
            <w:bookmarkEnd w:id="4"/>
            <w:r w:rsidRPr="00BD28B2">
              <w:rPr>
                <w:sz w:val="24"/>
                <w:szCs w:val="24"/>
              </w:rPr>
              <w:t>в редакции постановления № 574 от 12.11.2012 г.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 xml:space="preserve">Инструкция по бухгалтерскому учету активов и обязательств организации, стоимость которых выражена в иностранной валюте: постановление Министерства финансов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>. Б</w:t>
            </w:r>
            <w:r w:rsidRPr="00BD28B2">
              <w:rPr>
                <w:sz w:val="24"/>
                <w:szCs w:val="24"/>
              </w:rPr>
              <w:t>е</w:t>
            </w:r>
            <w:r w:rsidRPr="00BD28B2">
              <w:rPr>
                <w:sz w:val="24"/>
                <w:szCs w:val="24"/>
              </w:rPr>
              <w:t xml:space="preserve">ларусь № 199 от 27 дек.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D28B2">
                <w:rPr>
                  <w:sz w:val="24"/>
                  <w:szCs w:val="24"/>
                </w:rPr>
                <w:t>2007 г</w:t>
              </w:r>
            </w:smartTag>
            <w:r w:rsidRPr="00BD28B2">
              <w:rPr>
                <w:sz w:val="24"/>
                <w:szCs w:val="24"/>
              </w:rPr>
              <w:t>.: в редакции постановления № 37 от 06.06.2011 г.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>Инструкция по бухгалтерскому учету безвозмездной помощи: постановление Мин</w:t>
            </w:r>
            <w:r w:rsidRPr="00BD28B2">
              <w:rPr>
                <w:sz w:val="24"/>
                <w:szCs w:val="24"/>
              </w:rPr>
              <w:t>и</w:t>
            </w:r>
            <w:r w:rsidRPr="00BD28B2">
              <w:rPr>
                <w:sz w:val="24"/>
                <w:szCs w:val="24"/>
              </w:rPr>
              <w:t xml:space="preserve">стерства финансов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 112 от 31 окт.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D28B2">
                <w:rPr>
                  <w:sz w:val="24"/>
                  <w:szCs w:val="24"/>
                </w:rPr>
                <w:t>2011 г</w:t>
              </w:r>
            </w:smartTag>
            <w:r w:rsidRPr="00BD28B2">
              <w:rPr>
                <w:sz w:val="24"/>
                <w:szCs w:val="24"/>
              </w:rPr>
              <w:t>.: в редакции постановления № 84 от 10.12.2013 г.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 xml:space="preserve">Инструкция по бухгалтерскому учету государственной поддержки: постановление Министерства финансов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 112 от 31 окт.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D28B2">
                <w:rPr>
                  <w:sz w:val="24"/>
                  <w:szCs w:val="24"/>
                </w:rPr>
                <w:t>2011 г</w:t>
              </w:r>
            </w:smartTag>
            <w:r w:rsidRPr="00BD28B2">
              <w:rPr>
                <w:sz w:val="24"/>
                <w:szCs w:val="24"/>
              </w:rPr>
              <w:t>.: в редакции пост</w:t>
            </w:r>
            <w:r w:rsidRPr="00BD28B2">
              <w:rPr>
                <w:sz w:val="24"/>
                <w:szCs w:val="24"/>
              </w:rPr>
              <w:t>а</w:t>
            </w:r>
            <w:r w:rsidRPr="00BD28B2">
              <w:rPr>
                <w:sz w:val="24"/>
                <w:szCs w:val="24"/>
              </w:rPr>
              <w:t>новления № 84 от 10.12.2013 г.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 xml:space="preserve">Инструкция по бухгалтерскому учету долгосрочных активов, предназначенных для реализации: постановление Министерства финансов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 25 от 30 апр.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D28B2">
                <w:rPr>
                  <w:sz w:val="24"/>
                  <w:szCs w:val="24"/>
                </w:rPr>
                <w:t>2012 г</w:t>
              </w:r>
            </w:smartTag>
            <w:r w:rsidRPr="00BD28B2">
              <w:rPr>
                <w:sz w:val="24"/>
                <w:szCs w:val="24"/>
              </w:rPr>
              <w:t>.: в редакции постановления № 35 от 31.05.2013 г.</w:t>
            </w:r>
          </w:p>
          <w:p w:rsidR="00BD28B2" w:rsidRPr="00BD28B2" w:rsidRDefault="00BD28B2" w:rsidP="00A016D1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>Инструкция по бухгалтерскому учету запасов: постановление Министерства фина</w:t>
            </w:r>
            <w:r w:rsidRPr="00BD28B2">
              <w:rPr>
                <w:sz w:val="24"/>
                <w:szCs w:val="24"/>
              </w:rPr>
              <w:t>н</w:t>
            </w:r>
            <w:r w:rsidRPr="00BD28B2">
              <w:rPr>
                <w:sz w:val="24"/>
                <w:szCs w:val="24"/>
              </w:rPr>
              <w:t xml:space="preserve">сов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 133 от 12 </w:t>
            </w:r>
            <w:proofErr w:type="spellStart"/>
            <w:r w:rsidRPr="00BD28B2">
              <w:rPr>
                <w:sz w:val="24"/>
                <w:szCs w:val="24"/>
              </w:rPr>
              <w:t>нояб</w:t>
            </w:r>
            <w:proofErr w:type="spellEnd"/>
            <w:r w:rsidRPr="00BD28B2">
              <w:rPr>
                <w:sz w:val="24"/>
                <w:szCs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D28B2">
                <w:rPr>
                  <w:sz w:val="24"/>
                  <w:szCs w:val="24"/>
                </w:rPr>
                <w:t>2010 г</w:t>
              </w:r>
            </w:smartTag>
            <w:r w:rsidRPr="00BD28B2">
              <w:rPr>
                <w:sz w:val="24"/>
                <w:szCs w:val="24"/>
              </w:rPr>
              <w:t>.: в редакции постановления № 26 от 30.04.2012 г.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 xml:space="preserve">Инструкция по бухгалтерскому учету инвестиционной недвижимости: постановление Министерства финансов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 25 от 30 апр.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D28B2">
                <w:rPr>
                  <w:sz w:val="24"/>
                  <w:szCs w:val="24"/>
                </w:rPr>
                <w:t>2012 г</w:t>
              </w:r>
            </w:smartTag>
            <w:r w:rsidRPr="00BD28B2">
              <w:rPr>
                <w:sz w:val="24"/>
                <w:szCs w:val="24"/>
              </w:rPr>
              <w:t xml:space="preserve">.: в </w:t>
            </w:r>
            <w:r w:rsidRPr="00BD28B2">
              <w:rPr>
                <w:sz w:val="24"/>
                <w:szCs w:val="24"/>
              </w:rPr>
              <w:lastRenderedPageBreak/>
              <w:t>редакции постано</w:t>
            </w:r>
            <w:r w:rsidRPr="00BD28B2">
              <w:rPr>
                <w:sz w:val="24"/>
                <w:szCs w:val="24"/>
              </w:rPr>
              <w:t>в</w:t>
            </w:r>
            <w:r w:rsidRPr="00BD28B2">
              <w:rPr>
                <w:sz w:val="24"/>
                <w:szCs w:val="24"/>
              </w:rPr>
              <w:t>ления № 35 от 31.05.2013 г.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>Инструкция по бухгалтерскому учету налога на добавленную стоимость: постановл</w:t>
            </w:r>
            <w:r w:rsidRPr="00BD28B2">
              <w:rPr>
                <w:sz w:val="24"/>
                <w:szCs w:val="24"/>
              </w:rPr>
              <w:t>е</w:t>
            </w:r>
            <w:r w:rsidRPr="00BD28B2">
              <w:rPr>
                <w:sz w:val="24"/>
                <w:szCs w:val="24"/>
              </w:rPr>
              <w:t xml:space="preserve">ние Министерства финансов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 41 от 30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D28B2">
                <w:rPr>
                  <w:sz w:val="24"/>
                  <w:szCs w:val="24"/>
                </w:rPr>
                <w:t>2012 г</w:t>
              </w:r>
            </w:smartTag>
            <w:r w:rsidRPr="00BD28B2">
              <w:rPr>
                <w:sz w:val="24"/>
                <w:szCs w:val="24"/>
              </w:rPr>
              <w:t>.: в редакции постано</w:t>
            </w:r>
            <w:r w:rsidRPr="00BD28B2">
              <w:rPr>
                <w:sz w:val="24"/>
                <w:szCs w:val="24"/>
              </w:rPr>
              <w:t>в</w:t>
            </w:r>
            <w:r w:rsidRPr="00BD28B2">
              <w:rPr>
                <w:sz w:val="24"/>
                <w:szCs w:val="24"/>
              </w:rPr>
              <w:t xml:space="preserve">ления № 51 от 24.08.2012 г. 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 xml:space="preserve">Инструкция по бухгалтерскому учету отложенных налоговых активов и обязательств: Постановление Министерства финансов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 113 от 31 окт.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D28B2">
                <w:rPr>
                  <w:sz w:val="24"/>
                  <w:szCs w:val="24"/>
                </w:rPr>
                <w:t>2011 г</w:t>
              </w:r>
            </w:smartTag>
            <w:r w:rsidRPr="00BD28B2">
              <w:rPr>
                <w:sz w:val="24"/>
                <w:szCs w:val="24"/>
              </w:rPr>
              <w:t>.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>Инструкция по бухгалтерскому учету ценных бумаг: постановление Министерства ф</w:t>
            </w:r>
            <w:r w:rsidRPr="00BD28B2">
              <w:rPr>
                <w:sz w:val="24"/>
                <w:szCs w:val="24"/>
              </w:rPr>
              <w:t>и</w:t>
            </w:r>
            <w:r w:rsidRPr="00BD28B2">
              <w:rPr>
                <w:sz w:val="24"/>
                <w:szCs w:val="24"/>
              </w:rPr>
              <w:t xml:space="preserve">нансов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 164 от 22 дек.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D28B2">
                <w:rPr>
                  <w:sz w:val="24"/>
                  <w:szCs w:val="24"/>
                </w:rPr>
                <w:t>2006 г</w:t>
              </w:r>
            </w:smartTag>
            <w:r w:rsidRPr="00BD28B2">
              <w:rPr>
                <w:sz w:val="24"/>
                <w:szCs w:val="24"/>
              </w:rPr>
              <w:t xml:space="preserve">. 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 xml:space="preserve">Инструкция по инвентаризации активов и обязательств: постановление Министерства финансов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 180 от 30 </w:t>
            </w:r>
            <w:proofErr w:type="spellStart"/>
            <w:r w:rsidRPr="00BD28B2">
              <w:rPr>
                <w:sz w:val="24"/>
                <w:szCs w:val="24"/>
              </w:rPr>
              <w:t>нояб</w:t>
            </w:r>
            <w:proofErr w:type="spellEnd"/>
            <w:r w:rsidRPr="00BD28B2">
              <w:rPr>
                <w:sz w:val="24"/>
                <w:szCs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D28B2">
                <w:rPr>
                  <w:sz w:val="24"/>
                  <w:szCs w:val="24"/>
                </w:rPr>
                <w:t>2007 г</w:t>
              </w:r>
            </w:smartTag>
            <w:r w:rsidRPr="00BD28B2">
              <w:rPr>
                <w:sz w:val="24"/>
                <w:szCs w:val="24"/>
              </w:rPr>
              <w:t xml:space="preserve">.: в редакции постановления № 50 от 22.04.2010 г. 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>Методические рекомендации по документальному оформлению и учету товарных операций в розничной торговле и общественном питании: Приказ Министерства то</w:t>
            </w:r>
            <w:r w:rsidRPr="00BD28B2">
              <w:rPr>
                <w:sz w:val="24"/>
                <w:szCs w:val="24"/>
              </w:rPr>
              <w:t>р</w:t>
            </w:r>
            <w:r w:rsidRPr="00BD28B2">
              <w:rPr>
                <w:sz w:val="24"/>
                <w:szCs w:val="24"/>
              </w:rPr>
              <w:t xml:space="preserve">говли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 74 от 09 апр.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D28B2">
                <w:rPr>
                  <w:sz w:val="24"/>
                  <w:szCs w:val="24"/>
                </w:rPr>
                <w:t>2007 г</w:t>
              </w:r>
            </w:smartTag>
            <w:r w:rsidRPr="00BD28B2">
              <w:rPr>
                <w:sz w:val="24"/>
                <w:szCs w:val="24"/>
              </w:rPr>
              <w:t xml:space="preserve">.: в редакции приказа № 144 от 29.09.2010 г. 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>Методические указания по составу и учету издержек обращения (производства),  ф</w:t>
            </w:r>
            <w:r w:rsidRPr="00BD28B2">
              <w:rPr>
                <w:sz w:val="24"/>
                <w:szCs w:val="24"/>
              </w:rPr>
              <w:t>и</w:t>
            </w:r>
            <w:r w:rsidRPr="00BD28B2">
              <w:rPr>
                <w:sz w:val="24"/>
                <w:szCs w:val="24"/>
              </w:rPr>
              <w:t xml:space="preserve">нансовых результатов деятельности организаций торговли и общественного питания: Приказ Министерства торговли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 86 от 20 сент.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BD28B2">
                <w:rPr>
                  <w:sz w:val="24"/>
                  <w:szCs w:val="24"/>
                </w:rPr>
                <w:t>2002 г</w:t>
              </w:r>
            </w:smartTag>
            <w:r w:rsidRPr="00BD28B2">
              <w:rPr>
                <w:sz w:val="24"/>
                <w:szCs w:val="24"/>
              </w:rPr>
              <w:t>.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 xml:space="preserve">Налоговый кодекс Республики Беларусь. Общая часть: Закон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 166-З от 19 дек.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BD28B2">
                <w:rPr>
                  <w:sz w:val="24"/>
                  <w:szCs w:val="24"/>
                </w:rPr>
                <w:t>2002 г</w:t>
              </w:r>
            </w:smartTag>
            <w:r w:rsidRPr="00BD28B2">
              <w:rPr>
                <w:sz w:val="24"/>
                <w:szCs w:val="24"/>
              </w:rPr>
              <w:t>.: в редакции Закона № 96-З от 31.12.2013 г.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 xml:space="preserve">Налоговый кодекс Республики Беларусь. Особенная часть: Закон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 71-З от 29 дек.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D28B2">
                <w:rPr>
                  <w:sz w:val="24"/>
                  <w:szCs w:val="24"/>
                </w:rPr>
                <w:t>2009 г</w:t>
              </w:r>
            </w:smartTag>
            <w:r w:rsidRPr="00BD28B2">
              <w:rPr>
                <w:sz w:val="24"/>
                <w:szCs w:val="24"/>
              </w:rPr>
              <w:t>.: в редакции Закона № 96-З от 31.12.2013 г.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bookmarkStart w:id="5" w:name="a333"/>
            <w:bookmarkEnd w:id="5"/>
            <w:r w:rsidRPr="00BD28B2">
              <w:rPr>
                <w:sz w:val="24"/>
                <w:szCs w:val="24"/>
              </w:rPr>
              <w:t xml:space="preserve">О таможенном регулировании в Республике Беларусь: Закон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 129-З от 10 янв.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D28B2">
                <w:rPr>
                  <w:sz w:val="24"/>
                  <w:szCs w:val="24"/>
                </w:rPr>
                <w:t>2014 г</w:t>
              </w:r>
            </w:smartTag>
            <w:r w:rsidRPr="00BD28B2">
              <w:rPr>
                <w:sz w:val="24"/>
                <w:szCs w:val="24"/>
              </w:rPr>
              <w:t xml:space="preserve">. </w:t>
            </w:r>
          </w:p>
          <w:p w:rsidR="00BD28B2" w:rsidRPr="00BD28B2" w:rsidRDefault="00BD28B2" w:rsidP="00A016D1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D28B2">
              <w:rPr>
                <w:sz w:val="24"/>
                <w:szCs w:val="24"/>
              </w:rPr>
              <w:t>Об утверждении Перечня первичных учетных документов: постановление Совета М</w:t>
            </w:r>
            <w:r w:rsidRPr="00BD28B2">
              <w:rPr>
                <w:sz w:val="24"/>
                <w:szCs w:val="24"/>
              </w:rPr>
              <w:t>и</w:t>
            </w:r>
            <w:r w:rsidRPr="00BD28B2">
              <w:rPr>
                <w:sz w:val="24"/>
                <w:szCs w:val="24"/>
              </w:rPr>
              <w:t xml:space="preserve">нистров </w:t>
            </w:r>
            <w:proofErr w:type="spellStart"/>
            <w:r w:rsidRPr="00BD28B2">
              <w:rPr>
                <w:sz w:val="24"/>
                <w:szCs w:val="24"/>
              </w:rPr>
              <w:t>Респ</w:t>
            </w:r>
            <w:proofErr w:type="spellEnd"/>
            <w:r w:rsidRPr="00BD28B2">
              <w:rPr>
                <w:sz w:val="24"/>
                <w:szCs w:val="24"/>
              </w:rPr>
              <w:t xml:space="preserve">. Беларусь № 360 от 24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D28B2">
                <w:rPr>
                  <w:sz w:val="24"/>
                  <w:szCs w:val="24"/>
                </w:rPr>
                <w:t>2011 г</w:t>
              </w:r>
            </w:smartTag>
            <w:r w:rsidRPr="00BD28B2">
              <w:rPr>
                <w:sz w:val="24"/>
                <w:szCs w:val="24"/>
              </w:rPr>
              <w:t>.: в редакции постановления № 1306 от 30.09.2011 г.</w:t>
            </w:r>
          </w:p>
          <w:p w:rsidR="00BD28B2" w:rsidRPr="00BD28B2" w:rsidRDefault="00BD28B2" w:rsidP="00A016D1">
            <w:pPr>
              <w:pStyle w:val="justify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spacing w:line="280" w:lineRule="atLeast"/>
              <w:ind w:left="709" w:firstLine="0"/>
            </w:pPr>
            <w:r w:rsidRPr="00BD28B2">
              <w:t>Положение о поставках товаров в Республике Беларусь: постановление Кабинета М</w:t>
            </w:r>
            <w:r w:rsidRPr="00BD28B2">
              <w:t>и</w:t>
            </w:r>
            <w:r w:rsidRPr="00BD28B2">
              <w:t xml:space="preserve">нистров </w:t>
            </w:r>
            <w:proofErr w:type="spellStart"/>
            <w:r w:rsidRPr="00BD28B2">
              <w:t>Респ</w:t>
            </w:r>
            <w:proofErr w:type="spellEnd"/>
            <w:r w:rsidRPr="00BD28B2">
              <w:t xml:space="preserve">. Беларусь № 444 от 08 июля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BD28B2">
                <w:t>1996 г</w:t>
              </w:r>
            </w:smartTag>
            <w:r w:rsidRPr="00BD28B2">
              <w:t>.: в редакции постановления № 1357 от 11.10.2011 г.</w:t>
            </w:r>
          </w:p>
          <w:p w:rsidR="00E003CF" w:rsidRPr="00BD28B2" w:rsidRDefault="00BD28B2" w:rsidP="00A016D1">
            <w:pPr>
              <w:pStyle w:val="justify"/>
              <w:numPr>
                <w:ilvl w:val="0"/>
                <w:numId w:val="1"/>
              </w:numPr>
              <w:tabs>
                <w:tab w:val="left" w:pos="540"/>
                <w:tab w:val="left" w:pos="720"/>
                <w:tab w:val="left" w:pos="1134"/>
              </w:tabs>
              <w:spacing w:line="280" w:lineRule="atLeast"/>
              <w:ind w:left="709" w:firstLine="0"/>
            </w:pPr>
            <w:r w:rsidRPr="00BD28B2">
              <w:t>Положение о приемке товаров по количеству и качеству: постановление Совета Мин</w:t>
            </w:r>
            <w:r w:rsidRPr="00BD28B2">
              <w:t>и</w:t>
            </w:r>
            <w:r w:rsidRPr="00BD28B2">
              <w:t xml:space="preserve">стров </w:t>
            </w:r>
            <w:proofErr w:type="spellStart"/>
            <w:r w:rsidRPr="00BD28B2">
              <w:t>Респ</w:t>
            </w:r>
            <w:proofErr w:type="spellEnd"/>
            <w:r w:rsidRPr="00BD28B2">
              <w:t xml:space="preserve">. Беларусь № 1290 от 3 сент.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D28B2">
                <w:t>2008 г</w:t>
              </w:r>
            </w:smartTag>
            <w:r w:rsidRPr="00BD28B2">
              <w:t>.</w:t>
            </w:r>
          </w:p>
          <w:p w:rsidR="00E003CF" w:rsidRPr="00BD28B2" w:rsidRDefault="00E003CF" w:rsidP="00A016D1">
            <w:pPr>
              <w:tabs>
                <w:tab w:val="left" w:pos="284"/>
                <w:tab w:val="left" w:pos="497"/>
                <w:tab w:val="left" w:pos="720"/>
                <w:tab w:val="left" w:pos="1134"/>
              </w:tabs>
              <w:ind w:left="709"/>
              <w:jc w:val="both"/>
              <w:rPr>
                <w:sz w:val="24"/>
                <w:szCs w:val="24"/>
              </w:rPr>
            </w:pPr>
          </w:p>
        </w:tc>
      </w:tr>
    </w:tbl>
    <w:p w:rsidR="00A07C21" w:rsidRDefault="00A07C21" w:rsidP="00A016D1">
      <w:pPr>
        <w:tabs>
          <w:tab w:val="left" w:pos="720"/>
          <w:tab w:val="left" w:pos="1134"/>
        </w:tabs>
        <w:ind w:left="709"/>
      </w:pPr>
    </w:p>
    <w:sectPr w:rsidR="00A07C21" w:rsidSect="00E003C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D5C56"/>
    <w:multiLevelType w:val="hybridMultilevel"/>
    <w:tmpl w:val="96B06FDA"/>
    <w:lvl w:ilvl="0" w:tplc="227416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4CA47A88"/>
    <w:multiLevelType w:val="hybridMultilevel"/>
    <w:tmpl w:val="15A47E0E"/>
    <w:lvl w:ilvl="0" w:tplc="3DBCC3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07E"/>
    <w:multiLevelType w:val="hybridMultilevel"/>
    <w:tmpl w:val="94723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3CF"/>
    <w:rsid w:val="003612B5"/>
    <w:rsid w:val="00A016D1"/>
    <w:rsid w:val="00A07C21"/>
    <w:rsid w:val="00AA7F6F"/>
    <w:rsid w:val="00BD28B2"/>
    <w:rsid w:val="00E003CF"/>
    <w:rsid w:val="00EC6268"/>
    <w:rsid w:val="00FF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03CF"/>
    <w:pPr>
      <w:keepNext/>
      <w:spacing w:line="360" w:lineRule="auto"/>
      <w:jc w:val="center"/>
      <w:outlineLvl w:val="2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E003CF"/>
    <w:pPr>
      <w:keepNext/>
      <w:tabs>
        <w:tab w:val="left" w:pos="-2518"/>
      </w:tabs>
      <w:jc w:val="center"/>
      <w:outlineLvl w:val="6"/>
    </w:pPr>
    <w:rPr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3C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003CF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styleId="2">
    <w:name w:val="Body Text 2"/>
    <w:basedOn w:val="a"/>
    <w:link w:val="20"/>
    <w:rsid w:val="00E003CF"/>
    <w:pPr>
      <w:jc w:val="center"/>
    </w:pPr>
    <w:rPr>
      <w:b/>
      <w:snapToGrid w:val="0"/>
      <w:sz w:val="28"/>
    </w:rPr>
  </w:style>
  <w:style w:type="character" w:customStyle="1" w:styleId="20">
    <w:name w:val="Основной текст 2 Знак"/>
    <w:basedOn w:val="a0"/>
    <w:link w:val="2"/>
    <w:rsid w:val="00E003C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E003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BD2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">
    <w:name w:val="justify"/>
    <w:basedOn w:val="a"/>
    <w:rsid w:val="00BD28B2"/>
    <w:pPr>
      <w:ind w:firstLine="567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D2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;n=108108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52AD143463FBE97A146A8917544BE5C4F985448F1138C0E5F49E6F1DD1F3A70CC7820D724AEC9AF31E560DZ6lFJ" TargetMode="External"/><Relationship Id="rId5" Type="http://schemas.openxmlformats.org/officeDocument/2006/relationships/hyperlink" Target="consultantplus://offline/ref=6E27A09751D15AAFFE1C75089D4FF1198C6942E42D51157CFF593C9F4A6FAB69BBD2A893914C4824ED9BBC1A63N8N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1220</Words>
  <Characters>6959</Characters>
  <Application>Microsoft Office Word</Application>
  <DocSecurity>0</DocSecurity>
  <Lines>57</Lines>
  <Paragraphs>16</Paragraphs>
  <ScaleCrop>false</ScaleCrop>
  <Company>Grizli777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User-x</cp:lastModifiedBy>
  <cp:revision>7</cp:revision>
  <dcterms:created xsi:type="dcterms:W3CDTF">2014-09-12T06:26:00Z</dcterms:created>
  <dcterms:modified xsi:type="dcterms:W3CDTF">2014-09-12T08:13:00Z</dcterms:modified>
</cp:coreProperties>
</file>