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80" w:rsidRDefault="00815680" w:rsidP="00815680">
      <w:pPr>
        <w:ind w:left="0" w:firstLine="0"/>
        <w:jc w:val="center"/>
        <w:rPr>
          <w:b/>
          <w:sz w:val="36"/>
          <w:szCs w:val="36"/>
        </w:rPr>
      </w:pPr>
      <w:r w:rsidRPr="002D2E95">
        <w:rPr>
          <w:b/>
          <w:sz w:val="36"/>
          <w:szCs w:val="36"/>
        </w:rPr>
        <w:t>МЕТОДИЧЕСКИЕ МАТЕРИАЛЫ</w:t>
      </w:r>
    </w:p>
    <w:p w:rsidR="00815680" w:rsidRPr="002D2E95" w:rsidRDefault="00815680" w:rsidP="00815680">
      <w:pPr>
        <w:ind w:left="0" w:firstLine="0"/>
        <w:jc w:val="center"/>
        <w:rPr>
          <w:b/>
          <w:sz w:val="36"/>
          <w:szCs w:val="36"/>
        </w:rPr>
      </w:pPr>
      <w:r w:rsidRPr="002D2E95">
        <w:rPr>
          <w:b/>
          <w:sz w:val="36"/>
          <w:szCs w:val="36"/>
        </w:rPr>
        <w:t>ДЛЯ КОНТРОЛЯ ЗНАНИЙ СТУДЕНТОВ</w:t>
      </w:r>
    </w:p>
    <w:p w:rsidR="00815680" w:rsidRDefault="00815680" w:rsidP="00815680">
      <w:pPr>
        <w:ind w:left="0" w:firstLine="0"/>
        <w:rPr>
          <w:b/>
          <w:sz w:val="28"/>
          <w:szCs w:val="28"/>
        </w:rPr>
      </w:pPr>
    </w:p>
    <w:p w:rsidR="00815680" w:rsidRPr="001C7400" w:rsidRDefault="00815680" w:rsidP="00815680">
      <w:pPr>
        <w:rPr>
          <w:sz w:val="32"/>
          <w:szCs w:val="32"/>
        </w:rPr>
      </w:pPr>
      <w:r w:rsidRPr="001C7400">
        <w:rPr>
          <w:b/>
          <w:sz w:val="32"/>
          <w:szCs w:val="32"/>
        </w:rPr>
        <w:t>5. Вопросы к экзамену по дисциплине «Балансовый инструментарий финансовой диагностики»</w:t>
      </w:r>
      <w:r w:rsidRPr="001C7400">
        <w:rPr>
          <w:sz w:val="32"/>
          <w:szCs w:val="32"/>
        </w:rPr>
        <w:t xml:space="preserve"> </w:t>
      </w:r>
    </w:p>
    <w:p w:rsidR="00815680" w:rsidRPr="00C43E3B" w:rsidRDefault="00815680" w:rsidP="00815680">
      <w:pPr>
        <w:jc w:val="left"/>
        <w:rPr>
          <w:b/>
          <w:sz w:val="28"/>
          <w:szCs w:val="28"/>
        </w:rPr>
      </w:pP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Сущность финансовой диагностики, ее цели и задачи, необходимость проведения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ind w:left="426"/>
      </w:pPr>
      <w:proofErr w:type="spellStart"/>
      <w:r w:rsidRPr="00C43E3B">
        <w:t>Инструментарий</w:t>
      </w:r>
      <w:proofErr w:type="spellEnd"/>
      <w:r w:rsidRPr="00C43E3B">
        <w:t xml:space="preserve"> </w:t>
      </w:r>
      <w:proofErr w:type="spellStart"/>
      <w:r w:rsidRPr="00C43E3B">
        <w:t>финансовой</w:t>
      </w:r>
      <w:proofErr w:type="spellEnd"/>
      <w:r w:rsidRPr="00C43E3B">
        <w:t xml:space="preserve"> </w:t>
      </w:r>
      <w:proofErr w:type="spellStart"/>
      <w:r w:rsidRPr="00C43E3B">
        <w:t>диагностики</w:t>
      </w:r>
      <w:proofErr w:type="spellEnd"/>
      <w:r w:rsidRPr="00C43E3B">
        <w:t>.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proofErr w:type="gramStart"/>
      <w:r w:rsidRPr="00C43E3B">
        <w:rPr>
          <w:lang w:val="ru-RU"/>
        </w:rPr>
        <w:t>Взаимосвязь  финансовой</w:t>
      </w:r>
      <w:proofErr w:type="gramEnd"/>
      <w:r w:rsidRPr="00C43E3B">
        <w:rPr>
          <w:lang w:val="ru-RU"/>
        </w:rPr>
        <w:t xml:space="preserve"> диагностики с анализом финансового состояния организации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Мониторинг финансовых показателей в системе диагностики результатов деятельности торговой организации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Основные положения финансовой диагностики и их характеристика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Значение бухгалтерской отчетности в проведении финансовой диагностики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Принципы составления бухгалтерской отчетности: международные подходы в свете отечественной практики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Виды балансов и возможности их использования в финансовой диагностике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Экономическая интерпретация основных статей актива бухгалтерского баланса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Экономическая интерпретация основных статей пассива бухгалтерского баланса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Требования учетной политики и ее место в системе оценки финансового состояния организации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Анализ баланса как важный инструмент оценки имущественного состояния организации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Этапы анализа баланса: последовательность, содержание и техника проведения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Классификация имущества организации в системе национальных счетов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proofErr w:type="spellStart"/>
      <w:r w:rsidRPr="00C43E3B">
        <w:t>Экспресс-анализ</w:t>
      </w:r>
      <w:proofErr w:type="spellEnd"/>
      <w:r w:rsidRPr="00C43E3B">
        <w:t xml:space="preserve"> </w:t>
      </w:r>
      <w:proofErr w:type="spellStart"/>
      <w:r w:rsidRPr="00C43E3B">
        <w:t>финансовой</w:t>
      </w:r>
      <w:proofErr w:type="spellEnd"/>
      <w:r w:rsidRPr="00C43E3B">
        <w:t xml:space="preserve"> </w:t>
      </w:r>
      <w:proofErr w:type="spellStart"/>
      <w:r w:rsidRPr="00C43E3B">
        <w:t>устойчивости</w:t>
      </w:r>
      <w:proofErr w:type="spellEnd"/>
      <w:r w:rsidRPr="00C43E3B">
        <w:t xml:space="preserve"> </w:t>
      </w:r>
      <w:proofErr w:type="spellStart"/>
      <w:r w:rsidRPr="00C43E3B">
        <w:t>организации</w:t>
      </w:r>
      <w:proofErr w:type="spellEnd"/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Показатели результативности финансово-экономической деятельности организации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Оценка эффективности использования ресурсов торговой организации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Направления изучения отчета о прибылях и убытках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Причины сокращения показателей рентабельности и рычаги их оптимизации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Сущность денежных потоков, их классификация и необходимость изучения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Направления оценки показателей отчета о движении денежных средств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Взаимодействие процесса получения прибыли и формирования денежных потоков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Анализ потоков денежных средств по видам деятельности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</w:pPr>
      <w:proofErr w:type="spellStart"/>
      <w:r w:rsidRPr="00C43E3B">
        <w:lastRenderedPageBreak/>
        <w:t>Обоснование</w:t>
      </w:r>
      <w:proofErr w:type="spellEnd"/>
      <w:r w:rsidRPr="00C43E3B">
        <w:t xml:space="preserve"> </w:t>
      </w:r>
      <w:proofErr w:type="spellStart"/>
      <w:r w:rsidRPr="00C43E3B">
        <w:t>стратегии</w:t>
      </w:r>
      <w:proofErr w:type="spellEnd"/>
      <w:r w:rsidRPr="00C43E3B">
        <w:t xml:space="preserve"> </w:t>
      </w:r>
      <w:proofErr w:type="spellStart"/>
      <w:r w:rsidRPr="00C43E3B">
        <w:t>управления</w:t>
      </w:r>
      <w:proofErr w:type="spellEnd"/>
      <w:r w:rsidRPr="00C43E3B">
        <w:t xml:space="preserve"> </w:t>
      </w:r>
      <w:proofErr w:type="spellStart"/>
      <w:r w:rsidRPr="00C43E3B">
        <w:t>денежными</w:t>
      </w:r>
      <w:proofErr w:type="spellEnd"/>
      <w:r w:rsidRPr="00C43E3B">
        <w:t xml:space="preserve"> </w:t>
      </w:r>
      <w:proofErr w:type="spellStart"/>
      <w:r w:rsidRPr="00C43E3B">
        <w:t>потоками</w:t>
      </w:r>
      <w:proofErr w:type="spellEnd"/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Сущность управления основным и оборотным капиталом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Балансовый инструментарий оценки функционирования основного капитала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</w:pPr>
      <w:proofErr w:type="spellStart"/>
      <w:r w:rsidRPr="00C43E3B">
        <w:t>Диагностика</w:t>
      </w:r>
      <w:proofErr w:type="spellEnd"/>
      <w:r w:rsidRPr="00C43E3B">
        <w:t xml:space="preserve"> </w:t>
      </w:r>
      <w:proofErr w:type="spellStart"/>
      <w:r w:rsidRPr="00C43E3B">
        <w:t>состояния</w:t>
      </w:r>
      <w:proofErr w:type="spellEnd"/>
      <w:r w:rsidRPr="00C43E3B">
        <w:t xml:space="preserve"> </w:t>
      </w:r>
      <w:proofErr w:type="spellStart"/>
      <w:r w:rsidRPr="00C43E3B">
        <w:t>оборотного</w:t>
      </w:r>
      <w:proofErr w:type="spellEnd"/>
      <w:r w:rsidRPr="00C43E3B">
        <w:t xml:space="preserve">  </w:t>
      </w:r>
      <w:proofErr w:type="spellStart"/>
      <w:r w:rsidRPr="00C43E3B">
        <w:t>капитала</w:t>
      </w:r>
      <w:proofErr w:type="spellEnd"/>
      <w:r w:rsidRPr="00C43E3B">
        <w:t xml:space="preserve"> </w:t>
      </w:r>
      <w:proofErr w:type="spellStart"/>
      <w:r w:rsidRPr="00C43E3B">
        <w:t>организации</w:t>
      </w:r>
      <w:proofErr w:type="spellEnd"/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 xml:space="preserve">Обоснование политики управления </w:t>
      </w:r>
      <w:r w:rsidRPr="00C43E3B">
        <w:rPr>
          <w:bCs/>
          <w:lang w:val="ru-RU"/>
        </w:rPr>
        <w:t>денежными средствами и их эквивалентами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</w:pPr>
      <w:proofErr w:type="spellStart"/>
      <w:r w:rsidRPr="00C43E3B">
        <w:t>Основные</w:t>
      </w:r>
      <w:proofErr w:type="spellEnd"/>
      <w:r w:rsidRPr="00C43E3B">
        <w:t xml:space="preserve"> </w:t>
      </w:r>
      <w:proofErr w:type="spellStart"/>
      <w:r w:rsidRPr="00C43E3B">
        <w:t>направления</w:t>
      </w:r>
      <w:proofErr w:type="spellEnd"/>
      <w:r w:rsidRPr="00C43E3B">
        <w:t xml:space="preserve"> </w:t>
      </w:r>
      <w:proofErr w:type="spellStart"/>
      <w:r w:rsidRPr="00C43E3B">
        <w:t>политики</w:t>
      </w:r>
      <w:proofErr w:type="spellEnd"/>
      <w:r w:rsidRPr="00C43E3B">
        <w:t xml:space="preserve"> </w:t>
      </w:r>
      <w:proofErr w:type="spellStart"/>
      <w:r w:rsidRPr="00C43E3B">
        <w:t>управления</w:t>
      </w:r>
      <w:proofErr w:type="spellEnd"/>
      <w:r w:rsidRPr="00C43E3B">
        <w:t xml:space="preserve"> </w:t>
      </w:r>
      <w:proofErr w:type="spellStart"/>
      <w:r w:rsidRPr="00C43E3B">
        <w:t>запасами</w:t>
      </w:r>
      <w:proofErr w:type="spellEnd"/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Управление дебиторской задолженностью как важным элементом оборотного капитала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Определение минимально необходимого чистого оборотного капитала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</w:pPr>
      <w:proofErr w:type="spellStart"/>
      <w:r w:rsidRPr="00C43E3B">
        <w:t>Балансовые</w:t>
      </w:r>
      <w:proofErr w:type="spellEnd"/>
      <w:r w:rsidRPr="00C43E3B">
        <w:t xml:space="preserve"> </w:t>
      </w:r>
      <w:proofErr w:type="spellStart"/>
      <w:r w:rsidRPr="00C43E3B">
        <w:t>модели</w:t>
      </w:r>
      <w:proofErr w:type="spellEnd"/>
      <w:r w:rsidRPr="00C43E3B">
        <w:t xml:space="preserve"> </w:t>
      </w:r>
      <w:proofErr w:type="spellStart"/>
      <w:r w:rsidRPr="00C43E3B">
        <w:t>управления</w:t>
      </w:r>
      <w:proofErr w:type="spellEnd"/>
      <w:r w:rsidRPr="00C43E3B">
        <w:t xml:space="preserve"> </w:t>
      </w:r>
      <w:proofErr w:type="spellStart"/>
      <w:r w:rsidRPr="00C43E3B">
        <w:t>источниками</w:t>
      </w:r>
      <w:proofErr w:type="spellEnd"/>
      <w:r w:rsidRPr="00C43E3B">
        <w:t xml:space="preserve"> </w:t>
      </w:r>
      <w:proofErr w:type="spellStart"/>
      <w:r w:rsidRPr="00C43E3B">
        <w:t>финансирования</w:t>
      </w:r>
      <w:proofErr w:type="spellEnd"/>
      <w:r w:rsidRPr="00C43E3B">
        <w:t xml:space="preserve"> 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</w:pPr>
      <w:proofErr w:type="spellStart"/>
      <w:r w:rsidRPr="00C43E3B">
        <w:t>Обоснование</w:t>
      </w:r>
      <w:proofErr w:type="spellEnd"/>
      <w:r w:rsidRPr="00C43E3B">
        <w:t xml:space="preserve"> </w:t>
      </w:r>
      <w:proofErr w:type="spellStart"/>
      <w:r w:rsidRPr="00C43E3B">
        <w:t>целевой</w:t>
      </w:r>
      <w:proofErr w:type="spellEnd"/>
      <w:r w:rsidRPr="00C43E3B">
        <w:t xml:space="preserve"> </w:t>
      </w:r>
      <w:proofErr w:type="spellStart"/>
      <w:r w:rsidRPr="00C43E3B">
        <w:t>структуры</w:t>
      </w:r>
      <w:proofErr w:type="spellEnd"/>
      <w:r w:rsidRPr="00C43E3B">
        <w:t xml:space="preserve"> </w:t>
      </w:r>
      <w:proofErr w:type="spellStart"/>
      <w:r w:rsidRPr="00C43E3B">
        <w:t>источников</w:t>
      </w:r>
      <w:proofErr w:type="spellEnd"/>
      <w:r w:rsidRPr="00C43E3B">
        <w:t xml:space="preserve"> </w:t>
      </w:r>
      <w:proofErr w:type="spellStart"/>
      <w:r w:rsidRPr="00C43E3B">
        <w:t>финансирования</w:t>
      </w:r>
      <w:proofErr w:type="spellEnd"/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 xml:space="preserve">Основные направления </w:t>
      </w:r>
      <w:proofErr w:type="gramStart"/>
      <w:r w:rsidRPr="00C43E3B">
        <w:rPr>
          <w:lang w:val="ru-RU"/>
        </w:rPr>
        <w:t>обеспечения  максимального</w:t>
      </w:r>
      <w:proofErr w:type="gramEnd"/>
      <w:r w:rsidRPr="00C43E3B">
        <w:rPr>
          <w:lang w:val="ru-RU"/>
        </w:rPr>
        <w:t xml:space="preserve"> объема привлечения собственных источников финансирования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Управление объемом привлечения заемных финансовых ресурсов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b/>
          <w:lang w:val="ru-RU"/>
        </w:rPr>
      </w:pPr>
      <w:r w:rsidRPr="00C43E3B">
        <w:rPr>
          <w:lang w:val="ru-RU"/>
        </w:rPr>
        <w:t>Сущность комплексной оценки стратегической финансовой позиции организации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b/>
          <w:lang w:val="ru-RU"/>
        </w:rPr>
      </w:pPr>
      <w:r w:rsidRPr="00C43E3B">
        <w:rPr>
          <w:lang w:val="ru-RU"/>
        </w:rPr>
        <w:t>Модель стратегической финансовой позиции организации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b/>
          <w:lang w:val="ru-RU"/>
        </w:rPr>
      </w:pPr>
      <w:r w:rsidRPr="00C43E3B">
        <w:rPr>
          <w:lang w:val="ru-RU"/>
        </w:rPr>
        <w:t xml:space="preserve">Использование инструментария </w:t>
      </w:r>
      <w:r w:rsidRPr="00C43E3B">
        <w:t>SWOT</w:t>
      </w:r>
      <w:r w:rsidRPr="00C43E3B">
        <w:rPr>
          <w:lang w:val="ru-RU"/>
        </w:rPr>
        <w:t xml:space="preserve">-анализа и </w:t>
      </w:r>
      <w:r w:rsidRPr="00C43E3B">
        <w:t>SNW</w:t>
      </w:r>
      <w:r w:rsidRPr="00C43E3B">
        <w:rPr>
          <w:lang w:val="ru-RU"/>
        </w:rPr>
        <w:t>- анализа в составе комплексной диагностики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Обоснование стратегии финансового развития торговой организации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</w:pPr>
      <w:proofErr w:type="spellStart"/>
      <w:r w:rsidRPr="00C43E3B">
        <w:t>Прогнозный</w:t>
      </w:r>
      <w:proofErr w:type="spellEnd"/>
      <w:r w:rsidRPr="00C43E3B">
        <w:t xml:space="preserve"> </w:t>
      </w:r>
      <w:proofErr w:type="spellStart"/>
      <w:r w:rsidRPr="00C43E3B">
        <w:t>анализ</w:t>
      </w:r>
      <w:proofErr w:type="spellEnd"/>
      <w:r w:rsidRPr="00C43E3B">
        <w:t xml:space="preserve"> </w:t>
      </w:r>
      <w:proofErr w:type="spellStart"/>
      <w:r w:rsidRPr="00C43E3B">
        <w:t>состояния</w:t>
      </w:r>
      <w:proofErr w:type="spellEnd"/>
      <w:r w:rsidRPr="00C43E3B">
        <w:t xml:space="preserve"> </w:t>
      </w:r>
      <w:proofErr w:type="spellStart"/>
      <w:r w:rsidRPr="00C43E3B">
        <w:t>денежных</w:t>
      </w:r>
      <w:proofErr w:type="spellEnd"/>
      <w:r w:rsidRPr="00C43E3B">
        <w:t xml:space="preserve"> </w:t>
      </w:r>
      <w:proofErr w:type="spellStart"/>
      <w:r w:rsidRPr="00C43E3B">
        <w:t>потоков</w:t>
      </w:r>
      <w:proofErr w:type="spellEnd"/>
      <w:r w:rsidRPr="00C43E3B">
        <w:t xml:space="preserve"> 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Этапы разработки прогноза движения денежных средств, их специфика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 xml:space="preserve">Разработка </w:t>
      </w:r>
      <w:proofErr w:type="gramStart"/>
      <w:r w:rsidRPr="00C43E3B">
        <w:rPr>
          <w:lang w:val="ru-RU"/>
        </w:rPr>
        <w:t>бюджета  доходов</w:t>
      </w:r>
      <w:proofErr w:type="gramEnd"/>
      <w:r w:rsidRPr="00C43E3B">
        <w:rPr>
          <w:lang w:val="ru-RU"/>
        </w:rPr>
        <w:t xml:space="preserve"> и расходов (прогнозного отчета о прибылях и убытках) 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Необходимость и специфика прогнозирования балансового отчета.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lang w:val="ru-RU"/>
        </w:rPr>
      </w:pPr>
      <w:r w:rsidRPr="00C43E3B">
        <w:rPr>
          <w:lang w:val="ru-RU"/>
        </w:rPr>
        <w:t>Обоснование решений при возникновении недостатка по уровню платежеспособности и “запасу прочности”</w:t>
      </w:r>
    </w:p>
    <w:p w:rsidR="00815680" w:rsidRPr="00C43E3B" w:rsidRDefault="00815680" w:rsidP="0081568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/>
        <w:rPr>
          <w:b/>
          <w:i/>
          <w:lang w:val="ru-RU"/>
        </w:rPr>
      </w:pPr>
      <w:r w:rsidRPr="00C43E3B">
        <w:rPr>
          <w:lang w:val="ru-RU"/>
        </w:rPr>
        <w:t>Согласование прогнозных отчетов с показателями финансовых планов организации</w:t>
      </w:r>
    </w:p>
    <w:p w:rsidR="00815680" w:rsidRDefault="00815680" w:rsidP="00815680">
      <w:pPr>
        <w:autoSpaceDE w:val="0"/>
        <w:autoSpaceDN w:val="0"/>
        <w:adjustRightInd w:val="0"/>
        <w:spacing w:after="0"/>
        <w:ind w:left="0" w:firstLine="0"/>
        <w:jc w:val="left"/>
        <w:rPr>
          <w:b/>
          <w:sz w:val="28"/>
          <w:szCs w:val="28"/>
        </w:rPr>
      </w:pPr>
    </w:p>
    <w:p w:rsidR="00815680" w:rsidRDefault="00815680" w:rsidP="00815680">
      <w:pPr>
        <w:autoSpaceDE w:val="0"/>
        <w:autoSpaceDN w:val="0"/>
        <w:adjustRightInd w:val="0"/>
        <w:spacing w:after="0"/>
        <w:ind w:left="0" w:firstLine="0"/>
        <w:jc w:val="left"/>
        <w:rPr>
          <w:b/>
          <w:sz w:val="28"/>
          <w:szCs w:val="28"/>
        </w:rPr>
      </w:pPr>
    </w:p>
    <w:p w:rsidR="00A0300B" w:rsidRDefault="00A0300B"/>
    <w:sectPr w:rsidR="00A0300B" w:rsidSect="00815680">
      <w:footerReference w:type="default" r:id="rId7"/>
      <w:pgSz w:w="11906" w:h="16838"/>
      <w:pgMar w:top="1134" w:right="850" w:bottom="1134" w:left="1701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C7" w:rsidRDefault="00BF6FC7" w:rsidP="00815680">
      <w:pPr>
        <w:spacing w:after="0"/>
      </w:pPr>
      <w:r>
        <w:separator/>
      </w:r>
    </w:p>
  </w:endnote>
  <w:endnote w:type="continuationSeparator" w:id="0">
    <w:p w:rsidR="00BF6FC7" w:rsidRDefault="00BF6FC7" w:rsidP="00815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953002"/>
      <w:docPartObj>
        <w:docPartGallery w:val="Page Numbers (Bottom of Page)"/>
        <w:docPartUnique/>
      </w:docPartObj>
    </w:sdtPr>
    <w:sdtContent>
      <w:p w:rsidR="00815680" w:rsidRDefault="008156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132</w:t>
        </w:r>
        <w:r>
          <w:fldChar w:fldCharType="end"/>
        </w:r>
      </w:p>
    </w:sdtContent>
  </w:sdt>
  <w:p w:rsidR="00815680" w:rsidRDefault="008156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C7" w:rsidRDefault="00BF6FC7" w:rsidP="00815680">
      <w:pPr>
        <w:spacing w:after="0"/>
      </w:pPr>
      <w:r>
        <w:separator/>
      </w:r>
    </w:p>
  </w:footnote>
  <w:footnote w:type="continuationSeparator" w:id="0">
    <w:p w:rsidR="00BF6FC7" w:rsidRDefault="00BF6FC7" w:rsidP="00815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B25D2"/>
    <w:multiLevelType w:val="hybridMultilevel"/>
    <w:tmpl w:val="1D64058A"/>
    <w:lvl w:ilvl="0" w:tplc="0116FB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2F"/>
    <w:rsid w:val="00815680"/>
    <w:rsid w:val="00A0300B"/>
    <w:rsid w:val="00A0702F"/>
    <w:rsid w:val="00B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65A97-D1D1-4536-B1A9-857CC55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80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5680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81568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15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568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15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Angelika Vladyko</cp:lastModifiedBy>
  <cp:revision>3</cp:revision>
  <dcterms:created xsi:type="dcterms:W3CDTF">2016-06-29T08:51:00Z</dcterms:created>
  <dcterms:modified xsi:type="dcterms:W3CDTF">2016-06-29T09:02:00Z</dcterms:modified>
</cp:coreProperties>
</file>