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2B" w:rsidRDefault="00793D2B" w:rsidP="000114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076D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изучению дисциплины </w:t>
      </w:r>
      <w:r>
        <w:rPr>
          <w:rFonts w:ascii="Times New Roman" w:hAnsi="Times New Roman" w:cs="Times New Roman"/>
          <w:b/>
          <w:bCs/>
          <w:sz w:val="28"/>
          <w:szCs w:val="28"/>
        </w:rPr>
        <w:t>«Современные технологии перевода».</w:t>
      </w:r>
    </w:p>
    <w:p w:rsidR="00793D2B" w:rsidRDefault="00793D2B" w:rsidP="0001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D6">
        <w:rPr>
          <w:rFonts w:ascii="Times New Roman" w:hAnsi="Times New Roman" w:cs="Times New Roman"/>
          <w:sz w:val="28"/>
          <w:szCs w:val="28"/>
        </w:rPr>
        <w:t xml:space="preserve">Целью изучения дисциплины «Современные технологии перевода» является совершенствование навыков перевода, формирование профессиональных компетенций в переводческой, а также организационно-аналитической и консультационной деятельности специалистов. Это предполагает эффективное овладение приёмами переводческой скорописи, навыками оформления текста перевода при помощи современных технических средств с учётом прагматических и контекстуальных составляющих, дальнейшее развитие практических навыков письменного перевода, а также навыка поиска и обработки информацию.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C076D6">
        <w:rPr>
          <w:rFonts w:ascii="Times New Roman" w:hAnsi="Times New Roman" w:cs="Times New Roman"/>
          <w:sz w:val="28"/>
          <w:szCs w:val="28"/>
        </w:rPr>
        <w:t>пользоваться справочной литературой, отраслевыми словарями, Интернетом, редактировать имеющийся машинный перевод, осуществлять разные виды перевода, в том числе аудио и видеоперевод, обращаться за консультациями к специалистам. Задачей курса является также привитие минимума практических знаний поорганизация труда переводчика, в том числе по оформлению переводческой документации.</w:t>
      </w:r>
    </w:p>
    <w:p w:rsidR="00793D2B" w:rsidRPr="00C076D6" w:rsidRDefault="00793D2B" w:rsidP="0001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дисциплины студентов необходимо:</w:t>
      </w:r>
    </w:p>
    <w:p w:rsidR="00793D2B" w:rsidRPr="00C076D6" w:rsidRDefault="00793D2B" w:rsidP="0001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познакомить 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>с основным лингвистическим программным обеспечением для обработки текста: электронными словарями, орфокорректорами, поисковыми системами, системами машинного перевода</w:t>
      </w:r>
      <w:hyperlink r:id="rId7" w:tooltip="Машинный перевод" w:history="1">
        <w:r w:rsidRPr="00633EBB">
          <w:rPr>
            <w:rStyle w:val="a7"/>
          </w:rPr>
          <w:t>http://ru.wikipedia.org/wiki/%D0%9C%D0%B0%D1%88%D0%B8%D0%BD%D0%BD%D1%8B%D0%B9_%D0%BF%D0%B5%D1%80%D0%B5%D0%B2%D0%BE%D0%B4</w:t>
        </w:r>
      </w:hyperlink>
      <w:r w:rsidRPr="00C076D6">
        <w:rPr>
          <w:rFonts w:ascii="Times New Roman" w:hAnsi="Times New Roman" w:cs="Times New Roman"/>
          <w:sz w:val="28"/>
          <w:szCs w:val="28"/>
          <w:lang w:eastAsia="ru-RU"/>
        </w:rPr>
        <w:t xml:space="preserve">, системами автоматизированного перевода, в т.ч. программами управления памятью переводов, системами распознавания символов </w:t>
      </w:r>
      <w:r w:rsidRPr="00C076D6">
        <w:rPr>
          <w:rFonts w:ascii="Times New Roman" w:hAnsi="Times New Roman" w:cs="Times New Roman"/>
          <w:sz w:val="28"/>
          <w:szCs w:val="28"/>
          <w:lang w:val="en-US" w:eastAsia="ru-RU"/>
        </w:rPr>
        <w:t>OCR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 xml:space="preserve">, системами анализа и синтеза речи, системами распознавания и синтеза голосового перевода и т.д.; </w:t>
      </w:r>
    </w:p>
    <w:p w:rsidR="00793D2B" w:rsidRPr="00C076D6" w:rsidRDefault="00793D2B" w:rsidP="0001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6D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употреблением 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>в различных контекстах наиболее частотныхпереводческих соответствий с целью выработки автоматизированного навыка их использования;</w:t>
      </w:r>
    </w:p>
    <w:p w:rsidR="00793D2B" w:rsidRPr="00C076D6" w:rsidRDefault="00793D2B" w:rsidP="0001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6D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>со специализированными языковыми лакунами;</w:t>
      </w:r>
    </w:p>
    <w:p w:rsidR="00793D2B" w:rsidRPr="00C076D6" w:rsidRDefault="00793D2B" w:rsidP="0001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6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рассмотре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типичны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>, в которых действия переводчиков связаны с преобразованием лексических, грамматических или стилистических характеристик исходных единиц,</w:t>
      </w:r>
      <w:r w:rsidRPr="00C076D6"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 вызванного различием строя английского и русского языков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793D2B" w:rsidRPr="00C076D6" w:rsidRDefault="00793D2B" w:rsidP="0001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6D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усовершенствовать использование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возможных способов, средств и приемов преобразования речевых единиц исходного языка (конкретизации, генерализации, модуляции, смыслового развития и целостного переосмысления; компрессия, декомпрессия; антонимический перевод, описательный перевод, прием компенсации); </w:t>
      </w:r>
    </w:p>
    <w:p w:rsidR="00793D2B" w:rsidRPr="00C076D6" w:rsidRDefault="00793D2B" w:rsidP="00011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6D6">
        <w:rPr>
          <w:rFonts w:ascii="Times New Roman" w:hAnsi="Times New Roman" w:cs="Times New Roman"/>
          <w:sz w:val="28"/>
          <w:szCs w:val="28"/>
          <w:lang w:eastAsia="ru-RU"/>
        </w:rPr>
        <w:t>-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азвить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>совершенствова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>навык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076D6">
        <w:rPr>
          <w:rFonts w:ascii="Times New Roman" w:hAnsi="Times New Roman" w:cs="Times New Roman"/>
          <w:sz w:val="28"/>
          <w:szCs w:val="28"/>
          <w:lang w:eastAsia="ru-RU"/>
        </w:rPr>
        <w:t xml:space="preserve"> редактирования и саморедактирования.</w:t>
      </w:r>
    </w:p>
    <w:p w:rsidR="00793D2B" w:rsidRPr="00C076D6" w:rsidRDefault="00793D2B" w:rsidP="000114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93D2B" w:rsidRPr="00C076D6" w:rsidSect="001B6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F2" w:rsidRDefault="008C55F2" w:rsidP="0001144E">
      <w:pPr>
        <w:spacing w:after="0" w:line="240" w:lineRule="auto"/>
      </w:pPr>
      <w:r>
        <w:separator/>
      </w:r>
    </w:p>
  </w:endnote>
  <w:endnote w:type="continuationSeparator" w:id="0">
    <w:p w:rsidR="008C55F2" w:rsidRDefault="008C55F2" w:rsidP="0001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6" w:rsidRDefault="00A137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2B" w:rsidRDefault="008C55F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3736">
      <w:rPr>
        <w:noProof/>
      </w:rPr>
      <w:t>1</w:t>
    </w:r>
    <w:r>
      <w:rPr>
        <w:noProof/>
      </w:rPr>
      <w:fldChar w:fldCharType="end"/>
    </w:r>
  </w:p>
  <w:p w:rsidR="00793D2B" w:rsidRDefault="00793D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6" w:rsidRDefault="00A137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F2" w:rsidRDefault="008C55F2" w:rsidP="0001144E">
      <w:pPr>
        <w:spacing w:after="0" w:line="240" w:lineRule="auto"/>
      </w:pPr>
      <w:r>
        <w:separator/>
      </w:r>
    </w:p>
  </w:footnote>
  <w:footnote w:type="continuationSeparator" w:id="0">
    <w:p w:rsidR="008C55F2" w:rsidRDefault="008C55F2" w:rsidP="0001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6" w:rsidRDefault="00A1373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1063" o:spid="_x0000_s2050" type="#_x0000_t136" style="position:absolute;margin-left:0;margin-top:0;width:588.75pt;height:70.65pt;rotation:315;z-index:-2;mso-position-horizontal:center;mso-position-horizontal-relative:margin;mso-position-vertical:center;mso-position-vertical-relative:margin" o:allowincell="f" fillcolor="#a5a5a5" stroked="f">
          <v:textpath style="font-family:&quot;Calibri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6" w:rsidRDefault="00A1373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1064" o:spid="_x0000_s2051" type="#_x0000_t136" style="position:absolute;margin-left:0;margin-top:0;width:588.75pt;height:70.65pt;rotation:315;z-index:-1;mso-position-horizontal:center;mso-position-horizontal-relative:margin;mso-position-vertical:center;mso-position-vertical-relative:margin" o:allowincell="f" fillcolor="#a5a5a5" stroked="f">
          <v:textpath style="font-family:&quot;Calibri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6" w:rsidRDefault="00A1373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21062" o:spid="_x0000_s2049" type="#_x0000_t136" style="position:absolute;margin-left:0;margin-top:0;width:588.75pt;height:70.65pt;rotation:315;z-index:-3;mso-position-horizontal:center;mso-position-horizontal-relative:margin;mso-position-vertical:center;mso-position-vertical-relative:margin" o:allowincell="f" fillcolor="#a5a5a5" stroked="f">
          <v:textpath style="font-family:&quot;Calibri&quot;;font-size:1pt" string="Электронная библиотека БГЭ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BA8"/>
    <w:rsid w:val="0001144E"/>
    <w:rsid w:val="001B6F9F"/>
    <w:rsid w:val="00536BA8"/>
    <w:rsid w:val="00633EBB"/>
    <w:rsid w:val="00754FB1"/>
    <w:rsid w:val="0078422B"/>
    <w:rsid w:val="00793D2B"/>
    <w:rsid w:val="008C55F2"/>
    <w:rsid w:val="00A13736"/>
    <w:rsid w:val="00C076D6"/>
    <w:rsid w:val="00E5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44E"/>
  </w:style>
  <w:style w:type="paragraph" w:styleId="a5">
    <w:name w:val="footer"/>
    <w:basedOn w:val="a"/>
    <w:link w:val="a6"/>
    <w:uiPriority w:val="99"/>
    <w:rsid w:val="0001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44E"/>
  </w:style>
  <w:style w:type="character" w:styleId="a7">
    <w:name w:val="Hyperlink"/>
    <w:uiPriority w:val="99"/>
    <w:rsid w:val="00633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0%D1%88%D0%B8%D0%BD%D0%BD%D1%8B%D0%B9_%D0%BF%D0%B5%D1%80%D0%B5%D0%B2%D0%BE%D0%B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изучению дисциплины «Современные технологии перевода»</dc:title>
  <dc:subject/>
  <dc:creator>Owner</dc:creator>
  <cp:keywords/>
  <dc:description/>
  <cp:lastModifiedBy>Научный читальный зал</cp:lastModifiedBy>
  <cp:revision>4</cp:revision>
  <dcterms:created xsi:type="dcterms:W3CDTF">2014-03-05T04:55:00Z</dcterms:created>
  <dcterms:modified xsi:type="dcterms:W3CDTF">2015-02-13T13:25:00Z</dcterms:modified>
</cp:coreProperties>
</file>