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7C0" w:rsidRDefault="002107C0">
      <w:pPr>
        <w:pStyle w:val="2"/>
        <w:jc w:val="center"/>
      </w:pPr>
      <w:r>
        <w:t>Методические рекомендации к выполнению тестовых заданий по дисциплине</w:t>
      </w:r>
    </w:p>
    <w:p w:rsidR="002107C0" w:rsidRDefault="002107C0">
      <w:pPr>
        <w:jc w:val="center"/>
        <w:rPr>
          <w:b/>
          <w:bCs/>
        </w:rPr>
      </w:pPr>
      <w:r>
        <w:rPr>
          <w:b/>
          <w:bCs/>
        </w:rPr>
        <w:t>«</w:t>
      </w:r>
      <w:r w:rsidR="00E57764">
        <w:rPr>
          <w:b/>
          <w:bCs/>
        </w:rPr>
        <w:t>Бухгалтерский финансовый учет в строительстве</w:t>
      </w:r>
      <w:r>
        <w:rPr>
          <w:b/>
          <w:bCs/>
        </w:rPr>
        <w:t xml:space="preserve">» </w:t>
      </w:r>
    </w:p>
    <w:p w:rsidR="005C19D7" w:rsidRDefault="005C19D7">
      <w:pPr>
        <w:jc w:val="center"/>
        <w:rPr>
          <w:b/>
          <w:bCs/>
        </w:rPr>
      </w:pPr>
    </w:p>
    <w:p w:rsidR="000E6A4F" w:rsidRPr="000E6A4F" w:rsidRDefault="005C19D7" w:rsidP="005C19D7">
      <w:pPr>
        <w:numPr>
          <w:ilvl w:val="0"/>
          <w:numId w:val="12"/>
        </w:numPr>
        <w:jc w:val="both"/>
        <w:rPr>
          <w:b/>
          <w:bCs/>
        </w:rPr>
      </w:pPr>
      <w:proofErr w:type="gramStart"/>
      <w:r w:rsidRPr="005C19D7">
        <w:rPr>
          <w:bCs/>
        </w:rPr>
        <w:t>Н</w:t>
      </w:r>
      <w:r>
        <w:rPr>
          <w:bCs/>
        </w:rPr>
        <w:t>астоящие методические рекомендации предназначены для студентов</w:t>
      </w:r>
      <w:r w:rsidRPr="005C19D7">
        <w:rPr>
          <w:b/>
          <w:bCs/>
        </w:rPr>
        <w:t xml:space="preserve"> </w:t>
      </w:r>
      <w:r w:rsidRPr="005C19D7">
        <w:rPr>
          <w:bCs/>
        </w:rPr>
        <w:t xml:space="preserve">УЭФ заочной формы обучения </w:t>
      </w:r>
      <w:r>
        <w:rPr>
          <w:bCs/>
        </w:rPr>
        <w:t xml:space="preserve">по </w:t>
      </w:r>
      <w:r w:rsidRPr="005C19D7">
        <w:rPr>
          <w:bCs/>
        </w:rPr>
        <w:t>сокращенн</w:t>
      </w:r>
      <w:r>
        <w:rPr>
          <w:bCs/>
        </w:rPr>
        <w:t>ому</w:t>
      </w:r>
      <w:r w:rsidRPr="005C19D7">
        <w:rPr>
          <w:bCs/>
        </w:rPr>
        <w:t xml:space="preserve"> срок</w:t>
      </w:r>
      <w:r w:rsidR="00E57764">
        <w:rPr>
          <w:bCs/>
        </w:rPr>
        <w:t>у обучения</w:t>
      </w:r>
      <w:r w:rsidRPr="005C19D7">
        <w:rPr>
          <w:bCs/>
        </w:rPr>
        <w:t xml:space="preserve"> РЭБ</w:t>
      </w:r>
      <w:r>
        <w:rPr>
          <w:bCs/>
        </w:rPr>
        <w:t xml:space="preserve">, </w:t>
      </w:r>
      <w:r w:rsidRPr="005C19D7">
        <w:rPr>
          <w:bCs/>
        </w:rPr>
        <w:t>специал</w:t>
      </w:r>
      <w:r w:rsidRPr="005C19D7">
        <w:rPr>
          <w:bCs/>
        </w:rPr>
        <w:t>ь</w:t>
      </w:r>
      <w:r w:rsidRPr="005C19D7">
        <w:rPr>
          <w:bCs/>
        </w:rPr>
        <w:t>ности «Бухгалтерский учет, анализ и аудит (по направлениям)»</w:t>
      </w:r>
      <w:r>
        <w:rPr>
          <w:bCs/>
        </w:rPr>
        <w:t xml:space="preserve">, сдающих тест для допуска к </w:t>
      </w:r>
      <w:r w:rsidR="00BB20E9">
        <w:rPr>
          <w:bCs/>
        </w:rPr>
        <w:t>экзаменам (5,6 семестр)</w:t>
      </w:r>
      <w:r>
        <w:rPr>
          <w:bCs/>
        </w:rPr>
        <w:t xml:space="preserve"> по учебной </w:t>
      </w:r>
      <w:r w:rsidR="00E57764">
        <w:rPr>
          <w:bCs/>
        </w:rPr>
        <w:t xml:space="preserve">дисциплине </w:t>
      </w:r>
      <w:r w:rsidRPr="005C19D7">
        <w:rPr>
          <w:bCs/>
        </w:rPr>
        <w:t>«</w:t>
      </w:r>
      <w:r w:rsidR="00E57764" w:rsidRPr="00E57764">
        <w:rPr>
          <w:bCs/>
        </w:rPr>
        <w:t>Бухга</w:t>
      </w:r>
      <w:r w:rsidR="00E57764" w:rsidRPr="00E57764">
        <w:rPr>
          <w:bCs/>
        </w:rPr>
        <w:t>л</w:t>
      </w:r>
      <w:r w:rsidR="00E57764" w:rsidRPr="00E57764">
        <w:rPr>
          <w:bCs/>
        </w:rPr>
        <w:t>терский финансовый учет в строительстве</w:t>
      </w:r>
      <w:r w:rsidRPr="005C19D7">
        <w:rPr>
          <w:bCs/>
        </w:rPr>
        <w:t>»</w:t>
      </w:r>
      <w:r>
        <w:rPr>
          <w:bCs/>
        </w:rPr>
        <w:t xml:space="preserve">, </w:t>
      </w:r>
      <w:r w:rsidR="004731C1">
        <w:rPr>
          <w:bCs/>
        </w:rPr>
        <w:t>изучение которой предусмотр</w:t>
      </w:r>
      <w:r w:rsidR="004731C1">
        <w:rPr>
          <w:bCs/>
        </w:rPr>
        <w:t>е</w:t>
      </w:r>
      <w:r w:rsidR="004731C1">
        <w:rPr>
          <w:bCs/>
        </w:rPr>
        <w:t>но учебными планами для соответствующей специальности.</w:t>
      </w:r>
      <w:proofErr w:type="gramEnd"/>
      <w:r w:rsidR="004731C1">
        <w:rPr>
          <w:bCs/>
        </w:rPr>
        <w:t xml:space="preserve"> </w:t>
      </w:r>
      <w:proofErr w:type="gramStart"/>
      <w:r w:rsidR="00BB20E9">
        <w:rPr>
          <w:bCs/>
        </w:rPr>
        <w:t>Тест</w:t>
      </w:r>
      <w:r w:rsidR="00C91B9A">
        <w:rPr>
          <w:bCs/>
        </w:rPr>
        <w:t>овые зад</w:t>
      </w:r>
      <w:r w:rsidR="00C91B9A">
        <w:rPr>
          <w:bCs/>
        </w:rPr>
        <w:t>а</w:t>
      </w:r>
      <w:r w:rsidR="00C91B9A">
        <w:rPr>
          <w:bCs/>
        </w:rPr>
        <w:t xml:space="preserve">ния к 5 семестру предусматривают изучение тем с 1 по </w:t>
      </w:r>
      <w:r w:rsidR="00666F98" w:rsidRPr="00666F98">
        <w:rPr>
          <w:bCs/>
        </w:rPr>
        <w:t>8</w:t>
      </w:r>
      <w:r w:rsidR="00C91B9A">
        <w:rPr>
          <w:bCs/>
        </w:rPr>
        <w:t xml:space="preserve"> учебной програ</w:t>
      </w:r>
      <w:r w:rsidR="00C91B9A">
        <w:rPr>
          <w:bCs/>
        </w:rPr>
        <w:t>м</w:t>
      </w:r>
      <w:r w:rsidR="00C91B9A">
        <w:rPr>
          <w:bCs/>
        </w:rPr>
        <w:t>мы специальности, тестовые задания к 6 семестру предусматривают изуч</w:t>
      </w:r>
      <w:r w:rsidR="00C91B9A">
        <w:rPr>
          <w:bCs/>
        </w:rPr>
        <w:t>е</w:t>
      </w:r>
      <w:r w:rsidR="00C91B9A">
        <w:rPr>
          <w:bCs/>
        </w:rPr>
        <w:t xml:space="preserve">ние тем с </w:t>
      </w:r>
      <w:r w:rsidR="00666F98" w:rsidRPr="00666F98">
        <w:rPr>
          <w:bCs/>
        </w:rPr>
        <w:t>9</w:t>
      </w:r>
      <w:r w:rsidR="00C91B9A">
        <w:rPr>
          <w:bCs/>
        </w:rPr>
        <w:t xml:space="preserve"> по 22 учебной программы.</w:t>
      </w:r>
      <w:proofErr w:type="gramEnd"/>
      <w:r w:rsidR="00BB20E9">
        <w:rPr>
          <w:bCs/>
        </w:rPr>
        <w:t xml:space="preserve"> </w:t>
      </w:r>
      <w:r w:rsidR="004731C1">
        <w:rPr>
          <w:bCs/>
        </w:rPr>
        <w:t>Выполнение тестовых заданий</w:t>
      </w:r>
      <w:r w:rsidR="000E6A4F">
        <w:rPr>
          <w:bCs/>
        </w:rPr>
        <w:t xml:space="preserve"> явл</w:t>
      </w:r>
      <w:r w:rsidR="000E6A4F">
        <w:rPr>
          <w:bCs/>
        </w:rPr>
        <w:t>я</w:t>
      </w:r>
      <w:r w:rsidR="000E6A4F">
        <w:rPr>
          <w:bCs/>
        </w:rPr>
        <w:t>ется формой самостоятельной работы студентов. Уровень выполнения т</w:t>
      </w:r>
      <w:r w:rsidR="000E6A4F">
        <w:rPr>
          <w:bCs/>
        </w:rPr>
        <w:t>е</w:t>
      </w:r>
      <w:r w:rsidR="000E6A4F">
        <w:rPr>
          <w:bCs/>
        </w:rPr>
        <w:t>стовых заданий позволяет преподавателям судить о ходе самостоятельной работы студентов в межсессионный период и о степени их подготовки к э</w:t>
      </w:r>
      <w:r w:rsidR="000E6A4F">
        <w:rPr>
          <w:bCs/>
        </w:rPr>
        <w:t>к</w:t>
      </w:r>
      <w:r w:rsidR="000E6A4F">
        <w:rPr>
          <w:bCs/>
        </w:rPr>
        <w:t>замен</w:t>
      </w:r>
      <w:r w:rsidR="00BB20E9">
        <w:rPr>
          <w:bCs/>
        </w:rPr>
        <w:t>ам (5,6 семестр)</w:t>
      </w:r>
      <w:r w:rsidR="000E6A4F">
        <w:rPr>
          <w:bCs/>
        </w:rPr>
        <w:t>.</w:t>
      </w:r>
    </w:p>
    <w:p w:rsidR="000E6A4F" w:rsidRDefault="000E6A4F" w:rsidP="000E6A4F">
      <w:pPr>
        <w:jc w:val="both"/>
        <w:rPr>
          <w:bCs/>
        </w:rPr>
      </w:pPr>
    </w:p>
    <w:p w:rsidR="000E6A4F" w:rsidRPr="00615C1B" w:rsidRDefault="000E6A4F" w:rsidP="000E6A4F">
      <w:pPr>
        <w:numPr>
          <w:ilvl w:val="0"/>
          <w:numId w:val="12"/>
        </w:numPr>
        <w:jc w:val="both"/>
        <w:rPr>
          <w:b/>
          <w:bCs/>
        </w:rPr>
      </w:pPr>
      <w:r>
        <w:rPr>
          <w:bCs/>
        </w:rPr>
        <w:t>Тестовые задания, включенные в тест, разработаны в соответствии с уче</w:t>
      </w:r>
      <w:r>
        <w:rPr>
          <w:bCs/>
        </w:rPr>
        <w:t>б</w:t>
      </w:r>
      <w:r>
        <w:rPr>
          <w:bCs/>
        </w:rPr>
        <w:t xml:space="preserve">ной программой по учебной </w:t>
      </w:r>
      <w:r w:rsidR="00E57764">
        <w:rPr>
          <w:bCs/>
        </w:rPr>
        <w:t xml:space="preserve">дисциплине </w:t>
      </w:r>
      <w:r w:rsidRPr="005C19D7">
        <w:rPr>
          <w:bCs/>
        </w:rPr>
        <w:t>«</w:t>
      </w:r>
      <w:r w:rsidR="00E57764" w:rsidRPr="00E57764">
        <w:rPr>
          <w:bCs/>
        </w:rPr>
        <w:t>Бухгалтерский финансовый учет в строительстве</w:t>
      </w:r>
      <w:r w:rsidRPr="005C19D7">
        <w:rPr>
          <w:bCs/>
        </w:rPr>
        <w:t>»</w:t>
      </w:r>
      <w:r>
        <w:rPr>
          <w:bCs/>
        </w:rPr>
        <w:t xml:space="preserve"> для специальности 1-25 01 08 </w:t>
      </w:r>
      <w:r w:rsidRPr="005C19D7">
        <w:rPr>
          <w:bCs/>
        </w:rPr>
        <w:t>«Бухгалтерский учет, анализ и аудит (по направлениям)»</w:t>
      </w:r>
      <w:r>
        <w:rPr>
          <w:bCs/>
        </w:rPr>
        <w:t xml:space="preserve">, по выборочным темам и вопросам, приведенным в </w:t>
      </w:r>
      <w:r w:rsidRPr="00615C1B">
        <w:rPr>
          <w:b/>
          <w:bCs/>
        </w:rPr>
        <w:t>прил</w:t>
      </w:r>
      <w:r w:rsidRPr="00615C1B">
        <w:rPr>
          <w:b/>
          <w:bCs/>
        </w:rPr>
        <w:t>о</w:t>
      </w:r>
      <w:r w:rsidR="00615C1B">
        <w:rPr>
          <w:b/>
          <w:bCs/>
        </w:rPr>
        <w:t>жении А</w:t>
      </w:r>
      <w:r w:rsidR="00615C1B" w:rsidRPr="00615C1B">
        <w:rPr>
          <w:bCs/>
        </w:rPr>
        <w:t>.</w:t>
      </w:r>
    </w:p>
    <w:p w:rsidR="000E6A4F" w:rsidRDefault="000E6A4F" w:rsidP="000E6A4F">
      <w:pPr>
        <w:jc w:val="both"/>
        <w:rPr>
          <w:bCs/>
        </w:rPr>
      </w:pPr>
    </w:p>
    <w:p w:rsidR="000E6A4F" w:rsidRPr="00615C1B" w:rsidRDefault="000E6A4F" w:rsidP="000E6A4F">
      <w:pPr>
        <w:numPr>
          <w:ilvl w:val="0"/>
          <w:numId w:val="12"/>
        </w:numPr>
        <w:jc w:val="both"/>
        <w:rPr>
          <w:b/>
          <w:bCs/>
        </w:rPr>
      </w:pPr>
      <w:r>
        <w:rPr>
          <w:bCs/>
        </w:rPr>
        <w:t>Тест содержит тестовые задания закрытого типа. Примеры тестовых з</w:t>
      </w:r>
      <w:r>
        <w:rPr>
          <w:bCs/>
        </w:rPr>
        <w:t>а</w:t>
      </w:r>
      <w:r>
        <w:rPr>
          <w:bCs/>
        </w:rPr>
        <w:t xml:space="preserve">даний приведены в </w:t>
      </w:r>
      <w:r w:rsidRPr="00615C1B">
        <w:rPr>
          <w:b/>
          <w:bCs/>
        </w:rPr>
        <w:t>приложении В</w:t>
      </w:r>
      <w:r>
        <w:rPr>
          <w:bCs/>
        </w:rPr>
        <w:t xml:space="preserve">. Порог сдачи теста и допуска к зачету – </w:t>
      </w:r>
      <w:r>
        <w:rPr>
          <w:bCs/>
          <w:lang w:val="en-US"/>
        </w:rPr>
        <w:t>min</w:t>
      </w:r>
      <w:r w:rsidRPr="000E6A4F">
        <w:rPr>
          <w:bCs/>
        </w:rPr>
        <w:t xml:space="preserve"> 55% правильных ответов. </w:t>
      </w:r>
      <w:r>
        <w:rPr>
          <w:bCs/>
        </w:rPr>
        <w:t xml:space="preserve">Порядок прохождения тестов приведен в </w:t>
      </w:r>
      <w:r w:rsidRPr="00615C1B">
        <w:rPr>
          <w:b/>
          <w:bCs/>
        </w:rPr>
        <w:t>прил</w:t>
      </w:r>
      <w:r w:rsidRPr="00615C1B">
        <w:rPr>
          <w:b/>
          <w:bCs/>
        </w:rPr>
        <w:t>о</w:t>
      </w:r>
      <w:r w:rsidRPr="00615C1B">
        <w:rPr>
          <w:b/>
          <w:bCs/>
        </w:rPr>
        <w:t>жении С</w:t>
      </w:r>
      <w:r w:rsidRPr="00615C1B">
        <w:rPr>
          <w:bCs/>
        </w:rPr>
        <w:t>.</w:t>
      </w:r>
    </w:p>
    <w:p w:rsidR="000E6A4F" w:rsidRDefault="000E6A4F" w:rsidP="000E6A4F">
      <w:pPr>
        <w:jc w:val="both"/>
        <w:rPr>
          <w:bCs/>
        </w:rPr>
      </w:pPr>
    </w:p>
    <w:p w:rsidR="000E6A4F" w:rsidRPr="000E6A4F" w:rsidRDefault="000E6A4F" w:rsidP="000E6A4F">
      <w:pPr>
        <w:numPr>
          <w:ilvl w:val="0"/>
          <w:numId w:val="12"/>
        </w:numPr>
        <w:jc w:val="both"/>
        <w:rPr>
          <w:b/>
          <w:bCs/>
        </w:rPr>
      </w:pPr>
      <w:r>
        <w:rPr>
          <w:bCs/>
        </w:rPr>
        <w:t>Список источников, рекомендуемых для подготовки к сдаче теста, пр</w:t>
      </w:r>
      <w:r>
        <w:rPr>
          <w:bCs/>
        </w:rPr>
        <w:t>и</w:t>
      </w:r>
      <w:r>
        <w:rPr>
          <w:bCs/>
        </w:rPr>
        <w:t xml:space="preserve">веден в </w:t>
      </w:r>
      <w:r w:rsidRPr="00615C1B">
        <w:rPr>
          <w:b/>
          <w:bCs/>
        </w:rPr>
        <w:t>приложении Д</w:t>
      </w:r>
      <w:r>
        <w:rPr>
          <w:bCs/>
        </w:rPr>
        <w:t>. При необходимости и желании студент может использ</w:t>
      </w:r>
      <w:r>
        <w:rPr>
          <w:bCs/>
        </w:rPr>
        <w:t>о</w:t>
      </w:r>
      <w:r>
        <w:rPr>
          <w:bCs/>
        </w:rPr>
        <w:t>вать и другие источники.</w:t>
      </w:r>
    </w:p>
    <w:p w:rsidR="000E6A4F" w:rsidRDefault="000E6A4F" w:rsidP="000E6A4F">
      <w:pPr>
        <w:jc w:val="both"/>
        <w:rPr>
          <w:b/>
          <w:bCs/>
        </w:rPr>
      </w:pPr>
    </w:p>
    <w:p w:rsidR="000E6A4F" w:rsidRDefault="000E6A4F" w:rsidP="000E6A4F">
      <w:pPr>
        <w:numPr>
          <w:ilvl w:val="0"/>
          <w:numId w:val="12"/>
        </w:numPr>
        <w:jc w:val="both"/>
        <w:rPr>
          <w:bCs/>
        </w:rPr>
      </w:pPr>
      <w:r w:rsidRPr="000E6A4F">
        <w:rPr>
          <w:bCs/>
        </w:rPr>
        <w:t>Кон</w:t>
      </w:r>
      <w:r>
        <w:rPr>
          <w:bCs/>
        </w:rPr>
        <w:t>с</w:t>
      </w:r>
      <w:r w:rsidRPr="000E6A4F">
        <w:rPr>
          <w:bCs/>
        </w:rPr>
        <w:t xml:space="preserve">ультации преподавателей по </w:t>
      </w:r>
      <w:r>
        <w:rPr>
          <w:bCs/>
        </w:rPr>
        <w:t xml:space="preserve">учебной </w:t>
      </w:r>
      <w:r w:rsidR="00E57764">
        <w:rPr>
          <w:bCs/>
        </w:rPr>
        <w:t xml:space="preserve">дисциплине </w:t>
      </w:r>
      <w:r w:rsidRPr="005C19D7">
        <w:rPr>
          <w:bCs/>
        </w:rPr>
        <w:t>«</w:t>
      </w:r>
      <w:r w:rsidR="00E57764" w:rsidRPr="00E57764">
        <w:rPr>
          <w:bCs/>
        </w:rPr>
        <w:t>Бухгалтерский ф</w:t>
      </w:r>
      <w:r w:rsidR="00E57764" w:rsidRPr="00E57764">
        <w:rPr>
          <w:bCs/>
        </w:rPr>
        <w:t>и</w:t>
      </w:r>
      <w:r w:rsidR="00E57764" w:rsidRPr="00E57764">
        <w:rPr>
          <w:bCs/>
        </w:rPr>
        <w:t>нансовый учет в строительстве</w:t>
      </w:r>
      <w:r w:rsidRPr="005C19D7">
        <w:rPr>
          <w:bCs/>
        </w:rPr>
        <w:t>»</w:t>
      </w:r>
      <w:r w:rsidR="00615C1B">
        <w:rPr>
          <w:bCs/>
        </w:rPr>
        <w:t xml:space="preserve"> проводятся на кафедре бухгалтерского уч</w:t>
      </w:r>
      <w:r w:rsidR="00615C1B">
        <w:rPr>
          <w:bCs/>
        </w:rPr>
        <w:t>е</w:t>
      </w:r>
      <w:r w:rsidR="00615C1B">
        <w:rPr>
          <w:bCs/>
        </w:rPr>
        <w:t>та, анализа и аудита в отраслях народного хозяй</w:t>
      </w:r>
      <w:r w:rsidR="00E57764">
        <w:rPr>
          <w:bCs/>
        </w:rPr>
        <w:t xml:space="preserve">ства– 2-й учебный корпус БГЭУ, </w:t>
      </w:r>
      <w:proofErr w:type="spellStart"/>
      <w:proofErr w:type="gramStart"/>
      <w:r w:rsidR="00615C1B">
        <w:rPr>
          <w:bCs/>
        </w:rPr>
        <w:t>ауд</w:t>
      </w:r>
      <w:proofErr w:type="spellEnd"/>
      <w:proofErr w:type="gramEnd"/>
      <w:r w:rsidR="00615C1B">
        <w:rPr>
          <w:bCs/>
        </w:rPr>
        <w:t xml:space="preserve"> 214, тел. 209-88-27 по утвержденному графику.</w:t>
      </w:r>
    </w:p>
    <w:p w:rsidR="00615C1B" w:rsidRDefault="00615C1B" w:rsidP="00615C1B">
      <w:pPr>
        <w:jc w:val="both"/>
        <w:rPr>
          <w:bCs/>
        </w:rPr>
      </w:pPr>
    </w:p>
    <w:p w:rsidR="00615C1B" w:rsidRPr="00615C1B" w:rsidRDefault="00615C1B" w:rsidP="00615C1B">
      <w:pPr>
        <w:jc w:val="both"/>
        <w:rPr>
          <w:b/>
          <w:bCs/>
        </w:rPr>
      </w:pPr>
      <w:r w:rsidRPr="00615C1B">
        <w:rPr>
          <w:b/>
          <w:bCs/>
        </w:rPr>
        <w:t>Желаем успешной сдачи теста!</w:t>
      </w:r>
    </w:p>
    <w:p w:rsidR="000E6A4F" w:rsidRDefault="000E6A4F" w:rsidP="000E6A4F">
      <w:pPr>
        <w:ind w:left="720"/>
        <w:jc w:val="both"/>
        <w:rPr>
          <w:b/>
          <w:bCs/>
        </w:rPr>
      </w:pPr>
    </w:p>
    <w:p w:rsidR="000E6A4F" w:rsidRDefault="000E6A4F" w:rsidP="000E6A4F">
      <w:pPr>
        <w:ind w:left="720"/>
        <w:jc w:val="both"/>
        <w:rPr>
          <w:b/>
          <w:bCs/>
        </w:rPr>
      </w:pPr>
    </w:p>
    <w:p w:rsidR="000E6A4F" w:rsidRDefault="000E6A4F" w:rsidP="000E6A4F">
      <w:pPr>
        <w:ind w:left="720"/>
        <w:jc w:val="both"/>
        <w:rPr>
          <w:b/>
          <w:bCs/>
        </w:rPr>
      </w:pPr>
    </w:p>
    <w:p w:rsidR="00C91B9A" w:rsidRDefault="00C91B9A" w:rsidP="000E6A4F">
      <w:pPr>
        <w:ind w:left="720"/>
        <w:jc w:val="both"/>
        <w:rPr>
          <w:b/>
          <w:bCs/>
        </w:rPr>
      </w:pPr>
    </w:p>
    <w:p w:rsidR="00C91B9A" w:rsidRDefault="00C91B9A" w:rsidP="000E6A4F">
      <w:pPr>
        <w:ind w:left="720"/>
        <w:jc w:val="both"/>
        <w:rPr>
          <w:b/>
          <w:bCs/>
        </w:rPr>
      </w:pPr>
    </w:p>
    <w:p w:rsidR="00C91B9A" w:rsidRPr="000E6A4F" w:rsidRDefault="00C91B9A" w:rsidP="000E6A4F">
      <w:pPr>
        <w:ind w:left="720"/>
        <w:jc w:val="both"/>
        <w:rPr>
          <w:b/>
          <w:bCs/>
        </w:rPr>
      </w:pPr>
    </w:p>
    <w:p w:rsidR="005C19D7" w:rsidRDefault="00615C1B">
      <w:pPr>
        <w:jc w:val="center"/>
        <w:rPr>
          <w:b/>
          <w:bCs/>
        </w:rPr>
      </w:pPr>
      <w:r>
        <w:rPr>
          <w:b/>
          <w:bCs/>
        </w:rPr>
        <w:lastRenderedPageBreak/>
        <w:t>Приложение</w:t>
      </w:r>
      <w:proofErr w:type="gramStart"/>
      <w:r>
        <w:rPr>
          <w:b/>
          <w:bCs/>
        </w:rPr>
        <w:t xml:space="preserve"> А</w:t>
      </w:r>
      <w:proofErr w:type="gramEnd"/>
    </w:p>
    <w:p w:rsidR="00615C1B" w:rsidRDefault="00615C1B">
      <w:pPr>
        <w:jc w:val="center"/>
        <w:rPr>
          <w:b/>
          <w:bCs/>
        </w:rPr>
      </w:pPr>
    </w:p>
    <w:p w:rsidR="00615C1B" w:rsidRDefault="00615C1B">
      <w:pPr>
        <w:jc w:val="center"/>
        <w:rPr>
          <w:b/>
          <w:bCs/>
        </w:rPr>
      </w:pPr>
      <w:r>
        <w:rPr>
          <w:b/>
          <w:bCs/>
        </w:rPr>
        <w:t>Перечень тем и вопросов, включенных в тесты</w:t>
      </w:r>
    </w:p>
    <w:p w:rsidR="00615C1B" w:rsidRDefault="00615C1B">
      <w:pPr>
        <w:jc w:val="center"/>
        <w:rPr>
          <w:b/>
          <w:bCs/>
        </w:rPr>
      </w:pPr>
    </w:p>
    <w:p w:rsidR="00C91B9A" w:rsidRPr="00C91B9A" w:rsidRDefault="00C91B9A" w:rsidP="00C91B9A">
      <w:pPr>
        <w:jc w:val="both"/>
        <w:rPr>
          <w:b/>
          <w:szCs w:val="28"/>
        </w:rPr>
      </w:pPr>
      <w:r w:rsidRPr="00C91B9A">
        <w:rPr>
          <w:b/>
          <w:szCs w:val="28"/>
        </w:rPr>
        <w:t xml:space="preserve">Тема 1. Основы построения бухгалтерского учета в строительстве </w:t>
      </w:r>
    </w:p>
    <w:p w:rsidR="00C91B9A" w:rsidRDefault="00C91B9A" w:rsidP="00C91B9A">
      <w:pPr>
        <w:jc w:val="both"/>
        <w:rPr>
          <w:szCs w:val="28"/>
        </w:rPr>
      </w:pPr>
      <w:r w:rsidRPr="00C91B9A">
        <w:rPr>
          <w:szCs w:val="28"/>
        </w:rPr>
        <w:t>Бухгалтерский учет в системе управления инвестиционным комплексом, содерж</w:t>
      </w:r>
      <w:r w:rsidRPr="00C91B9A">
        <w:rPr>
          <w:szCs w:val="28"/>
        </w:rPr>
        <w:t>а</w:t>
      </w:r>
      <w:r w:rsidRPr="00C91B9A">
        <w:rPr>
          <w:szCs w:val="28"/>
        </w:rPr>
        <w:t>ние и задачи курса Задачи бухгалтерского учета в системе управления инвестиц</w:t>
      </w:r>
      <w:r w:rsidRPr="00C91B9A">
        <w:rPr>
          <w:szCs w:val="28"/>
        </w:rPr>
        <w:t>и</w:t>
      </w:r>
      <w:r w:rsidRPr="00C91B9A">
        <w:rPr>
          <w:szCs w:val="28"/>
        </w:rPr>
        <w:t>онным комплексом. Отраслевые особенности строительства и их влияние на орг</w:t>
      </w:r>
      <w:r w:rsidRPr="00C91B9A">
        <w:rPr>
          <w:szCs w:val="28"/>
        </w:rPr>
        <w:t>а</w:t>
      </w:r>
      <w:r w:rsidRPr="00C91B9A">
        <w:rPr>
          <w:szCs w:val="28"/>
        </w:rPr>
        <w:t>низацию учета. Типы строительных предприятий и особенности организации уч</w:t>
      </w:r>
      <w:r w:rsidRPr="00C91B9A">
        <w:rPr>
          <w:szCs w:val="28"/>
        </w:rPr>
        <w:t>е</w:t>
      </w:r>
      <w:r w:rsidRPr="00C91B9A">
        <w:rPr>
          <w:szCs w:val="28"/>
        </w:rPr>
        <w:t>та в них. Этапы учетного процесса. Основные принципы ведения бухгалтерского учета. Виды производств и их влияние на организацию бухгалтерского учета. Пользователи бухгалтерской информации. Основные направления совершенств</w:t>
      </w:r>
      <w:r w:rsidRPr="00C91B9A">
        <w:rPr>
          <w:szCs w:val="28"/>
        </w:rPr>
        <w:t>о</w:t>
      </w:r>
      <w:r w:rsidRPr="00C91B9A">
        <w:rPr>
          <w:szCs w:val="28"/>
        </w:rPr>
        <w:t xml:space="preserve">вания бухгалтерского учета. </w:t>
      </w:r>
    </w:p>
    <w:p w:rsidR="00C91B9A" w:rsidRPr="00C91B9A" w:rsidRDefault="00C91B9A" w:rsidP="00C91B9A">
      <w:pPr>
        <w:jc w:val="both"/>
        <w:rPr>
          <w:szCs w:val="28"/>
        </w:rPr>
      </w:pPr>
    </w:p>
    <w:p w:rsidR="00C91B9A" w:rsidRPr="00C91B9A" w:rsidRDefault="00C91B9A" w:rsidP="00C91B9A">
      <w:pPr>
        <w:jc w:val="both"/>
        <w:rPr>
          <w:b/>
          <w:szCs w:val="28"/>
        </w:rPr>
      </w:pPr>
      <w:r w:rsidRPr="00C91B9A">
        <w:rPr>
          <w:b/>
          <w:szCs w:val="28"/>
        </w:rPr>
        <w:t xml:space="preserve">Тема 2. Учет основных средств </w:t>
      </w:r>
    </w:p>
    <w:p w:rsidR="00C91B9A" w:rsidRDefault="00C91B9A" w:rsidP="00C91B9A">
      <w:pPr>
        <w:jc w:val="both"/>
        <w:rPr>
          <w:szCs w:val="28"/>
        </w:rPr>
      </w:pPr>
      <w:r w:rsidRPr="00C91B9A">
        <w:rPr>
          <w:szCs w:val="28"/>
        </w:rPr>
        <w:t>Нормативные акты, регулирующие учет основных средств. Понятие основных средств и задачи их учета. Классификация и. оценка основных средств. Докуме</w:t>
      </w:r>
      <w:r w:rsidRPr="00C91B9A">
        <w:rPr>
          <w:szCs w:val="28"/>
        </w:rPr>
        <w:t>н</w:t>
      </w:r>
      <w:r w:rsidRPr="00C91B9A">
        <w:rPr>
          <w:szCs w:val="28"/>
        </w:rPr>
        <w:t>тальное оформление поступления основных средств и организация их аналитич</w:t>
      </w:r>
      <w:r w:rsidRPr="00C91B9A">
        <w:rPr>
          <w:szCs w:val="28"/>
        </w:rPr>
        <w:t>е</w:t>
      </w:r>
      <w:r w:rsidRPr="00C91B9A">
        <w:rPr>
          <w:szCs w:val="28"/>
        </w:rPr>
        <w:t>ского учета. Синтетический учет поступления основных средств. Способы начи</w:t>
      </w:r>
      <w:r w:rsidRPr="00C91B9A">
        <w:rPr>
          <w:szCs w:val="28"/>
        </w:rPr>
        <w:t>с</w:t>
      </w:r>
      <w:r w:rsidRPr="00C91B9A">
        <w:rPr>
          <w:szCs w:val="28"/>
        </w:rPr>
        <w:t>ления и учет амортизации основных средств. Учет затрат на ремонты, модерниз</w:t>
      </w:r>
      <w:r w:rsidRPr="00C91B9A">
        <w:rPr>
          <w:szCs w:val="28"/>
        </w:rPr>
        <w:t>а</w:t>
      </w:r>
      <w:r w:rsidRPr="00C91B9A">
        <w:rPr>
          <w:szCs w:val="28"/>
        </w:rPr>
        <w:t>цию и реконструкцию основных средств. Документальное оформление и учет в</w:t>
      </w:r>
      <w:r w:rsidRPr="00C91B9A">
        <w:rPr>
          <w:szCs w:val="28"/>
        </w:rPr>
        <w:t>ы</w:t>
      </w:r>
      <w:r w:rsidRPr="00C91B9A">
        <w:rPr>
          <w:szCs w:val="28"/>
        </w:rPr>
        <w:t>бытия (перемещения) основных средств. Инвентаризация и переоценка основных средств и отражения их результатов в учете. Особенности учета временных (т</w:t>
      </w:r>
      <w:r w:rsidRPr="00C91B9A">
        <w:rPr>
          <w:szCs w:val="28"/>
        </w:rPr>
        <w:t>и</w:t>
      </w:r>
      <w:r w:rsidRPr="00C91B9A">
        <w:rPr>
          <w:szCs w:val="28"/>
        </w:rPr>
        <w:t>тульных) зданий и сооружений, числящихся в составе основных средств. Учет операций по краткосрочной и долгосрочной аренде основных средств. Учет л</w:t>
      </w:r>
      <w:r w:rsidRPr="00C91B9A">
        <w:rPr>
          <w:szCs w:val="28"/>
        </w:rPr>
        <w:t>и</w:t>
      </w:r>
      <w:r w:rsidRPr="00C91B9A">
        <w:rPr>
          <w:szCs w:val="28"/>
        </w:rPr>
        <w:t xml:space="preserve">зинговых операций. Характеристика важнейших форм бухгалтерской отчетности по учету основных средств. </w:t>
      </w:r>
    </w:p>
    <w:p w:rsidR="00C91B9A" w:rsidRPr="00C91B9A" w:rsidRDefault="00C91B9A" w:rsidP="00C91B9A">
      <w:pPr>
        <w:jc w:val="both"/>
        <w:rPr>
          <w:b/>
          <w:szCs w:val="28"/>
        </w:rPr>
      </w:pPr>
    </w:p>
    <w:p w:rsidR="00C91B9A" w:rsidRPr="00C91B9A" w:rsidRDefault="00C91B9A" w:rsidP="00C91B9A">
      <w:pPr>
        <w:jc w:val="both"/>
        <w:rPr>
          <w:b/>
          <w:szCs w:val="28"/>
        </w:rPr>
      </w:pPr>
      <w:r w:rsidRPr="00C91B9A">
        <w:rPr>
          <w:b/>
          <w:szCs w:val="28"/>
        </w:rPr>
        <w:t xml:space="preserve">Тема 3. Учет инвестиционной недвижимости </w:t>
      </w:r>
    </w:p>
    <w:p w:rsidR="00C91B9A" w:rsidRPr="00C91B9A" w:rsidRDefault="00C91B9A" w:rsidP="00C91B9A">
      <w:pPr>
        <w:jc w:val="both"/>
        <w:rPr>
          <w:szCs w:val="28"/>
        </w:rPr>
      </w:pPr>
      <w:r w:rsidRPr="00C91B9A">
        <w:rPr>
          <w:szCs w:val="28"/>
        </w:rPr>
        <w:t>Нормативные акты, регулирующие учет инвестиционной недвижимости Экон</w:t>
      </w:r>
      <w:r w:rsidRPr="00C91B9A">
        <w:rPr>
          <w:szCs w:val="28"/>
        </w:rPr>
        <w:t>о</w:t>
      </w:r>
      <w:r w:rsidRPr="00C91B9A">
        <w:rPr>
          <w:szCs w:val="28"/>
        </w:rPr>
        <w:t>мическая сущность инвестиционной недвижимости. Учет поступления инвест</w:t>
      </w:r>
      <w:r w:rsidRPr="00C91B9A">
        <w:rPr>
          <w:szCs w:val="28"/>
        </w:rPr>
        <w:t>и</w:t>
      </w:r>
      <w:r w:rsidRPr="00C91B9A">
        <w:rPr>
          <w:szCs w:val="28"/>
        </w:rPr>
        <w:t xml:space="preserve">ционной недвижимости. Учет выбытия </w:t>
      </w:r>
      <w:proofErr w:type="gramStart"/>
      <w:r w:rsidRPr="00C91B9A">
        <w:rPr>
          <w:szCs w:val="28"/>
        </w:rPr>
        <w:t>инвестиционной</w:t>
      </w:r>
      <w:proofErr w:type="gramEnd"/>
      <w:r w:rsidRPr="00C91B9A">
        <w:rPr>
          <w:szCs w:val="28"/>
        </w:rPr>
        <w:t xml:space="preserve"> </w:t>
      </w:r>
    </w:p>
    <w:p w:rsidR="00C91B9A" w:rsidRDefault="00C91B9A" w:rsidP="00C91B9A">
      <w:pPr>
        <w:jc w:val="both"/>
        <w:rPr>
          <w:szCs w:val="28"/>
        </w:rPr>
      </w:pPr>
      <w:r w:rsidRPr="00C91B9A">
        <w:rPr>
          <w:szCs w:val="28"/>
        </w:rPr>
        <w:t xml:space="preserve">недвижимости. </w:t>
      </w:r>
    </w:p>
    <w:p w:rsidR="00C91B9A" w:rsidRPr="00C91B9A" w:rsidRDefault="00C91B9A" w:rsidP="00C91B9A">
      <w:pPr>
        <w:jc w:val="both"/>
        <w:rPr>
          <w:szCs w:val="28"/>
        </w:rPr>
      </w:pPr>
    </w:p>
    <w:p w:rsidR="00C91B9A" w:rsidRPr="00C91B9A" w:rsidRDefault="00C91B9A" w:rsidP="00C91B9A">
      <w:pPr>
        <w:jc w:val="both"/>
        <w:rPr>
          <w:b/>
          <w:szCs w:val="28"/>
        </w:rPr>
      </w:pPr>
      <w:r w:rsidRPr="00C91B9A">
        <w:rPr>
          <w:b/>
          <w:szCs w:val="28"/>
        </w:rPr>
        <w:t xml:space="preserve">Тема 4. Учет вложений в долгосрочные активы </w:t>
      </w:r>
    </w:p>
    <w:p w:rsidR="00C91B9A" w:rsidRDefault="00C91B9A" w:rsidP="00C91B9A">
      <w:pPr>
        <w:jc w:val="both"/>
        <w:rPr>
          <w:szCs w:val="28"/>
        </w:rPr>
      </w:pPr>
      <w:r w:rsidRPr="00C91B9A">
        <w:rPr>
          <w:szCs w:val="28"/>
        </w:rPr>
        <w:t>Нормативные акты, регулирующие, учет вложений в долгосрочные активы. Вл</w:t>
      </w:r>
      <w:r w:rsidRPr="00C91B9A">
        <w:rPr>
          <w:szCs w:val="28"/>
        </w:rPr>
        <w:t>о</w:t>
      </w:r>
      <w:r w:rsidRPr="00C91B9A">
        <w:rPr>
          <w:szCs w:val="28"/>
        </w:rPr>
        <w:t>жения в долгосрочные активы, их классификация и задачи учета. Синтетический и аналитический учет затрат на капитальные вложения (инвестиции) при подрядном и хозяйственном способах ведения работ. Учет затрат на приобретение оборуд</w:t>
      </w:r>
      <w:r w:rsidRPr="00C91B9A">
        <w:rPr>
          <w:szCs w:val="28"/>
        </w:rPr>
        <w:t>о</w:t>
      </w:r>
      <w:r w:rsidRPr="00C91B9A">
        <w:rPr>
          <w:szCs w:val="28"/>
        </w:rPr>
        <w:t>вания, требующего и не требующего монтажа. Учет прибылей и убытков у з</w:t>
      </w:r>
      <w:r w:rsidRPr="00C91B9A">
        <w:rPr>
          <w:szCs w:val="28"/>
        </w:rPr>
        <w:t>а</w:t>
      </w:r>
      <w:r w:rsidRPr="00C91B9A">
        <w:rPr>
          <w:szCs w:val="28"/>
        </w:rPr>
        <w:t>стройщика. Учет прочих капитальных работ и затрат. Учет затрат, не увеличив</w:t>
      </w:r>
      <w:r w:rsidRPr="00C91B9A">
        <w:rPr>
          <w:szCs w:val="28"/>
        </w:rPr>
        <w:t>а</w:t>
      </w:r>
      <w:r w:rsidRPr="00C91B9A">
        <w:rPr>
          <w:szCs w:val="28"/>
        </w:rPr>
        <w:t xml:space="preserve">ющих стоимости основных средств. Учет законченных строительством объектов и определение их инвентарной стоимости. Учет незавершенных вложений во </w:t>
      </w:r>
      <w:proofErr w:type="spellStart"/>
      <w:r w:rsidRPr="00C91B9A">
        <w:rPr>
          <w:szCs w:val="28"/>
        </w:rPr>
        <w:t>вн</w:t>
      </w:r>
      <w:r w:rsidRPr="00C91B9A">
        <w:rPr>
          <w:szCs w:val="28"/>
        </w:rPr>
        <w:t>е</w:t>
      </w:r>
      <w:r w:rsidRPr="00C91B9A">
        <w:rPr>
          <w:szCs w:val="28"/>
        </w:rPr>
        <w:lastRenderedPageBreak/>
        <w:t>оборотные</w:t>
      </w:r>
      <w:proofErr w:type="spellEnd"/>
      <w:r w:rsidRPr="00C91B9A">
        <w:rPr>
          <w:szCs w:val="28"/>
        </w:rPr>
        <w:t xml:space="preserve"> активы. Характеристика важнейших форм бухгалтерской отчетности по учету вложений во </w:t>
      </w:r>
      <w:proofErr w:type="spellStart"/>
      <w:r w:rsidRPr="00C91B9A">
        <w:rPr>
          <w:szCs w:val="28"/>
        </w:rPr>
        <w:t>внеоборотные</w:t>
      </w:r>
      <w:proofErr w:type="spellEnd"/>
      <w:r w:rsidRPr="00C91B9A">
        <w:rPr>
          <w:szCs w:val="28"/>
        </w:rPr>
        <w:t xml:space="preserve"> активы. </w:t>
      </w:r>
    </w:p>
    <w:p w:rsidR="00C91B9A" w:rsidRPr="00C91B9A" w:rsidRDefault="00C91B9A" w:rsidP="00C91B9A">
      <w:pPr>
        <w:jc w:val="both"/>
        <w:rPr>
          <w:szCs w:val="28"/>
        </w:rPr>
      </w:pPr>
    </w:p>
    <w:p w:rsidR="00C91B9A" w:rsidRPr="00C91B9A" w:rsidRDefault="00C91B9A" w:rsidP="00C91B9A">
      <w:pPr>
        <w:jc w:val="both"/>
        <w:rPr>
          <w:b/>
          <w:szCs w:val="28"/>
        </w:rPr>
      </w:pPr>
      <w:r w:rsidRPr="00C91B9A">
        <w:rPr>
          <w:b/>
          <w:szCs w:val="28"/>
        </w:rPr>
        <w:t xml:space="preserve">Тема 5. Учет нематериальных активов </w:t>
      </w:r>
    </w:p>
    <w:p w:rsidR="00C91B9A" w:rsidRDefault="00C91B9A" w:rsidP="00C91B9A">
      <w:pPr>
        <w:jc w:val="both"/>
        <w:rPr>
          <w:szCs w:val="28"/>
        </w:rPr>
      </w:pPr>
      <w:r w:rsidRPr="00C91B9A">
        <w:rPr>
          <w:szCs w:val="28"/>
        </w:rPr>
        <w:t>Нормативные акты, регулирующие учет нематериальных активов. Понятие, об</w:t>
      </w:r>
      <w:r w:rsidRPr="00C91B9A">
        <w:rPr>
          <w:szCs w:val="28"/>
        </w:rPr>
        <w:t>ъ</w:t>
      </w:r>
      <w:r w:rsidRPr="00C91B9A">
        <w:rPr>
          <w:szCs w:val="28"/>
        </w:rPr>
        <w:t>екты учета, оценка нематериальных активов и задачи их учета. Документальное оформление и учет поступления нематериальных активов. Нормы, способы начи</w:t>
      </w:r>
      <w:r w:rsidRPr="00C91B9A">
        <w:rPr>
          <w:szCs w:val="28"/>
        </w:rPr>
        <w:t>с</w:t>
      </w:r>
      <w:r w:rsidRPr="00C91B9A">
        <w:rPr>
          <w:szCs w:val="28"/>
        </w:rPr>
        <w:t>ления и учет амортизации нематериальных активов. Документальное оформление и учет выбытия нематериальных активов. Инвентаризация нематериальных акт</w:t>
      </w:r>
      <w:r w:rsidRPr="00C91B9A">
        <w:rPr>
          <w:szCs w:val="28"/>
        </w:rPr>
        <w:t>и</w:t>
      </w:r>
      <w:r w:rsidRPr="00C91B9A">
        <w:rPr>
          <w:szCs w:val="28"/>
        </w:rPr>
        <w:t>вов и отражение ее результатов в учете. Основные формы бухгалтерской отчетн</w:t>
      </w:r>
      <w:r w:rsidRPr="00C91B9A">
        <w:rPr>
          <w:szCs w:val="28"/>
        </w:rPr>
        <w:t>о</w:t>
      </w:r>
      <w:r w:rsidRPr="00C91B9A">
        <w:rPr>
          <w:szCs w:val="28"/>
        </w:rPr>
        <w:t xml:space="preserve">сти по учету нематериальных активов. </w:t>
      </w:r>
    </w:p>
    <w:p w:rsidR="00C91B9A" w:rsidRPr="00C91B9A" w:rsidRDefault="00C91B9A" w:rsidP="00C91B9A">
      <w:pPr>
        <w:jc w:val="both"/>
        <w:rPr>
          <w:szCs w:val="28"/>
        </w:rPr>
      </w:pPr>
    </w:p>
    <w:p w:rsidR="00C91B9A" w:rsidRPr="00C91B9A" w:rsidRDefault="00C91B9A" w:rsidP="00C91B9A">
      <w:pPr>
        <w:jc w:val="both"/>
        <w:rPr>
          <w:b/>
          <w:szCs w:val="28"/>
        </w:rPr>
      </w:pPr>
      <w:r w:rsidRPr="00C91B9A">
        <w:rPr>
          <w:b/>
          <w:szCs w:val="28"/>
        </w:rPr>
        <w:t xml:space="preserve">Тема 6. Учет производственных запасов </w:t>
      </w:r>
    </w:p>
    <w:p w:rsidR="00C91B9A" w:rsidRDefault="00C91B9A" w:rsidP="00C91B9A">
      <w:pPr>
        <w:jc w:val="both"/>
        <w:rPr>
          <w:szCs w:val="28"/>
        </w:rPr>
      </w:pPr>
      <w:r w:rsidRPr="00C91B9A">
        <w:rPr>
          <w:szCs w:val="28"/>
        </w:rPr>
        <w:t>Нормативные акты, регулирующие учет производственных запасов предприятий инвестиционного комплекса. Производственные запасы, их роль в процессе пр</w:t>
      </w:r>
      <w:r w:rsidRPr="00C91B9A">
        <w:rPr>
          <w:szCs w:val="28"/>
        </w:rPr>
        <w:t>о</w:t>
      </w:r>
      <w:r w:rsidRPr="00C91B9A">
        <w:rPr>
          <w:szCs w:val="28"/>
        </w:rPr>
        <w:t>изводства и задачи учета. Классификация производственных запасов и их оценка. Номенклатура - ценник и его значение в организации учета производственных з</w:t>
      </w:r>
      <w:r w:rsidRPr="00C91B9A">
        <w:rPr>
          <w:szCs w:val="28"/>
        </w:rPr>
        <w:t>а</w:t>
      </w:r>
      <w:r w:rsidRPr="00C91B9A">
        <w:rPr>
          <w:szCs w:val="28"/>
        </w:rPr>
        <w:t>пасов. Документальное оформление движения материалов. Учет материалов о</w:t>
      </w:r>
      <w:r w:rsidRPr="00C91B9A">
        <w:rPr>
          <w:szCs w:val="28"/>
        </w:rPr>
        <w:t>т</w:t>
      </w:r>
      <w:r w:rsidRPr="00C91B9A">
        <w:rPr>
          <w:szCs w:val="28"/>
        </w:rPr>
        <w:t>крытого хранения. Организация складского хозяйства и учет материалов на скл</w:t>
      </w:r>
      <w:r w:rsidRPr="00C91B9A">
        <w:rPr>
          <w:szCs w:val="28"/>
        </w:rPr>
        <w:t>а</w:t>
      </w:r>
      <w:r w:rsidRPr="00C91B9A">
        <w:rPr>
          <w:szCs w:val="28"/>
        </w:rPr>
        <w:t xml:space="preserve">дах. Синтетический учет движения материалов. Учет материалов в бухгалтерии. Учет заготовительно-складских расходов. Учет расчетов с поставщиками. Учет и </w:t>
      </w:r>
      <w:proofErr w:type="gramStart"/>
      <w:r w:rsidRPr="00C91B9A">
        <w:rPr>
          <w:szCs w:val="28"/>
        </w:rPr>
        <w:t>контроль за</w:t>
      </w:r>
      <w:proofErr w:type="gramEnd"/>
      <w:r w:rsidRPr="00C91B9A">
        <w:rPr>
          <w:szCs w:val="28"/>
        </w:rPr>
        <w:t xml:space="preserve"> использованием материалов в строительном производстве. Учет ре</w:t>
      </w:r>
      <w:r w:rsidRPr="00C91B9A">
        <w:rPr>
          <w:szCs w:val="28"/>
        </w:rPr>
        <w:t>а</w:t>
      </w:r>
      <w:r w:rsidRPr="00C91B9A">
        <w:rPr>
          <w:szCs w:val="28"/>
        </w:rPr>
        <w:t>лизации и выбытия материалов. Учет переработки материалов и материалов п</w:t>
      </w:r>
      <w:r w:rsidRPr="00C91B9A">
        <w:rPr>
          <w:szCs w:val="28"/>
        </w:rPr>
        <w:t>о</w:t>
      </w:r>
      <w:r w:rsidRPr="00C91B9A">
        <w:rPr>
          <w:szCs w:val="28"/>
        </w:rPr>
        <w:t>вторного использования. Учет давальческих материалов. Учет и хранение драг</w:t>
      </w:r>
      <w:r w:rsidRPr="00C91B9A">
        <w:rPr>
          <w:szCs w:val="28"/>
        </w:rPr>
        <w:t>о</w:t>
      </w:r>
      <w:r w:rsidRPr="00C91B9A">
        <w:rPr>
          <w:szCs w:val="28"/>
        </w:rPr>
        <w:t>ценных металлов и драгоценных камней. Учет тары. Учет горюче-смазочных м</w:t>
      </w:r>
      <w:r w:rsidRPr="00C91B9A">
        <w:rPr>
          <w:szCs w:val="28"/>
        </w:rPr>
        <w:t>а</w:t>
      </w:r>
      <w:r w:rsidRPr="00C91B9A">
        <w:rPr>
          <w:szCs w:val="28"/>
        </w:rPr>
        <w:t xml:space="preserve">териалов. Учет и списание материалов в пределах норм естественной убыли. Учет и организация </w:t>
      </w:r>
      <w:proofErr w:type="gramStart"/>
      <w:r w:rsidRPr="00C91B9A">
        <w:rPr>
          <w:szCs w:val="28"/>
        </w:rPr>
        <w:t>контроля за</w:t>
      </w:r>
      <w:proofErr w:type="gramEnd"/>
      <w:r w:rsidRPr="00C91B9A">
        <w:rPr>
          <w:szCs w:val="28"/>
        </w:rPr>
        <w:t xml:space="preserve"> состоянием производственных запасов и их инвентар</w:t>
      </w:r>
      <w:r w:rsidRPr="00C91B9A">
        <w:rPr>
          <w:szCs w:val="28"/>
        </w:rPr>
        <w:t>и</w:t>
      </w:r>
      <w:r w:rsidRPr="00C91B9A">
        <w:rPr>
          <w:szCs w:val="28"/>
        </w:rPr>
        <w:t>зация. Характеристика основных форм бухгалтерской отчетности по учету прои</w:t>
      </w:r>
      <w:r w:rsidRPr="00C91B9A">
        <w:rPr>
          <w:szCs w:val="28"/>
        </w:rPr>
        <w:t>з</w:t>
      </w:r>
      <w:r w:rsidRPr="00C91B9A">
        <w:rPr>
          <w:szCs w:val="28"/>
        </w:rPr>
        <w:t xml:space="preserve">водственных запасов. </w:t>
      </w:r>
    </w:p>
    <w:p w:rsidR="00C91B9A" w:rsidRPr="00C91B9A" w:rsidRDefault="00C91B9A" w:rsidP="00C91B9A">
      <w:pPr>
        <w:jc w:val="both"/>
        <w:rPr>
          <w:szCs w:val="28"/>
        </w:rPr>
      </w:pPr>
    </w:p>
    <w:p w:rsidR="00C91B9A" w:rsidRPr="00C91B9A" w:rsidRDefault="00C91B9A" w:rsidP="00C91B9A">
      <w:pPr>
        <w:jc w:val="both"/>
        <w:rPr>
          <w:b/>
          <w:szCs w:val="28"/>
        </w:rPr>
      </w:pPr>
      <w:r w:rsidRPr="00C91B9A">
        <w:rPr>
          <w:b/>
          <w:szCs w:val="28"/>
        </w:rPr>
        <w:t xml:space="preserve">Тема 7. Учет временных зданий и сооружений </w:t>
      </w:r>
    </w:p>
    <w:p w:rsidR="00C91B9A" w:rsidRDefault="00C91B9A" w:rsidP="00C91B9A">
      <w:pPr>
        <w:jc w:val="both"/>
        <w:rPr>
          <w:szCs w:val="28"/>
        </w:rPr>
      </w:pPr>
      <w:r w:rsidRPr="00C91B9A">
        <w:rPr>
          <w:szCs w:val="28"/>
        </w:rPr>
        <w:t>Нормативные акты, регулирующие, учет временных зданий и сооружений. Кла</w:t>
      </w:r>
      <w:r w:rsidRPr="00C91B9A">
        <w:rPr>
          <w:szCs w:val="28"/>
        </w:rPr>
        <w:t>с</w:t>
      </w:r>
      <w:r w:rsidRPr="00C91B9A">
        <w:rPr>
          <w:szCs w:val="28"/>
        </w:rPr>
        <w:t>сификация и состав временных зданий и сооружений. Учет затрат, связанных с возведением временных зданий и сооружений у застройщика. Учет затрат, связа</w:t>
      </w:r>
      <w:r w:rsidRPr="00C91B9A">
        <w:rPr>
          <w:szCs w:val="28"/>
        </w:rPr>
        <w:t>н</w:t>
      </w:r>
      <w:r w:rsidRPr="00C91B9A">
        <w:rPr>
          <w:szCs w:val="28"/>
        </w:rPr>
        <w:t xml:space="preserve">ных с возведением временных зданий и сооружений у подрядной организации. Учет ликвидации и разборки временных зданий и сооружений. </w:t>
      </w:r>
    </w:p>
    <w:p w:rsidR="00C91B9A" w:rsidRPr="00C91B9A" w:rsidRDefault="00C91B9A" w:rsidP="00C91B9A">
      <w:pPr>
        <w:jc w:val="both"/>
        <w:rPr>
          <w:szCs w:val="28"/>
        </w:rPr>
      </w:pPr>
    </w:p>
    <w:p w:rsidR="00C91B9A" w:rsidRPr="00C91B9A" w:rsidRDefault="00C91B9A" w:rsidP="00C91B9A">
      <w:pPr>
        <w:jc w:val="both"/>
        <w:rPr>
          <w:b/>
          <w:szCs w:val="28"/>
        </w:rPr>
      </w:pPr>
      <w:r w:rsidRPr="00C91B9A">
        <w:rPr>
          <w:b/>
          <w:szCs w:val="28"/>
        </w:rPr>
        <w:t xml:space="preserve">Тема 8. Учет оплаты труда </w:t>
      </w:r>
    </w:p>
    <w:p w:rsidR="00C91B9A" w:rsidRDefault="00C91B9A" w:rsidP="00C91B9A">
      <w:pPr>
        <w:jc w:val="both"/>
        <w:rPr>
          <w:szCs w:val="28"/>
        </w:rPr>
      </w:pPr>
      <w:r w:rsidRPr="00C91B9A">
        <w:rPr>
          <w:szCs w:val="28"/>
        </w:rPr>
        <w:t xml:space="preserve">Нормативные акты, регулирующие организацию учета оплаты труда. Сущность труда и заработной платы, их роль в производственном процессе и задачи учета. Классификация состава </w:t>
      </w:r>
      <w:proofErr w:type="gramStart"/>
      <w:r w:rsidRPr="00C91B9A">
        <w:rPr>
          <w:szCs w:val="28"/>
        </w:rPr>
        <w:t>работающих</w:t>
      </w:r>
      <w:proofErr w:type="gramEnd"/>
      <w:r w:rsidRPr="00C91B9A">
        <w:rPr>
          <w:szCs w:val="28"/>
        </w:rPr>
        <w:t>. Оперативный учет численности работников и использования рабочего времени. Учет выработки рабочих-сдельщиков. Формы и системы оплаты труда. У чет и состав фонда заработной платы. Первичная д</w:t>
      </w:r>
      <w:r w:rsidRPr="00C91B9A">
        <w:rPr>
          <w:szCs w:val="28"/>
        </w:rPr>
        <w:t>о</w:t>
      </w:r>
      <w:r w:rsidRPr="00C91B9A">
        <w:rPr>
          <w:szCs w:val="28"/>
        </w:rPr>
        <w:t xml:space="preserve">кументация по начислению заработной платы и порядок ее прохождения. Порядок </w:t>
      </w:r>
      <w:r w:rsidRPr="00C91B9A">
        <w:rPr>
          <w:szCs w:val="28"/>
        </w:rPr>
        <w:lastRenderedPageBreak/>
        <w:t>начисления и учета основной и дополнительной заработной платы, и других в</w:t>
      </w:r>
      <w:r w:rsidRPr="00C91B9A">
        <w:rPr>
          <w:szCs w:val="28"/>
        </w:rPr>
        <w:t>ы</w:t>
      </w:r>
      <w:r w:rsidRPr="00C91B9A">
        <w:rPr>
          <w:szCs w:val="28"/>
        </w:rPr>
        <w:t>плат. Составление расчетно-платежных документов. Учет удержаний и вычетов из заработной платы. Распределение начисленной заработной платы по кодам прои</w:t>
      </w:r>
      <w:r w:rsidRPr="00C91B9A">
        <w:rPr>
          <w:szCs w:val="28"/>
        </w:rPr>
        <w:t>з</w:t>
      </w:r>
      <w:r w:rsidRPr="00C91B9A">
        <w:rPr>
          <w:szCs w:val="28"/>
        </w:rPr>
        <w:t>водственных затрат. Аналитический и синтетический учет оплаты труда, пособий и других выплат. Условия, порядок выплаты неполученной заработной платы р</w:t>
      </w:r>
      <w:r w:rsidRPr="00C91B9A">
        <w:rPr>
          <w:szCs w:val="28"/>
        </w:rPr>
        <w:t>а</w:t>
      </w:r>
      <w:r w:rsidRPr="00C91B9A">
        <w:rPr>
          <w:szCs w:val="28"/>
        </w:rPr>
        <w:t>ботникам и оформление своевременно неполученной заработной платы. Опред</w:t>
      </w:r>
      <w:r w:rsidRPr="00C91B9A">
        <w:rPr>
          <w:szCs w:val="28"/>
        </w:rPr>
        <w:t>е</w:t>
      </w:r>
      <w:r w:rsidRPr="00C91B9A">
        <w:rPr>
          <w:szCs w:val="28"/>
        </w:rPr>
        <w:t xml:space="preserve">ление и учет сумм, резервируемых на оплату отпусков рабочих. У чет отчислений в фонд социальной защиты населения и других отчислений от фонда заработной платы. Учет расчетов по фонду социальной защиты населения. </w:t>
      </w:r>
      <w:proofErr w:type="gramStart"/>
      <w:r w:rsidRPr="00C91B9A">
        <w:rPr>
          <w:szCs w:val="28"/>
        </w:rPr>
        <w:t>Контроль за</w:t>
      </w:r>
      <w:proofErr w:type="gramEnd"/>
      <w:r w:rsidRPr="00C91B9A">
        <w:rPr>
          <w:szCs w:val="28"/>
        </w:rPr>
        <w:t xml:space="preserve"> и</w:t>
      </w:r>
      <w:r w:rsidRPr="00C91B9A">
        <w:rPr>
          <w:szCs w:val="28"/>
        </w:rPr>
        <w:t>с</w:t>
      </w:r>
      <w:r w:rsidRPr="00C91B9A">
        <w:rPr>
          <w:szCs w:val="28"/>
        </w:rPr>
        <w:t>пользованием фонда заработной платы. Характеристика основных форм бухга</w:t>
      </w:r>
      <w:r w:rsidRPr="00C91B9A">
        <w:rPr>
          <w:szCs w:val="28"/>
        </w:rPr>
        <w:t>л</w:t>
      </w:r>
      <w:r w:rsidRPr="00C91B9A">
        <w:rPr>
          <w:szCs w:val="28"/>
        </w:rPr>
        <w:t>терской и статист</w:t>
      </w:r>
      <w:r>
        <w:rPr>
          <w:szCs w:val="28"/>
        </w:rPr>
        <w:t>ической отчетности по учету тру</w:t>
      </w:r>
      <w:r w:rsidRPr="00C91B9A">
        <w:rPr>
          <w:szCs w:val="28"/>
        </w:rPr>
        <w:t>да и заработной платы.</w:t>
      </w:r>
    </w:p>
    <w:p w:rsidR="00C91B9A" w:rsidRPr="00C91B9A" w:rsidRDefault="00C91B9A" w:rsidP="00C91B9A">
      <w:pPr>
        <w:jc w:val="both"/>
        <w:rPr>
          <w:szCs w:val="28"/>
        </w:rPr>
      </w:pPr>
      <w:r w:rsidRPr="00C91B9A">
        <w:rPr>
          <w:szCs w:val="28"/>
        </w:rPr>
        <w:t xml:space="preserve"> </w:t>
      </w:r>
    </w:p>
    <w:p w:rsidR="00C91B9A" w:rsidRPr="00C91B9A" w:rsidRDefault="00C91B9A" w:rsidP="00C91B9A">
      <w:pPr>
        <w:jc w:val="both"/>
        <w:rPr>
          <w:b/>
          <w:szCs w:val="28"/>
        </w:rPr>
      </w:pPr>
      <w:r w:rsidRPr="00C91B9A">
        <w:rPr>
          <w:b/>
          <w:szCs w:val="28"/>
        </w:rPr>
        <w:t xml:space="preserve">Тема 9. Учет затрат на содержание и эксплуатацию строительных машин и механизмов </w:t>
      </w:r>
    </w:p>
    <w:p w:rsidR="00C91B9A" w:rsidRDefault="00C91B9A" w:rsidP="00C91B9A">
      <w:pPr>
        <w:jc w:val="both"/>
        <w:rPr>
          <w:szCs w:val="28"/>
        </w:rPr>
      </w:pPr>
      <w:r w:rsidRPr="00C91B9A">
        <w:rPr>
          <w:szCs w:val="28"/>
        </w:rPr>
        <w:t>Нормативные акты, регулирующие учет затрат на содержание и эксплуатацию строительных машин и механизмов Классификация строительных машин и мех</w:t>
      </w:r>
      <w:r w:rsidRPr="00C91B9A">
        <w:rPr>
          <w:szCs w:val="28"/>
        </w:rPr>
        <w:t>а</w:t>
      </w:r>
      <w:r w:rsidRPr="00C91B9A">
        <w:rPr>
          <w:szCs w:val="28"/>
        </w:rPr>
        <w:t xml:space="preserve">низмов и задачи учета за использованием строительных машин и механизмов. Учет использования парка строительных машин. Учет затрат, связанных с работой строительных машин и механизмов. Аналитический и синтетический учет затрат по эксплуатации строительных машин и механизмов. </w:t>
      </w:r>
      <w:proofErr w:type="spellStart"/>
      <w:r w:rsidRPr="00C91B9A">
        <w:rPr>
          <w:szCs w:val="28"/>
        </w:rPr>
        <w:t>Калькулирование</w:t>
      </w:r>
      <w:proofErr w:type="spellEnd"/>
      <w:r w:rsidRPr="00C91B9A">
        <w:rPr>
          <w:szCs w:val="28"/>
        </w:rPr>
        <w:t xml:space="preserve"> себесто</w:t>
      </w:r>
      <w:r w:rsidRPr="00C91B9A">
        <w:rPr>
          <w:szCs w:val="28"/>
        </w:rPr>
        <w:t>и</w:t>
      </w:r>
      <w:r w:rsidRPr="00C91B9A">
        <w:rPr>
          <w:szCs w:val="28"/>
        </w:rPr>
        <w:t>мости и принципы распределения расходов по эксплуатации строительных машин и механизмов. Особенности учета затрат на эксплуатацию строительных машин и механизмов в управлении механизации. Формы отчетности по учету работы стр</w:t>
      </w:r>
      <w:r w:rsidRPr="00C91B9A">
        <w:rPr>
          <w:szCs w:val="28"/>
        </w:rPr>
        <w:t>о</w:t>
      </w:r>
      <w:r w:rsidRPr="00C91B9A">
        <w:rPr>
          <w:szCs w:val="28"/>
        </w:rPr>
        <w:t xml:space="preserve">ительных машин и механизмов. </w:t>
      </w:r>
    </w:p>
    <w:p w:rsidR="00C91B9A" w:rsidRPr="00C91B9A" w:rsidRDefault="00C91B9A" w:rsidP="00C91B9A">
      <w:pPr>
        <w:jc w:val="both"/>
        <w:rPr>
          <w:szCs w:val="28"/>
        </w:rPr>
      </w:pPr>
    </w:p>
    <w:p w:rsidR="00C91B9A" w:rsidRPr="00C91B9A" w:rsidRDefault="00C91B9A" w:rsidP="00C91B9A">
      <w:pPr>
        <w:jc w:val="both"/>
        <w:rPr>
          <w:b/>
          <w:szCs w:val="28"/>
        </w:rPr>
      </w:pPr>
      <w:r w:rsidRPr="00C91B9A">
        <w:rPr>
          <w:b/>
          <w:szCs w:val="28"/>
        </w:rPr>
        <w:t xml:space="preserve">Тема 10. Учет общепроизводственных и общехозяйственных затрат </w:t>
      </w:r>
    </w:p>
    <w:p w:rsidR="00C91B9A" w:rsidRDefault="00C91B9A" w:rsidP="00C91B9A">
      <w:pPr>
        <w:jc w:val="both"/>
        <w:rPr>
          <w:szCs w:val="28"/>
        </w:rPr>
      </w:pPr>
      <w:r w:rsidRPr="00C91B9A">
        <w:rPr>
          <w:szCs w:val="28"/>
        </w:rPr>
        <w:t>Нормативные акты, регулирующие учет общепроизводственных и общепроизво</w:t>
      </w:r>
      <w:r w:rsidRPr="00C91B9A">
        <w:rPr>
          <w:szCs w:val="28"/>
        </w:rPr>
        <w:t>д</w:t>
      </w:r>
      <w:r w:rsidRPr="00C91B9A">
        <w:rPr>
          <w:szCs w:val="28"/>
        </w:rPr>
        <w:t>ственных затрат в строительном производстве. Состав общепроизводственных з</w:t>
      </w:r>
      <w:r w:rsidRPr="00C91B9A">
        <w:rPr>
          <w:szCs w:val="28"/>
        </w:rPr>
        <w:t>а</w:t>
      </w:r>
      <w:r w:rsidRPr="00C91B9A">
        <w:rPr>
          <w:szCs w:val="28"/>
        </w:rPr>
        <w:t>трат и задачи их учета. Синтетический и аналитический учет общепроизводстве</w:t>
      </w:r>
      <w:r w:rsidRPr="00C91B9A">
        <w:rPr>
          <w:szCs w:val="28"/>
        </w:rPr>
        <w:t>н</w:t>
      </w:r>
      <w:r w:rsidRPr="00C91B9A">
        <w:rPr>
          <w:szCs w:val="28"/>
        </w:rPr>
        <w:t>ных затрат. Методы распределения общепроизводственных затрат Общехозя</w:t>
      </w:r>
      <w:r w:rsidRPr="00C91B9A">
        <w:rPr>
          <w:szCs w:val="28"/>
        </w:rPr>
        <w:t>й</w:t>
      </w:r>
      <w:r w:rsidRPr="00C91B9A">
        <w:rPr>
          <w:szCs w:val="28"/>
        </w:rPr>
        <w:t xml:space="preserve">ственные затраты, их состав и задачи учета. Синтетический и аналитический учет общехозяйственных затрат. </w:t>
      </w:r>
    </w:p>
    <w:p w:rsidR="00C91B9A" w:rsidRPr="00C91B9A" w:rsidRDefault="00C91B9A" w:rsidP="00C91B9A">
      <w:pPr>
        <w:jc w:val="both"/>
        <w:rPr>
          <w:szCs w:val="28"/>
        </w:rPr>
      </w:pPr>
    </w:p>
    <w:p w:rsidR="00C91B9A" w:rsidRPr="00C91B9A" w:rsidRDefault="00C91B9A" w:rsidP="00C91B9A">
      <w:pPr>
        <w:jc w:val="both"/>
        <w:rPr>
          <w:b/>
          <w:szCs w:val="28"/>
        </w:rPr>
      </w:pPr>
      <w:r w:rsidRPr="00C91B9A">
        <w:rPr>
          <w:b/>
          <w:szCs w:val="28"/>
        </w:rPr>
        <w:t>Тема 11. Учет затрат на производство в подсобных и вспомогательных пр</w:t>
      </w:r>
      <w:r w:rsidRPr="00C91B9A">
        <w:rPr>
          <w:b/>
          <w:szCs w:val="28"/>
        </w:rPr>
        <w:t>о</w:t>
      </w:r>
      <w:r w:rsidRPr="00C91B9A">
        <w:rPr>
          <w:b/>
          <w:szCs w:val="28"/>
        </w:rPr>
        <w:t xml:space="preserve">изводствах, состоящих на балансе строительных организаций </w:t>
      </w:r>
    </w:p>
    <w:p w:rsidR="00C91B9A" w:rsidRDefault="00C91B9A" w:rsidP="00C91B9A">
      <w:pPr>
        <w:jc w:val="both"/>
        <w:rPr>
          <w:szCs w:val="28"/>
        </w:rPr>
      </w:pPr>
      <w:r w:rsidRPr="00C91B9A">
        <w:rPr>
          <w:szCs w:val="28"/>
        </w:rPr>
        <w:t>Виды подсобных и вспомогательных производств и задачи учета. Синтетический и аналитический учет затрат на производство. Учет и состав затрат на произво</w:t>
      </w:r>
      <w:r w:rsidRPr="00C91B9A">
        <w:rPr>
          <w:szCs w:val="28"/>
        </w:rPr>
        <w:t>д</w:t>
      </w:r>
      <w:r w:rsidRPr="00C91B9A">
        <w:rPr>
          <w:szCs w:val="28"/>
        </w:rPr>
        <w:t xml:space="preserve">ство в подсобных и вспомогательных производствах. Учет и </w:t>
      </w:r>
      <w:proofErr w:type="spellStart"/>
      <w:r w:rsidRPr="00C91B9A">
        <w:rPr>
          <w:szCs w:val="28"/>
        </w:rPr>
        <w:t>калькулирование</w:t>
      </w:r>
      <w:proofErr w:type="spellEnd"/>
      <w:r w:rsidRPr="00C91B9A">
        <w:rPr>
          <w:szCs w:val="28"/>
        </w:rPr>
        <w:t xml:space="preserve"> с</w:t>
      </w:r>
      <w:r w:rsidRPr="00C91B9A">
        <w:rPr>
          <w:szCs w:val="28"/>
        </w:rPr>
        <w:t>е</w:t>
      </w:r>
      <w:r w:rsidRPr="00C91B9A">
        <w:rPr>
          <w:szCs w:val="28"/>
        </w:rPr>
        <w:t>бестоимости продукции (работ, услуг) подсобных и вспомогательных прои</w:t>
      </w:r>
      <w:r w:rsidRPr="00C91B9A">
        <w:rPr>
          <w:szCs w:val="28"/>
        </w:rPr>
        <w:t>з</w:t>
      </w:r>
      <w:r w:rsidRPr="00C91B9A">
        <w:rPr>
          <w:szCs w:val="28"/>
        </w:rPr>
        <w:t xml:space="preserve">водств. Учет выпуска продукции, выполненных работ и услуг подсобными и вспомогательными производствами. Особенности учета затрат по эксплуатации автотранспорта. Особенности учета затрат в ремонтно-механических мастерских. Учет затрат на содержание объектов непроизводственной сферы. </w:t>
      </w:r>
    </w:p>
    <w:p w:rsidR="00C91B9A" w:rsidRPr="00C91B9A" w:rsidRDefault="00C91B9A" w:rsidP="00C91B9A">
      <w:pPr>
        <w:jc w:val="both"/>
        <w:rPr>
          <w:szCs w:val="28"/>
        </w:rPr>
      </w:pPr>
    </w:p>
    <w:p w:rsidR="00C91B9A" w:rsidRPr="00C91B9A" w:rsidRDefault="00C91B9A" w:rsidP="00C91B9A">
      <w:pPr>
        <w:jc w:val="both"/>
        <w:rPr>
          <w:b/>
          <w:szCs w:val="28"/>
        </w:rPr>
      </w:pPr>
      <w:r w:rsidRPr="00C91B9A">
        <w:rPr>
          <w:b/>
          <w:szCs w:val="28"/>
        </w:rPr>
        <w:lastRenderedPageBreak/>
        <w:t xml:space="preserve">Тема 12. Учет затрат на основное производство </w:t>
      </w:r>
    </w:p>
    <w:p w:rsidR="00C91B9A" w:rsidRDefault="00C91B9A" w:rsidP="00C91B9A">
      <w:pPr>
        <w:jc w:val="both"/>
        <w:rPr>
          <w:szCs w:val="28"/>
        </w:rPr>
      </w:pPr>
      <w:r w:rsidRPr="00C91B9A">
        <w:rPr>
          <w:szCs w:val="28"/>
        </w:rPr>
        <w:t xml:space="preserve">Нормативные документы, регулирующие учет затрат на основное производство. Понятие издержек производства и себестоимости строительно-монтажных работ и задачи их учета. Объекты учета затрат и </w:t>
      </w:r>
      <w:proofErr w:type="spellStart"/>
      <w:r w:rsidRPr="00C91B9A">
        <w:rPr>
          <w:szCs w:val="28"/>
        </w:rPr>
        <w:t>калькулирования</w:t>
      </w:r>
      <w:proofErr w:type="spellEnd"/>
      <w:r w:rsidRPr="00C91B9A">
        <w:rPr>
          <w:szCs w:val="28"/>
        </w:rPr>
        <w:t xml:space="preserve"> себестоимости стро</w:t>
      </w:r>
      <w:r w:rsidRPr="00C91B9A">
        <w:rPr>
          <w:szCs w:val="28"/>
        </w:rPr>
        <w:t>и</w:t>
      </w:r>
      <w:r w:rsidRPr="00C91B9A">
        <w:rPr>
          <w:szCs w:val="28"/>
        </w:rPr>
        <w:t>тельно</w:t>
      </w:r>
      <w:r>
        <w:rPr>
          <w:szCs w:val="28"/>
        </w:rPr>
        <w:t>-</w:t>
      </w:r>
      <w:r w:rsidRPr="00C91B9A">
        <w:rPr>
          <w:szCs w:val="28"/>
        </w:rPr>
        <w:t>монтажных работ. Классификация затрат, включаемых в себестоимость строительно</w:t>
      </w:r>
      <w:r>
        <w:rPr>
          <w:szCs w:val="28"/>
        </w:rPr>
        <w:t>-</w:t>
      </w:r>
      <w:r w:rsidRPr="00C91B9A">
        <w:rPr>
          <w:szCs w:val="28"/>
        </w:rPr>
        <w:t>монтажных работ. Состав затрат, включаемых в себестоимость стр</w:t>
      </w:r>
      <w:r w:rsidRPr="00C91B9A">
        <w:rPr>
          <w:szCs w:val="28"/>
        </w:rPr>
        <w:t>о</w:t>
      </w:r>
      <w:r w:rsidRPr="00C91B9A">
        <w:rPr>
          <w:szCs w:val="28"/>
        </w:rPr>
        <w:t>ительно</w:t>
      </w:r>
      <w:r>
        <w:rPr>
          <w:szCs w:val="28"/>
        </w:rPr>
        <w:t>-</w:t>
      </w:r>
      <w:r w:rsidRPr="00C91B9A">
        <w:rPr>
          <w:szCs w:val="28"/>
        </w:rPr>
        <w:t>монтажных работ. Учет отдельных видов расходов, включаемых в себ</w:t>
      </w:r>
      <w:r w:rsidRPr="00C91B9A">
        <w:rPr>
          <w:szCs w:val="28"/>
        </w:rPr>
        <w:t>е</w:t>
      </w:r>
      <w:r w:rsidRPr="00C91B9A">
        <w:rPr>
          <w:szCs w:val="28"/>
        </w:rPr>
        <w:t>стоимость строительно-монтажных работ в пределах установленных норм. У чет затрат на производство строительно-монтажных работ по статьям калькуляции и по элементам затрат. Синтетические счета для учета затрат строительного прои</w:t>
      </w:r>
      <w:r w:rsidRPr="00C91B9A">
        <w:rPr>
          <w:szCs w:val="28"/>
        </w:rPr>
        <w:t>з</w:t>
      </w:r>
      <w:r w:rsidRPr="00C91B9A">
        <w:rPr>
          <w:szCs w:val="28"/>
        </w:rPr>
        <w:t>водства. Учет потерь от брака в строительном производстве. У чет незавершенн</w:t>
      </w:r>
      <w:r w:rsidRPr="00C91B9A">
        <w:rPr>
          <w:szCs w:val="28"/>
        </w:rPr>
        <w:t>о</w:t>
      </w:r>
      <w:r w:rsidRPr="00C91B9A">
        <w:rPr>
          <w:szCs w:val="28"/>
        </w:rPr>
        <w:t>го строительного производства. Учет расходов будущих периодов. Характерист</w:t>
      </w:r>
      <w:r w:rsidRPr="00C91B9A">
        <w:rPr>
          <w:szCs w:val="28"/>
        </w:rPr>
        <w:t>и</w:t>
      </w:r>
      <w:r w:rsidRPr="00C91B9A">
        <w:rPr>
          <w:szCs w:val="28"/>
        </w:rPr>
        <w:t>ка основных форм бухгалтерской отчетности п</w:t>
      </w:r>
      <w:proofErr w:type="gramStart"/>
      <w:r w:rsidRPr="00C91B9A">
        <w:rPr>
          <w:szCs w:val="28"/>
        </w:rPr>
        <w:t>6</w:t>
      </w:r>
      <w:proofErr w:type="gramEnd"/>
      <w:r w:rsidRPr="00C91B9A">
        <w:rPr>
          <w:szCs w:val="28"/>
        </w:rPr>
        <w:t xml:space="preserve"> учету затрат на строительное производство. </w:t>
      </w:r>
    </w:p>
    <w:p w:rsidR="00C91B9A" w:rsidRPr="00C91B9A" w:rsidRDefault="00C91B9A" w:rsidP="00C91B9A">
      <w:pPr>
        <w:jc w:val="both"/>
        <w:rPr>
          <w:szCs w:val="28"/>
        </w:rPr>
      </w:pPr>
    </w:p>
    <w:p w:rsidR="00C91B9A" w:rsidRPr="00C91B9A" w:rsidRDefault="00C91B9A" w:rsidP="00C91B9A">
      <w:pPr>
        <w:jc w:val="both"/>
        <w:rPr>
          <w:b/>
          <w:szCs w:val="28"/>
        </w:rPr>
      </w:pPr>
      <w:r w:rsidRPr="00C91B9A">
        <w:rPr>
          <w:b/>
          <w:szCs w:val="28"/>
        </w:rPr>
        <w:t xml:space="preserve">Тема 13. Учет расчетов с заказчиками и субподрядными организациями за выполненные строительно-монтажные работы </w:t>
      </w:r>
    </w:p>
    <w:p w:rsidR="00C91B9A" w:rsidRDefault="00C91B9A" w:rsidP="00C91B9A">
      <w:pPr>
        <w:jc w:val="both"/>
        <w:rPr>
          <w:szCs w:val="28"/>
        </w:rPr>
      </w:pPr>
      <w:r w:rsidRPr="00C91B9A">
        <w:rPr>
          <w:szCs w:val="28"/>
        </w:rPr>
        <w:t>Нормативные акты, регулирующие учет расчетов с заказчиками и субподрядными организациями за выполненные строительно-монтажные работы. Роль расчетов с заказчиками и субподрядными организациями в определении финансовых резул</w:t>
      </w:r>
      <w:r w:rsidRPr="00C91B9A">
        <w:rPr>
          <w:szCs w:val="28"/>
        </w:rPr>
        <w:t>ь</w:t>
      </w:r>
      <w:r w:rsidRPr="00C91B9A">
        <w:rPr>
          <w:szCs w:val="28"/>
        </w:rPr>
        <w:t>татов и задачи их учета. Учет выполненных объемов строительно-монтажных р</w:t>
      </w:r>
      <w:r w:rsidRPr="00C91B9A">
        <w:rPr>
          <w:szCs w:val="28"/>
        </w:rPr>
        <w:t>а</w:t>
      </w:r>
      <w:r w:rsidRPr="00C91B9A">
        <w:rPr>
          <w:szCs w:val="28"/>
        </w:rPr>
        <w:t>бот. Синтетический и аналитический учет расчетов с заказчиками. Учет финанс</w:t>
      </w:r>
      <w:r w:rsidRPr="00C91B9A">
        <w:rPr>
          <w:szCs w:val="28"/>
        </w:rPr>
        <w:t>о</w:t>
      </w:r>
      <w:r w:rsidRPr="00C91B9A">
        <w:rPr>
          <w:szCs w:val="28"/>
        </w:rPr>
        <w:t>вых результатов от сдачи строительно-монтажных работ. Учет расчетов субпо</w:t>
      </w:r>
      <w:r w:rsidRPr="00C91B9A">
        <w:rPr>
          <w:szCs w:val="28"/>
        </w:rPr>
        <w:t>д</w:t>
      </w:r>
      <w:r w:rsidRPr="00C91B9A">
        <w:rPr>
          <w:szCs w:val="28"/>
        </w:rPr>
        <w:t>рядных организаций с генеральными подрядными организациями. Формы отче</w:t>
      </w:r>
      <w:r w:rsidRPr="00C91B9A">
        <w:rPr>
          <w:szCs w:val="28"/>
        </w:rPr>
        <w:t>т</w:t>
      </w:r>
      <w:r w:rsidRPr="00C91B9A">
        <w:rPr>
          <w:szCs w:val="28"/>
        </w:rPr>
        <w:t xml:space="preserve">ности по учету расчетов с заказчиками и субподрядчиками. </w:t>
      </w:r>
    </w:p>
    <w:p w:rsidR="00C91B9A" w:rsidRPr="00C91B9A" w:rsidRDefault="00C91B9A" w:rsidP="00C91B9A">
      <w:pPr>
        <w:jc w:val="both"/>
        <w:rPr>
          <w:szCs w:val="28"/>
        </w:rPr>
      </w:pPr>
    </w:p>
    <w:p w:rsidR="00C91B9A" w:rsidRPr="00C91B9A" w:rsidRDefault="00C91B9A" w:rsidP="00C91B9A">
      <w:pPr>
        <w:jc w:val="both"/>
        <w:rPr>
          <w:b/>
          <w:szCs w:val="28"/>
        </w:rPr>
      </w:pPr>
      <w:r w:rsidRPr="00C91B9A">
        <w:rPr>
          <w:b/>
          <w:szCs w:val="28"/>
        </w:rPr>
        <w:t xml:space="preserve">Тема 14. Учет денежных средств и расчетных операций </w:t>
      </w:r>
    </w:p>
    <w:p w:rsidR="00C91B9A" w:rsidRDefault="00C91B9A" w:rsidP="00C91B9A">
      <w:pPr>
        <w:jc w:val="both"/>
        <w:rPr>
          <w:szCs w:val="28"/>
        </w:rPr>
      </w:pPr>
      <w:r w:rsidRPr="00C91B9A">
        <w:rPr>
          <w:szCs w:val="28"/>
        </w:rPr>
        <w:t>Нормативные акты, регулирующие учет денежных средств и расчетных операций. Основные принципы и задачи учета денежных средств и расчетных операций. Формы безналичных расчетов. Учет денежных средств на расчетном счете. Учет денежных средств на специальных счетах в банках. Учет переводов в пути. Учет кассовых операций. Учет расчетов с подотчетными лицами. Учет расчетов по авансам, выданным и полученным. Учет расчетов по налогам и сборам. Учет ра</w:t>
      </w:r>
      <w:r w:rsidRPr="00C91B9A">
        <w:rPr>
          <w:szCs w:val="28"/>
        </w:rPr>
        <w:t>с</w:t>
      </w:r>
      <w:r w:rsidRPr="00C91B9A">
        <w:rPr>
          <w:szCs w:val="28"/>
        </w:rPr>
        <w:t xml:space="preserve">четов с разными дебиторами и кредиторами. Учет внутрихозяйственных расчетов. Характеристика основных форм бухгалтерской отчетности по учету денежных средств и расчетных операций. </w:t>
      </w:r>
    </w:p>
    <w:p w:rsidR="00C91B9A" w:rsidRPr="00C91B9A" w:rsidRDefault="00C91B9A" w:rsidP="00C91B9A">
      <w:pPr>
        <w:jc w:val="both"/>
        <w:rPr>
          <w:szCs w:val="28"/>
        </w:rPr>
      </w:pPr>
    </w:p>
    <w:p w:rsidR="00C91B9A" w:rsidRPr="00C91B9A" w:rsidRDefault="00C91B9A" w:rsidP="00C91B9A">
      <w:pPr>
        <w:jc w:val="both"/>
        <w:rPr>
          <w:b/>
          <w:szCs w:val="28"/>
        </w:rPr>
      </w:pPr>
      <w:r w:rsidRPr="00C91B9A">
        <w:rPr>
          <w:b/>
          <w:szCs w:val="28"/>
        </w:rPr>
        <w:t xml:space="preserve">Тема 15. Учет денежных средств и операций в иностранной валюте </w:t>
      </w:r>
    </w:p>
    <w:p w:rsidR="00C91B9A" w:rsidRPr="00C91B9A" w:rsidRDefault="00C91B9A" w:rsidP="00C91B9A">
      <w:pPr>
        <w:jc w:val="both"/>
        <w:rPr>
          <w:szCs w:val="28"/>
        </w:rPr>
      </w:pPr>
      <w:r w:rsidRPr="00C91B9A">
        <w:rPr>
          <w:szCs w:val="28"/>
        </w:rPr>
        <w:t>Нормативные акты, регулирующие учет денежных средств и операций в ин</w:t>
      </w:r>
      <w:r w:rsidRPr="00C91B9A">
        <w:rPr>
          <w:szCs w:val="28"/>
        </w:rPr>
        <w:t>о</w:t>
      </w:r>
      <w:r w:rsidRPr="00C91B9A">
        <w:rPr>
          <w:szCs w:val="28"/>
        </w:rPr>
        <w:t>странной валюте. Основные понятия и общие принципы учета валютных ценн</w:t>
      </w:r>
      <w:r w:rsidRPr="00C91B9A">
        <w:rPr>
          <w:szCs w:val="28"/>
        </w:rPr>
        <w:t>о</w:t>
      </w:r>
      <w:r w:rsidRPr="00C91B9A">
        <w:rPr>
          <w:szCs w:val="28"/>
        </w:rPr>
        <w:t>стей и операций. Оценка валютных сре</w:t>
      </w:r>
      <w:proofErr w:type="gramStart"/>
      <w:r w:rsidRPr="00C91B9A">
        <w:rPr>
          <w:szCs w:val="28"/>
        </w:rPr>
        <w:t>дств в т</w:t>
      </w:r>
      <w:proofErr w:type="gramEnd"/>
      <w:r w:rsidRPr="00C91B9A">
        <w:rPr>
          <w:szCs w:val="28"/>
        </w:rPr>
        <w:t>екущем учете. Учет операций по валютному счету. Учет операций по обязательной продаже иностранной валюты. Учет операций по покупке иностранной валюты. Особенности ведения учета ка</w:t>
      </w:r>
      <w:r w:rsidRPr="00C91B9A">
        <w:rPr>
          <w:szCs w:val="28"/>
        </w:rPr>
        <w:t>с</w:t>
      </w:r>
      <w:r w:rsidRPr="00C91B9A">
        <w:rPr>
          <w:szCs w:val="28"/>
        </w:rPr>
        <w:t xml:space="preserve">совых операций с наличной иностранной валютой. </w:t>
      </w:r>
    </w:p>
    <w:p w:rsidR="00C91B9A" w:rsidRPr="00C91B9A" w:rsidRDefault="00C91B9A" w:rsidP="00C91B9A">
      <w:pPr>
        <w:jc w:val="both"/>
        <w:rPr>
          <w:b/>
          <w:szCs w:val="28"/>
        </w:rPr>
      </w:pPr>
      <w:r w:rsidRPr="00C91B9A">
        <w:rPr>
          <w:b/>
          <w:szCs w:val="28"/>
        </w:rPr>
        <w:lastRenderedPageBreak/>
        <w:t xml:space="preserve">Тема 16. Учет кредитов и займов </w:t>
      </w:r>
    </w:p>
    <w:p w:rsidR="00C91B9A" w:rsidRDefault="00C91B9A" w:rsidP="00C91B9A">
      <w:pPr>
        <w:jc w:val="both"/>
        <w:rPr>
          <w:szCs w:val="28"/>
        </w:rPr>
      </w:pPr>
      <w:r w:rsidRPr="00C91B9A">
        <w:rPr>
          <w:szCs w:val="28"/>
        </w:rPr>
        <w:t>Основные принципы кредитных операций и задачи учета. У чет краткосрочных кредитов банка. Учет долгосрочных кредитов банка. Учет краткосрочных и долг</w:t>
      </w:r>
      <w:r w:rsidRPr="00C91B9A">
        <w:rPr>
          <w:szCs w:val="28"/>
        </w:rPr>
        <w:t>о</w:t>
      </w:r>
      <w:r w:rsidRPr="00C91B9A">
        <w:rPr>
          <w:szCs w:val="28"/>
        </w:rPr>
        <w:t xml:space="preserve">срочных займов. Учет кредитов и займов в иностранной валюте. </w:t>
      </w:r>
    </w:p>
    <w:p w:rsidR="00C91B9A" w:rsidRPr="00C91B9A" w:rsidRDefault="00C91B9A" w:rsidP="00C91B9A">
      <w:pPr>
        <w:jc w:val="both"/>
        <w:rPr>
          <w:szCs w:val="28"/>
        </w:rPr>
      </w:pPr>
    </w:p>
    <w:p w:rsidR="00C91B9A" w:rsidRPr="00C91B9A" w:rsidRDefault="00C91B9A" w:rsidP="00C91B9A">
      <w:pPr>
        <w:jc w:val="both"/>
        <w:rPr>
          <w:b/>
          <w:szCs w:val="28"/>
        </w:rPr>
      </w:pPr>
      <w:r w:rsidRPr="00C91B9A">
        <w:rPr>
          <w:b/>
          <w:szCs w:val="28"/>
        </w:rPr>
        <w:t xml:space="preserve">Тема 17. Учет финансовых вложений </w:t>
      </w:r>
    </w:p>
    <w:p w:rsidR="00C91B9A" w:rsidRDefault="00C91B9A" w:rsidP="00C91B9A">
      <w:pPr>
        <w:jc w:val="both"/>
        <w:rPr>
          <w:szCs w:val="28"/>
        </w:rPr>
      </w:pPr>
      <w:r w:rsidRPr="00C91B9A">
        <w:rPr>
          <w:szCs w:val="28"/>
        </w:rPr>
        <w:t xml:space="preserve">Финансовые вложения, их виды и задачи учета. Учет финансовых вложений в уставные фонды, акции, облигации, займы. </w:t>
      </w:r>
    </w:p>
    <w:p w:rsidR="00C91B9A" w:rsidRPr="00C91B9A" w:rsidRDefault="00C91B9A" w:rsidP="00C91B9A">
      <w:pPr>
        <w:jc w:val="both"/>
        <w:rPr>
          <w:szCs w:val="28"/>
        </w:rPr>
      </w:pPr>
    </w:p>
    <w:p w:rsidR="00C91B9A" w:rsidRPr="00C91B9A" w:rsidRDefault="00C91B9A" w:rsidP="00C91B9A">
      <w:pPr>
        <w:jc w:val="both"/>
        <w:rPr>
          <w:b/>
          <w:szCs w:val="28"/>
        </w:rPr>
      </w:pPr>
      <w:r w:rsidRPr="00C91B9A">
        <w:rPr>
          <w:b/>
          <w:szCs w:val="28"/>
        </w:rPr>
        <w:t xml:space="preserve">Тема 18. Учет внешнеэкономической деятельности </w:t>
      </w:r>
    </w:p>
    <w:p w:rsidR="00C91B9A" w:rsidRDefault="00C91B9A" w:rsidP="00C91B9A">
      <w:pPr>
        <w:jc w:val="both"/>
        <w:rPr>
          <w:b/>
          <w:szCs w:val="28"/>
        </w:rPr>
      </w:pPr>
      <w:r w:rsidRPr="00C91B9A">
        <w:rPr>
          <w:szCs w:val="28"/>
        </w:rPr>
        <w:t>Внешнеэкономическая деятельность, ее объекты и задачи учета. У чет экспортных операций. Учет операций, связанных с импортом активов.</w:t>
      </w:r>
    </w:p>
    <w:p w:rsidR="00C91B9A" w:rsidRPr="00C91B9A" w:rsidRDefault="00C91B9A" w:rsidP="00C91B9A">
      <w:pPr>
        <w:jc w:val="both"/>
        <w:rPr>
          <w:b/>
          <w:szCs w:val="28"/>
        </w:rPr>
      </w:pPr>
      <w:r w:rsidRPr="00C91B9A">
        <w:rPr>
          <w:b/>
          <w:szCs w:val="28"/>
        </w:rPr>
        <w:t xml:space="preserve"> </w:t>
      </w:r>
    </w:p>
    <w:p w:rsidR="00C91B9A" w:rsidRPr="00C91B9A" w:rsidRDefault="00C91B9A" w:rsidP="00C91B9A">
      <w:pPr>
        <w:jc w:val="both"/>
        <w:rPr>
          <w:b/>
          <w:szCs w:val="28"/>
        </w:rPr>
      </w:pPr>
      <w:r w:rsidRPr="00C91B9A">
        <w:rPr>
          <w:b/>
          <w:szCs w:val="28"/>
        </w:rPr>
        <w:t xml:space="preserve">Тема 19. Учет собственного капитала </w:t>
      </w:r>
    </w:p>
    <w:p w:rsidR="00C91B9A" w:rsidRDefault="00C91B9A" w:rsidP="00C91B9A">
      <w:pPr>
        <w:jc w:val="both"/>
        <w:rPr>
          <w:szCs w:val="28"/>
        </w:rPr>
      </w:pPr>
      <w:r w:rsidRPr="00C91B9A">
        <w:rPr>
          <w:szCs w:val="28"/>
        </w:rPr>
        <w:t>Организационно-правовые формы хозяйственной деятельности и формирование уставного фонда. Характеристика структурных элементов собственного капитала. Учет и формирование уставного фонда. Учет резервного фонда. Учет добавочного фонда. Характеристика основных форм бухгалтерской отчетности по учету фо</w:t>
      </w:r>
      <w:r w:rsidRPr="00C91B9A">
        <w:rPr>
          <w:szCs w:val="28"/>
        </w:rPr>
        <w:t>н</w:t>
      </w:r>
      <w:r w:rsidRPr="00C91B9A">
        <w:rPr>
          <w:szCs w:val="28"/>
        </w:rPr>
        <w:t xml:space="preserve">дов. </w:t>
      </w:r>
    </w:p>
    <w:p w:rsidR="00C91B9A" w:rsidRPr="00C91B9A" w:rsidRDefault="00C91B9A" w:rsidP="00C91B9A">
      <w:pPr>
        <w:jc w:val="both"/>
        <w:rPr>
          <w:szCs w:val="28"/>
        </w:rPr>
      </w:pPr>
    </w:p>
    <w:p w:rsidR="00C91B9A" w:rsidRDefault="00C91B9A" w:rsidP="00C91B9A">
      <w:pPr>
        <w:jc w:val="both"/>
        <w:rPr>
          <w:b/>
          <w:szCs w:val="28"/>
        </w:rPr>
      </w:pPr>
      <w:r w:rsidRPr="00C91B9A">
        <w:rPr>
          <w:b/>
          <w:szCs w:val="28"/>
        </w:rPr>
        <w:t xml:space="preserve">Тема20. Учет финансовых результатов </w:t>
      </w:r>
    </w:p>
    <w:p w:rsidR="00C91B9A" w:rsidRDefault="00C91B9A" w:rsidP="00C91B9A">
      <w:pPr>
        <w:jc w:val="both"/>
        <w:rPr>
          <w:szCs w:val="28"/>
        </w:rPr>
      </w:pPr>
      <w:r w:rsidRPr="00C91B9A">
        <w:rPr>
          <w:szCs w:val="28"/>
        </w:rPr>
        <w:t>Финансовые результаты, их состав и задачи учета. Учет доходов и расходов от т</w:t>
      </w:r>
      <w:r w:rsidRPr="00C91B9A">
        <w:rPr>
          <w:szCs w:val="28"/>
        </w:rPr>
        <w:t>е</w:t>
      </w:r>
      <w:r w:rsidRPr="00C91B9A">
        <w:rPr>
          <w:szCs w:val="28"/>
        </w:rPr>
        <w:t xml:space="preserve">кущей деятельности. Учет доходов и расходов от инвестиционной деятельности. Учет доходов и расходов от финансовой деятельности. Формирование конечного финансового результата. Учет использования прибыли и реформация баланса. Учет недостач и потерь от порчи ценностей. Учет доходов будущих периодов. Учет резервов на погашение сомнительных долгов. Характеристика основных форм бухгалтерской отчетности по учету финансовых результатов. </w:t>
      </w:r>
    </w:p>
    <w:p w:rsidR="00C91B9A" w:rsidRPr="00C91B9A" w:rsidRDefault="00C91B9A" w:rsidP="00C91B9A">
      <w:pPr>
        <w:jc w:val="both"/>
        <w:rPr>
          <w:szCs w:val="28"/>
        </w:rPr>
      </w:pPr>
    </w:p>
    <w:p w:rsidR="00C91B9A" w:rsidRDefault="00C91B9A" w:rsidP="00C91B9A">
      <w:pPr>
        <w:jc w:val="both"/>
        <w:rPr>
          <w:b/>
          <w:szCs w:val="28"/>
        </w:rPr>
      </w:pPr>
      <w:r w:rsidRPr="00C91B9A">
        <w:rPr>
          <w:b/>
          <w:szCs w:val="28"/>
        </w:rPr>
        <w:t xml:space="preserve">Тема21. Бухгалтерская (финансовая) отчетность </w:t>
      </w:r>
    </w:p>
    <w:p w:rsidR="00C91B9A" w:rsidRDefault="00C91B9A" w:rsidP="00C91B9A">
      <w:pPr>
        <w:jc w:val="both"/>
        <w:rPr>
          <w:szCs w:val="28"/>
        </w:rPr>
      </w:pPr>
      <w:r w:rsidRPr="00C91B9A">
        <w:rPr>
          <w:szCs w:val="28"/>
        </w:rPr>
        <w:t>Понятие, состав бухгалтерской отчетности и основные требования, предъявля</w:t>
      </w:r>
      <w:r w:rsidRPr="00C91B9A">
        <w:rPr>
          <w:szCs w:val="28"/>
        </w:rPr>
        <w:t>е</w:t>
      </w:r>
      <w:r w:rsidRPr="00C91B9A">
        <w:rPr>
          <w:szCs w:val="28"/>
        </w:rPr>
        <w:t>мые к ней. Состав бухгалтерской (финансовой) отчетности предприятия и при</w:t>
      </w:r>
      <w:r w:rsidRPr="00C91B9A">
        <w:rPr>
          <w:szCs w:val="28"/>
        </w:rPr>
        <w:t>н</w:t>
      </w:r>
      <w:r w:rsidRPr="00C91B9A">
        <w:rPr>
          <w:szCs w:val="28"/>
        </w:rPr>
        <w:t>ципы ее составления. Инвентаризация и другие подготовительные работы по с</w:t>
      </w:r>
      <w:r w:rsidRPr="00C91B9A">
        <w:rPr>
          <w:szCs w:val="28"/>
        </w:rPr>
        <w:t>о</w:t>
      </w:r>
      <w:r w:rsidRPr="00C91B9A">
        <w:rPr>
          <w:szCs w:val="28"/>
        </w:rPr>
        <w:t>ставлению баланса. Содержание и порядок формирования показателей бухгалте</w:t>
      </w:r>
      <w:r w:rsidRPr="00C91B9A">
        <w:rPr>
          <w:szCs w:val="28"/>
        </w:rPr>
        <w:t>р</w:t>
      </w:r>
      <w:r w:rsidRPr="00C91B9A">
        <w:rPr>
          <w:szCs w:val="28"/>
        </w:rPr>
        <w:t>ского баланса. Содержание и порядок формирования показателей отчета о приб</w:t>
      </w:r>
      <w:r w:rsidRPr="00C91B9A">
        <w:rPr>
          <w:szCs w:val="28"/>
        </w:rPr>
        <w:t>ы</w:t>
      </w:r>
      <w:r w:rsidRPr="00C91B9A">
        <w:rPr>
          <w:szCs w:val="28"/>
        </w:rPr>
        <w:t xml:space="preserve">лях и убытках и других форм отчетности. </w:t>
      </w:r>
    </w:p>
    <w:p w:rsidR="00C91B9A" w:rsidRPr="00C91B9A" w:rsidRDefault="00C91B9A" w:rsidP="00C91B9A">
      <w:pPr>
        <w:jc w:val="both"/>
        <w:rPr>
          <w:szCs w:val="28"/>
        </w:rPr>
      </w:pPr>
    </w:p>
    <w:p w:rsidR="00C91B9A" w:rsidRDefault="00C91B9A" w:rsidP="00C91B9A">
      <w:pPr>
        <w:jc w:val="both"/>
        <w:rPr>
          <w:b/>
          <w:szCs w:val="28"/>
        </w:rPr>
      </w:pPr>
      <w:r w:rsidRPr="00C91B9A">
        <w:rPr>
          <w:b/>
          <w:szCs w:val="28"/>
        </w:rPr>
        <w:t>Тема 22. Учет опе</w:t>
      </w:r>
      <w:r>
        <w:rPr>
          <w:b/>
          <w:szCs w:val="28"/>
        </w:rPr>
        <w:t xml:space="preserve">раций на </w:t>
      </w:r>
      <w:proofErr w:type="spellStart"/>
      <w:r>
        <w:rPr>
          <w:b/>
          <w:szCs w:val="28"/>
        </w:rPr>
        <w:t>забалансовых</w:t>
      </w:r>
      <w:proofErr w:type="spellEnd"/>
      <w:r>
        <w:rPr>
          <w:b/>
          <w:szCs w:val="28"/>
        </w:rPr>
        <w:t xml:space="preserve"> счетах. </w:t>
      </w:r>
    </w:p>
    <w:p w:rsidR="00932B44" w:rsidRPr="00C91B9A" w:rsidRDefault="00C91B9A" w:rsidP="00C91B9A">
      <w:pPr>
        <w:jc w:val="both"/>
        <w:rPr>
          <w:szCs w:val="28"/>
        </w:rPr>
      </w:pPr>
      <w:r w:rsidRPr="00C91B9A">
        <w:rPr>
          <w:szCs w:val="28"/>
        </w:rPr>
        <w:t>Учет основных средств, принятых на условиях аренды. Учет товароматериальных ценностей, при</w:t>
      </w:r>
      <w:r w:rsidR="001B1990">
        <w:rPr>
          <w:szCs w:val="28"/>
        </w:rPr>
        <w:t>нятых на ответственное хранение</w:t>
      </w:r>
      <w:r w:rsidRPr="00C91B9A">
        <w:rPr>
          <w:szCs w:val="28"/>
        </w:rPr>
        <w:t>. Учет мате</w:t>
      </w:r>
      <w:r w:rsidR="001B1990">
        <w:rPr>
          <w:szCs w:val="28"/>
        </w:rPr>
        <w:t>риалов</w:t>
      </w:r>
      <w:r w:rsidRPr="00C91B9A">
        <w:rPr>
          <w:szCs w:val="28"/>
        </w:rPr>
        <w:t>, принятых в переработку. Учет оборудования, принятого для монтажа. Учет бланков строгой отчетности. Учет и сроки списания задолженности неплатежеспособных дебит</w:t>
      </w:r>
      <w:r w:rsidRPr="00C91B9A">
        <w:rPr>
          <w:szCs w:val="28"/>
        </w:rPr>
        <w:t>о</w:t>
      </w:r>
      <w:r w:rsidRPr="00C91B9A">
        <w:rPr>
          <w:szCs w:val="28"/>
        </w:rPr>
        <w:t>ров. Учет основных средств, сданных в аренду. Учет нематериальных активов, п</w:t>
      </w:r>
      <w:r w:rsidRPr="00C91B9A">
        <w:rPr>
          <w:szCs w:val="28"/>
        </w:rPr>
        <w:t>о</w:t>
      </w:r>
      <w:r w:rsidRPr="00C91B9A">
        <w:rPr>
          <w:szCs w:val="28"/>
        </w:rPr>
        <w:t>лученных в пользование. Учет потери стоимости основных средств.</w:t>
      </w:r>
    </w:p>
    <w:p w:rsidR="00932B44" w:rsidRDefault="00932B44" w:rsidP="00932B44">
      <w:pPr>
        <w:jc w:val="center"/>
        <w:rPr>
          <w:b/>
          <w:szCs w:val="28"/>
        </w:rPr>
      </w:pPr>
      <w:r w:rsidRPr="00932B44">
        <w:rPr>
          <w:b/>
          <w:szCs w:val="28"/>
        </w:rPr>
        <w:lastRenderedPageBreak/>
        <w:t>Приложение</w:t>
      </w:r>
      <w:proofErr w:type="gramStart"/>
      <w:r w:rsidRPr="00932B44">
        <w:rPr>
          <w:b/>
          <w:szCs w:val="28"/>
        </w:rPr>
        <w:t xml:space="preserve"> В</w:t>
      </w:r>
      <w:proofErr w:type="gramEnd"/>
    </w:p>
    <w:p w:rsidR="00932B44" w:rsidRDefault="00932B44" w:rsidP="00932B44">
      <w:pPr>
        <w:jc w:val="center"/>
        <w:rPr>
          <w:b/>
          <w:szCs w:val="28"/>
        </w:rPr>
      </w:pPr>
      <w:r>
        <w:rPr>
          <w:b/>
          <w:szCs w:val="28"/>
        </w:rPr>
        <w:t>Примеры тестовых заданий</w:t>
      </w:r>
    </w:p>
    <w:p w:rsidR="002107C0" w:rsidRPr="001E12A5" w:rsidRDefault="002107C0" w:rsidP="007156AD">
      <w:pPr>
        <w:jc w:val="both"/>
        <w:rPr>
          <w:i/>
          <w:szCs w:val="28"/>
        </w:rPr>
      </w:pPr>
      <w:r w:rsidRPr="001E12A5">
        <w:rPr>
          <w:i/>
          <w:szCs w:val="28"/>
        </w:rPr>
        <w:t>Тестовые задания содержат типы вопросов, предусматривающие выбор 1-го правильн</w:t>
      </w:r>
      <w:r w:rsidR="00B33F2C" w:rsidRPr="001E12A5">
        <w:rPr>
          <w:i/>
          <w:szCs w:val="28"/>
        </w:rPr>
        <w:t>ого</w:t>
      </w:r>
      <w:r w:rsidRPr="001E12A5">
        <w:rPr>
          <w:i/>
          <w:szCs w:val="28"/>
        </w:rPr>
        <w:t xml:space="preserve"> ответ</w:t>
      </w:r>
      <w:r w:rsidR="00B33F2C" w:rsidRPr="001E12A5">
        <w:rPr>
          <w:i/>
          <w:szCs w:val="28"/>
        </w:rPr>
        <w:t>а</w:t>
      </w:r>
      <w:r w:rsidRPr="001E12A5">
        <w:rPr>
          <w:i/>
          <w:szCs w:val="28"/>
        </w:rPr>
        <w:t>.</w:t>
      </w:r>
    </w:p>
    <w:p w:rsidR="002107C0" w:rsidRPr="006437F6" w:rsidRDefault="002107C0" w:rsidP="007156AD">
      <w:pPr>
        <w:rPr>
          <w:szCs w:val="28"/>
        </w:rPr>
      </w:pPr>
    </w:p>
    <w:p w:rsidR="007156AD" w:rsidRPr="00666F98" w:rsidRDefault="007156AD" w:rsidP="007156AD">
      <w:pPr>
        <w:jc w:val="both"/>
        <w:rPr>
          <w:szCs w:val="28"/>
        </w:rPr>
      </w:pPr>
      <w:r w:rsidRPr="00666F98">
        <w:rPr>
          <w:szCs w:val="28"/>
        </w:rPr>
        <w:t>ВОПРОС</w:t>
      </w:r>
      <w:r w:rsidR="00AB7510" w:rsidRPr="00666F98">
        <w:rPr>
          <w:szCs w:val="28"/>
        </w:rPr>
        <w:t xml:space="preserve"> 1</w:t>
      </w:r>
      <w:r w:rsidRPr="00666F98">
        <w:rPr>
          <w:szCs w:val="28"/>
        </w:rPr>
        <w:t xml:space="preserve">. </w:t>
      </w:r>
      <w:r w:rsidR="00666F98" w:rsidRPr="00666F98">
        <w:rPr>
          <w:rFonts w:ascii="Times New Roman CYR" w:hAnsi="Times New Roman CYR" w:cs="Times New Roman CYR"/>
          <w:szCs w:val="28"/>
        </w:rPr>
        <w:t>По какой стоимости приводятся в балансе основные средства?</w:t>
      </w:r>
    </w:p>
    <w:p w:rsidR="007156AD" w:rsidRPr="00666F98" w:rsidRDefault="007156AD" w:rsidP="007156AD">
      <w:pPr>
        <w:jc w:val="both"/>
        <w:rPr>
          <w:szCs w:val="28"/>
        </w:rPr>
      </w:pPr>
      <w:r w:rsidRPr="00666F98">
        <w:rPr>
          <w:szCs w:val="28"/>
        </w:rPr>
        <w:t>1.</w:t>
      </w:r>
      <w:r w:rsidR="00666F98" w:rsidRPr="00666F98">
        <w:rPr>
          <w:szCs w:val="28"/>
        </w:rPr>
        <w:t>По первоначальной стоимости</w:t>
      </w:r>
      <w:r w:rsidRPr="00666F98">
        <w:rPr>
          <w:szCs w:val="28"/>
        </w:rPr>
        <w:t>.</w:t>
      </w:r>
    </w:p>
    <w:p w:rsidR="007156AD" w:rsidRPr="00666F98" w:rsidRDefault="007156AD" w:rsidP="007156AD">
      <w:pPr>
        <w:jc w:val="both"/>
        <w:rPr>
          <w:szCs w:val="28"/>
        </w:rPr>
      </w:pPr>
      <w:r w:rsidRPr="00666F98">
        <w:rPr>
          <w:szCs w:val="28"/>
        </w:rPr>
        <w:t>2.</w:t>
      </w:r>
      <w:r w:rsidR="00666F98" w:rsidRPr="00666F98">
        <w:rPr>
          <w:szCs w:val="28"/>
        </w:rPr>
        <w:t>По остаточной стоимости.</w:t>
      </w:r>
    </w:p>
    <w:p w:rsidR="007156AD" w:rsidRPr="00666F98" w:rsidRDefault="007156AD" w:rsidP="007156AD">
      <w:pPr>
        <w:jc w:val="both"/>
        <w:rPr>
          <w:szCs w:val="28"/>
        </w:rPr>
      </w:pPr>
      <w:r w:rsidRPr="00666F98">
        <w:rPr>
          <w:szCs w:val="28"/>
        </w:rPr>
        <w:t>3.</w:t>
      </w:r>
      <w:r w:rsidR="00666F98" w:rsidRPr="00666F98">
        <w:rPr>
          <w:szCs w:val="28"/>
        </w:rPr>
        <w:t>По рыночной стоимости</w:t>
      </w:r>
      <w:r w:rsidRPr="00666F98">
        <w:rPr>
          <w:szCs w:val="28"/>
        </w:rPr>
        <w:t>.</w:t>
      </w:r>
    </w:p>
    <w:p w:rsidR="00666F98" w:rsidRPr="00666F98" w:rsidRDefault="00666F98" w:rsidP="007156AD">
      <w:pPr>
        <w:jc w:val="both"/>
        <w:rPr>
          <w:szCs w:val="28"/>
        </w:rPr>
      </w:pPr>
      <w:r>
        <w:rPr>
          <w:szCs w:val="28"/>
        </w:rPr>
        <w:t>4.</w:t>
      </w:r>
      <w:r w:rsidRPr="00666F98">
        <w:rPr>
          <w:szCs w:val="28"/>
        </w:rPr>
        <w:t>По восстановительной стоимости.</w:t>
      </w:r>
    </w:p>
    <w:p w:rsidR="007156AD" w:rsidRPr="00666F98" w:rsidRDefault="007156AD" w:rsidP="007156AD">
      <w:pPr>
        <w:jc w:val="both"/>
        <w:rPr>
          <w:szCs w:val="28"/>
        </w:rPr>
      </w:pPr>
      <w:r w:rsidRPr="00666F98">
        <w:rPr>
          <w:szCs w:val="28"/>
        </w:rPr>
        <w:t>Правильный ответ № 2.</w:t>
      </w:r>
    </w:p>
    <w:p w:rsidR="003C7C07" w:rsidRPr="00666F98" w:rsidRDefault="003C7C07" w:rsidP="007156AD">
      <w:pPr>
        <w:jc w:val="both"/>
        <w:rPr>
          <w:szCs w:val="28"/>
        </w:rPr>
      </w:pPr>
    </w:p>
    <w:p w:rsidR="003C7C07" w:rsidRPr="00666F98" w:rsidRDefault="003C7C07" w:rsidP="003C7C07">
      <w:pPr>
        <w:jc w:val="both"/>
        <w:rPr>
          <w:szCs w:val="28"/>
        </w:rPr>
      </w:pPr>
      <w:r w:rsidRPr="00666F98">
        <w:rPr>
          <w:szCs w:val="28"/>
        </w:rPr>
        <w:t>ВОПРОС</w:t>
      </w:r>
      <w:r w:rsidR="00AB7510" w:rsidRPr="00666F98">
        <w:rPr>
          <w:szCs w:val="28"/>
        </w:rPr>
        <w:t xml:space="preserve"> 2</w:t>
      </w:r>
      <w:r w:rsidRPr="00666F98">
        <w:rPr>
          <w:szCs w:val="28"/>
        </w:rPr>
        <w:t xml:space="preserve">. </w:t>
      </w:r>
      <w:r w:rsidR="00666F98" w:rsidRPr="00666F98">
        <w:rPr>
          <w:szCs w:val="28"/>
        </w:rPr>
        <w:t>В какой оценке отражаются материалы в балансе</w:t>
      </w:r>
      <w:r w:rsidRPr="00666F98">
        <w:rPr>
          <w:b/>
          <w:i/>
          <w:szCs w:val="28"/>
        </w:rPr>
        <w:t>?</w:t>
      </w:r>
    </w:p>
    <w:p w:rsidR="003C7C07" w:rsidRPr="00666F98" w:rsidRDefault="003C7C07" w:rsidP="003C7C07">
      <w:pPr>
        <w:jc w:val="both"/>
        <w:rPr>
          <w:szCs w:val="28"/>
        </w:rPr>
      </w:pPr>
      <w:r w:rsidRPr="00666F98">
        <w:rPr>
          <w:szCs w:val="28"/>
        </w:rPr>
        <w:t>1.</w:t>
      </w:r>
      <w:r w:rsidR="00666F98" w:rsidRPr="00666F98">
        <w:rPr>
          <w:szCs w:val="28"/>
        </w:rPr>
        <w:t>По себестоимости каждой единицы.</w:t>
      </w:r>
    </w:p>
    <w:p w:rsidR="003C7C07" w:rsidRPr="00666F98" w:rsidRDefault="00666F98" w:rsidP="003C7C07">
      <w:pPr>
        <w:jc w:val="both"/>
        <w:rPr>
          <w:szCs w:val="28"/>
        </w:rPr>
      </w:pPr>
      <w:r w:rsidRPr="00666F98">
        <w:rPr>
          <w:szCs w:val="28"/>
        </w:rPr>
        <w:t>2.По средней себестоимости</w:t>
      </w:r>
    </w:p>
    <w:p w:rsidR="003C7C07" w:rsidRPr="00666F98" w:rsidRDefault="003C7C07" w:rsidP="003C7C07">
      <w:pPr>
        <w:jc w:val="both"/>
        <w:rPr>
          <w:szCs w:val="28"/>
        </w:rPr>
      </w:pPr>
      <w:r w:rsidRPr="00666F98">
        <w:rPr>
          <w:szCs w:val="28"/>
        </w:rPr>
        <w:t>3.</w:t>
      </w:r>
      <w:r w:rsidR="00666F98" w:rsidRPr="00666F98">
        <w:rPr>
          <w:szCs w:val="28"/>
        </w:rPr>
        <w:t>По способу ЛИФО</w:t>
      </w:r>
      <w:r w:rsidRPr="00666F98">
        <w:rPr>
          <w:szCs w:val="28"/>
        </w:rPr>
        <w:t>.</w:t>
      </w:r>
    </w:p>
    <w:p w:rsidR="00666F98" w:rsidRPr="00666F98" w:rsidRDefault="00666F98" w:rsidP="003C7C07">
      <w:pPr>
        <w:jc w:val="both"/>
        <w:rPr>
          <w:szCs w:val="28"/>
        </w:rPr>
      </w:pPr>
      <w:r w:rsidRPr="00666F98">
        <w:rPr>
          <w:szCs w:val="28"/>
        </w:rPr>
        <w:t>4. По фактической себестоимости</w:t>
      </w:r>
      <w:r>
        <w:rPr>
          <w:szCs w:val="28"/>
        </w:rPr>
        <w:t>.</w:t>
      </w:r>
    </w:p>
    <w:p w:rsidR="003C7C07" w:rsidRPr="00666F98" w:rsidRDefault="003C7C07" w:rsidP="003C7C07">
      <w:pPr>
        <w:jc w:val="both"/>
        <w:rPr>
          <w:szCs w:val="28"/>
        </w:rPr>
      </w:pPr>
      <w:r w:rsidRPr="00666F98">
        <w:rPr>
          <w:szCs w:val="28"/>
        </w:rPr>
        <w:t xml:space="preserve">Правильный ответ № </w:t>
      </w:r>
      <w:r w:rsidR="00666F98">
        <w:rPr>
          <w:szCs w:val="28"/>
        </w:rPr>
        <w:t>4</w:t>
      </w:r>
      <w:r w:rsidRPr="00666F98">
        <w:rPr>
          <w:szCs w:val="28"/>
        </w:rPr>
        <w:t>.</w:t>
      </w:r>
    </w:p>
    <w:p w:rsidR="003C7C07" w:rsidRPr="00666F98" w:rsidRDefault="003C7C07" w:rsidP="003C7C07">
      <w:pPr>
        <w:jc w:val="both"/>
        <w:rPr>
          <w:szCs w:val="28"/>
        </w:rPr>
      </w:pPr>
    </w:p>
    <w:p w:rsidR="003C7C07" w:rsidRPr="00B71655" w:rsidRDefault="003C7C07" w:rsidP="00666F98">
      <w:pPr>
        <w:autoSpaceDE w:val="0"/>
        <w:autoSpaceDN w:val="0"/>
        <w:adjustRightInd w:val="0"/>
        <w:jc w:val="both"/>
        <w:rPr>
          <w:b/>
          <w:i/>
          <w:szCs w:val="28"/>
        </w:rPr>
      </w:pPr>
      <w:r w:rsidRPr="00B71655">
        <w:rPr>
          <w:szCs w:val="28"/>
        </w:rPr>
        <w:t>ВОПРОС</w:t>
      </w:r>
      <w:r w:rsidR="00AB7510" w:rsidRPr="00B71655">
        <w:rPr>
          <w:szCs w:val="28"/>
        </w:rPr>
        <w:t xml:space="preserve"> 3</w:t>
      </w:r>
      <w:r w:rsidRPr="00B71655">
        <w:rPr>
          <w:szCs w:val="28"/>
        </w:rPr>
        <w:t xml:space="preserve">. </w:t>
      </w:r>
      <w:r w:rsidR="00666F98" w:rsidRPr="00B71655">
        <w:rPr>
          <w:rFonts w:ascii="Times New Roman CYR" w:hAnsi="Times New Roman CYR" w:cs="Times New Roman CYR"/>
          <w:szCs w:val="28"/>
        </w:rPr>
        <w:t>На каком счете предварительно учитывают расходы на монтаж, д</w:t>
      </w:r>
      <w:r w:rsidR="00666F98" w:rsidRPr="00B71655">
        <w:rPr>
          <w:rFonts w:ascii="Times New Roman CYR" w:hAnsi="Times New Roman CYR" w:cs="Times New Roman CYR"/>
          <w:szCs w:val="28"/>
        </w:rPr>
        <w:t>е</w:t>
      </w:r>
      <w:r w:rsidR="00666F98" w:rsidRPr="00B71655">
        <w:rPr>
          <w:rFonts w:ascii="Times New Roman CYR" w:hAnsi="Times New Roman CYR" w:cs="Times New Roman CYR"/>
          <w:szCs w:val="28"/>
        </w:rPr>
        <w:t>монтаж машин, на устройство и разработку временных (не титульных) сооруж</w:t>
      </w:r>
      <w:r w:rsidR="00666F98" w:rsidRPr="00B71655">
        <w:rPr>
          <w:rFonts w:ascii="Times New Roman CYR" w:hAnsi="Times New Roman CYR" w:cs="Times New Roman CYR"/>
          <w:szCs w:val="28"/>
        </w:rPr>
        <w:t>е</w:t>
      </w:r>
      <w:r w:rsidR="00666F98" w:rsidRPr="00B71655">
        <w:rPr>
          <w:rFonts w:ascii="Times New Roman CYR" w:hAnsi="Times New Roman CYR" w:cs="Times New Roman CYR"/>
          <w:szCs w:val="28"/>
        </w:rPr>
        <w:t>ний?</w:t>
      </w:r>
    </w:p>
    <w:p w:rsidR="003C7C07" w:rsidRPr="00B71655" w:rsidRDefault="003C7C07" w:rsidP="003C7C07">
      <w:pPr>
        <w:jc w:val="both"/>
        <w:rPr>
          <w:szCs w:val="28"/>
        </w:rPr>
      </w:pPr>
      <w:r w:rsidRPr="00B71655">
        <w:rPr>
          <w:szCs w:val="28"/>
        </w:rPr>
        <w:t xml:space="preserve">1. </w:t>
      </w:r>
      <w:r w:rsidR="00B71655" w:rsidRPr="00B71655">
        <w:rPr>
          <w:szCs w:val="28"/>
        </w:rPr>
        <w:t>Счет 20</w:t>
      </w:r>
    </w:p>
    <w:p w:rsidR="003C7C07" w:rsidRPr="00B71655" w:rsidRDefault="003C7C07" w:rsidP="003C7C07">
      <w:pPr>
        <w:jc w:val="both"/>
        <w:rPr>
          <w:szCs w:val="28"/>
        </w:rPr>
      </w:pPr>
      <w:r w:rsidRPr="00B71655">
        <w:rPr>
          <w:szCs w:val="28"/>
        </w:rPr>
        <w:t xml:space="preserve">2. </w:t>
      </w:r>
      <w:r w:rsidR="00B71655" w:rsidRPr="00B71655">
        <w:rPr>
          <w:szCs w:val="28"/>
        </w:rPr>
        <w:t>Счет 25</w:t>
      </w:r>
    </w:p>
    <w:p w:rsidR="003C7C07" w:rsidRPr="00B71655" w:rsidRDefault="003C7C07" w:rsidP="003C7C07">
      <w:pPr>
        <w:jc w:val="both"/>
        <w:rPr>
          <w:szCs w:val="28"/>
        </w:rPr>
      </w:pPr>
      <w:r w:rsidRPr="00B71655">
        <w:rPr>
          <w:szCs w:val="28"/>
        </w:rPr>
        <w:t>3.</w:t>
      </w:r>
      <w:r w:rsidR="00B71655" w:rsidRPr="00B71655">
        <w:rPr>
          <w:szCs w:val="28"/>
        </w:rPr>
        <w:t xml:space="preserve"> Счет 23</w:t>
      </w:r>
    </w:p>
    <w:p w:rsidR="00B71655" w:rsidRPr="00B71655" w:rsidRDefault="00B71655" w:rsidP="003C7C07">
      <w:pPr>
        <w:jc w:val="both"/>
        <w:rPr>
          <w:szCs w:val="28"/>
        </w:rPr>
      </w:pPr>
      <w:r w:rsidRPr="00B71655">
        <w:rPr>
          <w:szCs w:val="28"/>
        </w:rPr>
        <w:t>4. Счет 26</w:t>
      </w:r>
    </w:p>
    <w:p w:rsidR="003C7C07" w:rsidRPr="00B71655" w:rsidRDefault="003C7C07" w:rsidP="003C7C07">
      <w:pPr>
        <w:jc w:val="both"/>
        <w:rPr>
          <w:szCs w:val="28"/>
        </w:rPr>
      </w:pPr>
      <w:r w:rsidRPr="00B71655">
        <w:rPr>
          <w:szCs w:val="28"/>
        </w:rPr>
        <w:t>Правильный ответ № 3.</w:t>
      </w:r>
    </w:p>
    <w:p w:rsidR="003C7C07" w:rsidRPr="00B71655" w:rsidRDefault="003C7C07" w:rsidP="003C7C07">
      <w:pPr>
        <w:jc w:val="both"/>
        <w:rPr>
          <w:szCs w:val="28"/>
        </w:rPr>
      </w:pPr>
    </w:p>
    <w:p w:rsidR="003C7C07" w:rsidRPr="00B71655" w:rsidRDefault="003C7C07" w:rsidP="003C7C07">
      <w:pPr>
        <w:jc w:val="both"/>
        <w:rPr>
          <w:b/>
          <w:i/>
          <w:szCs w:val="28"/>
        </w:rPr>
      </w:pPr>
      <w:r w:rsidRPr="00B71655">
        <w:rPr>
          <w:szCs w:val="28"/>
        </w:rPr>
        <w:t>ВОПРОС</w:t>
      </w:r>
      <w:r w:rsidR="00AB7510" w:rsidRPr="00B71655">
        <w:rPr>
          <w:szCs w:val="28"/>
        </w:rPr>
        <w:t xml:space="preserve"> 4</w:t>
      </w:r>
      <w:r w:rsidRPr="00B71655">
        <w:rPr>
          <w:szCs w:val="28"/>
        </w:rPr>
        <w:t xml:space="preserve">. </w:t>
      </w:r>
      <w:r w:rsidR="00B71655" w:rsidRPr="00B71655">
        <w:rPr>
          <w:rFonts w:ascii="Times New Roman CYR" w:hAnsi="Times New Roman CYR" w:cs="Times New Roman CYR"/>
          <w:szCs w:val="28"/>
        </w:rPr>
        <w:t>На каком счете найдут отражение проценты, начисленные банку за кассовое обслуживание?</w:t>
      </w:r>
    </w:p>
    <w:p w:rsidR="00B71655" w:rsidRPr="00B71655" w:rsidRDefault="00B71655" w:rsidP="00B71655">
      <w:pPr>
        <w:jc w:val="both"/>
        <w:rPr>
          <w:szCs w:val="28"/>
        </w:rPr>
      </w:pPr>
      <w:r w:rsidRPr="00B71655">
        <w:rPr>
          <w:szCs w:val="28"/>
        </w:rPr>
        <w:t>1. Счет 25</w:t>
      </w:r>
    </w:p>
    <w:p w:rsidR="00B71655" w:rsidRPr="00B71655" w:rsidRDefault="00B71655" w:rsidP="00B71655">
      <w:pPr>
        <w:jc w:val="both"/>
        <w:rPr>
          <w:szCs w:val="28"/>
        </w:rPr>
      </w:pPr>
      <w:r w:rsidRPr="00B71655">
        <w:rPr>
          <w:szCs w:val="28"/>
        </w:rPr>
        <w:t>2. Счет 26</w:t>
      </w:r>
    </w:p>
    <w:p w:rsidR="00B71655" w:rsidRPr="00B71655" w:rsidRDefault="00B71655" w:rsidP="00B71655">
      <w:pPr>
        <w:jc w:val="both"/>
        <w:rPr>
          <w:szCs w:val="28"/>
        </w:rPr>
      </w:pPr>
      <w:r w:rsidRPr="00B71655">
        <w:rPr>
          <w:szCs w:val="28"/>
        </w:rPr>
        <w:t>3. Счет 91</w:t>
      </w:r>
    </w:p>
    <w:p w:rsidR="00B71655" w:rsidRPr="00B71655" w:rsidRDefault="00B71655" w:rsidP="00B71655">
      <w:pPr>
        <w:jc w:val="both"/>
        <w:rPr>
          <w:szCs w:val="28"/>
        </w:rPr>
      </w:pPr>
      <w:r w:rsidRPr="00B71655">
        <w:rPr>
          <w:szCs w:val="28"/>
        </w:rPr>
        <w:t>4. Счет 92</w:t>
      </w:r>
    </w:p>
    <w:p w:rsidR="003C7C07" w:rsidRPr="00B71655" w:rsidRDefault="003C7C07" w:rsidP="003C7C07">
      <w:pPr>
        <w:jc w:val="both"/>
        <w:rPr>
          <w:szCs w:val="28"/>
        </w:rPr>
      </w:pPr>
      <w:r w:rsidRPr="00B71655">
        <w:rPr>
          <w:szCs w:val="28"/>
        </w:rPr>
        <w:t xml:space="preserve">Правильный ответ № </w:t>
      </w:r>
      <w:r w:rsidR="00B71655" w:rsidRPr="00B71655">
        <w:rPr>
          <w:szCs w:val="28"/>
        </w:rPr>
        <w:t>2</w:t>
      </w:r>
      <w:r w:rsidRPr="00B71655">
        <w:rPr>
          <w:szCs w:val="28"/>
        </w:rPr>
        <w:t>.</w:t>
      </w:r>
    </w:p>
    <w:p w:rsidR="00AB7510" w:rsidRPr="00B71655" w:rsidRDefault="00AB7510" w:rsidP="003C7C07">
      <w:pPr>
        <w:jc w:val="both"/>
        <w:rPr>
          <w:szCs w:val="28"/>
        </w:rPr>
      </w:pPr>
    </w:p>
    <w:p w:rsidR="00B71655" w:rsidRPr="00B71655" w:rsidRDefault="00AB7510" w:rsidP="00B716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 w:rsidRPr="00B71655">
        <w:rPr>
          <w:szCs w:val="28"/>
        </w:rPr>
        <w:t>ВОПРОС 5.</w:t>
      </w:r>
      <w:r w:rsidR="001E12A5" w:rsidRPr="00B71655">
        <w:rPr>
          <w:szCs w:val="28"/>
        </w:rPr>
        <w:t xml:space="preserve"> </w:t>
      </w:r>
      <w:r w:rsidR="00B71655" w:rsidRPr="00B71655">
        <w:rPr>
          <w:rFonts w:ascii="Times New Roman CYR" w:hAnsi="Times New Roman CYR" w:cs="Times New Roman CYR"/>
          <w:szCs w:val="28"/>
        </w:rPr>
        <w:t>В какие сроки представляется годовая бухгалтерская отчетность?</w:t>
      </w:r>
    </w:p>
    <w:p w:rsidR="00AB7510" w:rsidRPr="00B71655" w:rsidRDefault="001E12A5" w:rsidP="00AB7510">
      <w:pPr>
        <w:jc w:val="both"/>
        <w:rPr>
          <w:szCs w:val="28"/>
        </w:rPr>
      </w:pPr>
      <w:r w:rsidRPr="00B71655">
        <w:rPr>
          <w:szCs w:val="28"/>
        </w:rPr>
        <w:t>1.</w:t>
      </w:r>
      <w:r w:rsidR="00B71655" w:rsidRPr="00B71655">
        <w:rPr>
          <w:szCs w:val="28"/>
        </w:rPr>
        <w:t>В течение 60 дней по окончании года</w:t>
      </w:r>
    </w:p>
    <w:p w:rsidR="00B71655" w:rsidRPr="00B71655" w:rsidRDefault="00AB7510" w:rsidP="00B71655">
      <w:pPr>
        <w:jc w:val="both"/>
        <w:rPr>
          <w:szCs w:val="28"/>
        </w:rPr>
      </w:pPr>
      <w:r w:rsidRPr="00B71655">
        <w:rPr>
          <w:szCs w:val="28"/>
        </w:rPr>
        <w:t>2.</w:t>
      </w:r>
      <w:r w:rsidR="00B71655" w:rsidRPr="00B71655">
        <w:rPr>
          <w:szCs w:val="28"/>
        </w:rPr>
        <w:t>В течение 30 дней по окончании года</w:t>
      </w:r>
    </w:p>
    <w:p w:rsidR="00B71655" w:rsidRPr="00B71655" w:rsidRDefault="00AB7510" w:rsidP="00B71655">
      <w:pPr>
        <w:jc w:val="both"/>
        <w:rPr>
          <w:szCs w:val="28"/>
        </w:rPr>
      </w:pPr>
      <w:r w:rsidRPr="00B71655">
        <w:rPr>
          <w:szCs w:val="28"/>
        </w:rPr>
        <w:t>3.</w:t>
      </w:r>
      <w:r w:rsidR="00B71655" w:rsidRPr="00B71655">
        <w:rPr>
          <w:szCs w:val="28"/>
        </w:rPr>
        <w:t>В течение 90 дней по окончании года</w:t>
      </w:r>
    </w:p>
    <w:p w:rsidR="00B71655" w:rsidRPr="00B71655" w:rsidRDefault="00B71655" w:rsidP="00B71655">
      <w:pPr>
        <w:jc w:val="both"/>
        <w:rPr>
          <w:szCs w:val="28"/>
        </w:rPr>
      </w:pPr>
      <w:r w:rsidRPr="00B71655">
        <w:rPr>
          <w:szCs w:val="28"/>
        </w:rPr>
        <w:t>4. В течение 120 дней по окончании года</w:t>
      </w:r>
    </w:p>
    <w:p w:rsidR="00AB7510" w:rsidRDefault="00AB7510" w:rsidP="00AB7510">
      <w:pPr>
        <w:jc w:val="both"/>
        <w:rPr>
          <w:szCs w:val="28"/>
        </w:rPr>
      </w:pPr>
      <w:r w:rsidRPr="00B71655">
        <w:rPr>
          <w:szCs w:val="28"/>
        </w:rPr>
        <w:t xml:space="preserve">Правильный ответ № </w:t>
      </w:r>
      <w:r w:rsidR="00B71655" w:rsidRPr="00B71655">
        <w:rPr>
          <w:szCs w:val="28"/>
        </w:rPr>
        <w:t>3</w:t>
      </w:r>
      <w:r w:rsidRPr="00B71655">
        <w:rPr>
          <w:szCs w:val="28"/>
        </w:rPr>
        <w:t>.</w:t>
      </w:r>
    </w:p>
    <w:p w:rsidR="00B71655" w:rsidRDefault="00B71655" w:rsidP="00AB7510">
      <w:pPr>
        <w:jc w:val="both"/>
        <w:rPr>
          <w:szCs w:val="28"/>
        </w:rPr>
      </w:pPr>
    </w:p>
    <w:p w:rsidR="00B71655" w:rsidRPr="00B71655" w:rsidRDefault="00B71655" w:rsidP="00AB7510">
      <w:pPr>
        <w:jc w:val="both"/>
        <w:rPr>
          <w:szCs w:val="28"/>
        </w:rPr>
      </w:pPr>
    </w:p>
    <w:p w:rsidR="00AB7510" w:rsidRDefault="001E12A5" w:rsidP="001E12A5">
      <w:pPr>
        <w:jc w:val="center"/>
        <w:rPr>
          <w:b/>
          <w:szCs w:val="28"/>
        </w:rPr>
      </w:pPr>
      <w:r w:rsidRPr="001E12A5">
        <w:rPr>
          <w:b/>
          <w:szCs w:val="28"/>
        </w:rPr>
        <w:lastRenderedPageBreak/>
        <w:t>Приложение</w:t>
      </w:r>
      <w:proofErr w:type="gramStart"/>
      <w:r w:rsidRPr="001E12A5">
        <w:rPr>
          <w:b/>
          <w:szCs w:val="28"/>
        </w:rPr>
        <w:t xml:space="preserve"> С</w:t>
      </w:r>
      <w:proofErr w:type="gramEnd"/>
    </w:p>
    <w:p w:rsidR="001E12A5" w:rsidRDefault="001E12A5" w:rsidP="001E12A5">
      <w:pPr>
        <w:jc w:val="center"/>
        <w:rPr>
          <w:b/>
          <w:szCs w:val="28"/>
        </w:rPr>
      </w:pPr>
    </w:p>
    <w:p w:rsidR="001E12A5" w:rsidRDefault="001E12A5" w:rsidP="001E12A5">
      <w:pPr>
        <w:jc w:val="center"/>
        <w:rPr>
          <w:b/>
          <w:szCs w:val="28"/>
        </w:rPr>
      </w:pPr>
      <w:r>
        <w:rPr>
          <w:b/>
          <w:szCs w:val="28"/>
        </w:rPr>
        <w:t>Порядок прохождения тестов</w:t>
      </w:r>
    </w:p>
    <w:p w:rsidR="001E12A5" w:rsidRDefault="001E12A5" w:rsidP="001E12A5">
      <w:pPr>
        <w:jc w:val="center"/>
        <w:rPr>
          <w:b/>
          <w:szCs w:val="28"/>
        </w:rPr>
      </w:pPr>
    </w:p>
    <w:p w:rsidR="00694F22" w:rsidRPr="00694F22" w:rsidRDefault="00694F22" w:rsidP="00694F22">
      <w:pPr>
        <w:pStyle w:val="22"/>
        <w:shd w:val="clear" w:color="auto" w:fill="auto"/>
        <w:spacing w:before="0" w:line="240" w:lineRule="auto"/>
        <w:ind w:firstLine="720"/>
        <w:rPr>
          <w:spacing w:val="0"/>
          <w:sz w:val="28"/>
          <w:szCs w:val="28"/>
        </w:rPr>
      </w:pPr>
      <w:r w:rsidRPr="00694F22">
        <w:rPr>
          <w:spacing w:val="0"/>
          <w:sz w:val="28"/>
          <w:szCs w:val="28"/>
        </w:rPr>
        <w:t>Тестовые</w:t>
      </w:r>
      <w:r>
        <w:rPr>
          <w:spacing w:val="0"/>
          <w:sz w:val="28"/>
          <w:szCs w:val="28"/>
        </w:rPr>
        <w:t xml:space="preserve"> </w:t>
      </w:r>
      <w:r w:rsidRPr="00694F22">
        <w:rPr>
          <w:spacing w:val="0"/>
          <w:sz w:val="28"/>
          <w:szCs w:val="28"/>
        </w:rPr>
        <w:t xml:space="preserve">задания должны быть выполнены студентами в межсессионный или </w:t>
      </w:r>
      <w:proofErr w:type="spellStart"/>
      <w:r w:rsidR="00CA139A">
        <w:rPr>
          <w:spacing w:val="0"/>
          <w:sz w:val="28"/>
          <w:szCs w:val="28"/>
        </w:rPr>
        <w:t>зачетно</w:t>
      </w:r>
      <w:proofErr w:type="spellEnd"/>
      <w:r w:rsidR="00CA139A">
        <w:rPr>
          <w:spacing w:val="0"/>
          <w:sz w:val="28"/>
          <w:szCs w:val="28"/>
        </w:rPr>
        <w:t>-экзаменационный</w:t>
      </w:r>
      <w:r w:rsidRPr="00694F22">
        <w:rPr>
          <w:spacing w:val="0"/>
          <w:sz w:val="28"/>
          <w:szCs w:val="28"/>
        </w:rPr>
        <w:t xml:space="preserve"> периоды в срок не позднее, чем за один день до </w:t>
      </w:r>
      <w:r w:rsidR="00767AA7">
        <w:rPr>
          <w:spacing w:val="0"/>
          <w:sz w:val="28"/>
          <w:szCs w:val="28"/>
        </w:rPr>
        <w:t xml:space="preserve">(зачета) </w:t>
      </w:r>
      <w:r w:rsidRPr="00694F22">
        <w:rPr>
          <w:spacing w:val="0"/>
          <w:sz w:val="28"/>
          <w:szCs w:val="28"/>
        </w:rPr>
        <w:t>экзамена</w:t>
      </w:r>
      <w:proofErr w:type="gramStart"/>
      <w:r w:rsidR="00767AA7">
        <w:rPr>
          <w:spacing w:val="0"/>
          <w:sz w:val="28"/>
          <w:szCs w:val="28"/>
        </w:rPr>
        <w:t xml:space="preserve"> </w:t>
      </w:r>
      <w:r w:rsidRPr="00694F22">
        <w:rPr>
          <w:spacing w:val="0"/>
          <w:sz w:val="28"/>
          <w:szCs w:val="28"/>
        </w:rPr>
        <w:t>.</w:t>
      </w:r>
      <w:proofErr w:type="gramEnd"/>
      <w:r w:rsidRPr="00694F22">
        <w:rPr>
          <w:spacing w:val="0"/>
          <w:sz w:val="28"/>
          <w:szCs w:val="28"/>
        </w:rPr>
        <w:t xml:space="preserve"> Информация о наличии свободных компьютерных классов для проведения тестирования студентов-заочников размещается и еженедельно о</w:t>
      </w:r>
      <w:r w:rsidRPr="00694F22">
        <w:rPr>
          <w:spacing w:val="0"/>
          <w:sz w:val="28"/>
          <w:szCs w:val="28"/>
        </w:rPr>
        <w:t>б</w:t>
      </w:r>
      <w:r w:rsidRPr="00694F22">
        <w:rPr>
          <w:spacing w:val="0"/>
          <w:sz w:val="28"/>
          <w:szCs w:val="28"/>
        </w:rPr>
        <w:t>новляется на сайте университета в разделе «Тестирование для з</w:t>
      </w:r>
      <w:r w:rsidRPr="00694F22">
        <w:rPr>
          <w:spacing w:val="0"/>
          <w:sz w:val="28"/>
          <w:szCs w:val="28"/>
        </w:rPr>
        <w:t>а</w:t>
      </w:r>
      <w:r w:rsidRPr="00694F22">
        <w:rPr>
          <w:spacing w:val="0"/>
          <w:sz w:val="28"/>
          <w:szCs w:val="28"/>
        </w:rPr>
        <w:t>очников».</w:t>
      </w:r>
    </w:p>
    <w:p w:rsidR="00694F22" w:rsidRPr="00694F22" w:rsidRDefault="00694F22" w:rsidP="00694F22">
      <w:pPr>
        <w:pStyle w:val="22"/>
        <w:shd w:val="clear" w:color="auto" w:fill="auto"/>
        <w:spacing w:before="0" w:line="240" w:lineRule="auto"/>
        <w:ind w:firstLine="720"/>
        <w:rPr>
          <w:spacing w:val="0"/>
          <w:sz w:val="28"/>
          <w:szCs w:val="28"/>
        </w:rPr>
      </w:pPr>
      <w:r w:rsidRPr="00694F22">
        <w:rPr>
          <w:spacing w:val="0"/>
          <w:sz w:val="28"/>
          <w:szCs w:val="28"/>
        </w:rPr>
        <w:t xml:space="preserve">Количество попыток сдачи теста в течение семестра не ограничено. Любой студент может пройти одно тестирование </w:t>
      </w:r>
      <w:proofErr w:type="gramStart"/>
      <w:r w:rsidRPr="00694F22">
        <w:rPr>
          <w:spacing w:val="0"/>
          <w:sz w:val="28"/>
          <w:szCs w:val="28"/>
        </w:rPr>
        <w:t>в день по дисциплине в удобное для с</w:t>
      </w:r>
      <w:r w:rsidRPr="00694F22">
        <w:rPr>
          <w:spacing w:val="0"/>
          <w:sz w:val="28"/>
          <w:szCs w:val="28"/>
        </w:rPr>
        <w:t>е</w:t>
      </w:r>
      <w:r w:rsidRPr="00694F22">
        <w:rPr>
          <w:spacing w:val="0"/>
          <w:sz w:val="28"/>
          <w:szCs w:val="28"/>
        </w:rPr>
        <w:t>бя время в компьютерных классах</w:t>
      </w:r>
      <w:proofErr w:type="gramEnd"/>
      <w:r w:rsidRPr="00694F22">
        <w:rPr>
          <w:spacing w:val="0"/>
          <w:sz w:val="28"/>
          <w:szCs w:val="28"/>
        </w:rPr>
        <w:t xml:space="preserve"> УО «БГЭУ».</w:t>
      </w:r>
    </w:p>
    <w:p w:rsidR="00694F22" w:rsidRPr="00694F22" w:rsidRDefault="00694F22" w:rsidP="00694F22">
      <w:pPr>
        <w:pStyle w:val="22"/>
        <w:shd w:val="clear" w:color="auto" w:fill="auto"/>
        <w:spacing w:before="0" w:line="240" w:lineRule="auto"/>
        <w:ind w:firstLine="720"/>
        <w:rPr>
          <w:spacing w:val="0"/>
          <w:sz w:val="28"/>
          <w:szCs w:val="28"/>
        </w:rPr>
      </w:pPr>
      <w:r w:rsidRPr="00694F22">
        <w:rPr>
          <w:spacing w:val="0"/>
          <w:sz w:val="28"/>
          <w:szCs w:val="28"/>
        </w:rPr>
        <w:t>Для прохождения тестирования студент сообщает лаборанту свою ф</w:t>
      </w:r>
      <w:r w:rsidRPr="00694F22">
        <w:rPr>
          <w:spacing w:val="0"/>
          <w:sz w:val="28"/>
          <w:szCs w:val="28"/>
        </w:rPr>
        <w:t>а</w:t>
      </w:r>
      <w:r w:rsidRPr="00694F22">
        <w:rPr>
          <w:spacing w:val="0"/>
          <w:sz w:val="28"/>
          <w:szCs w:val="28"/>
        </w:rPr>
        <w:t>милию и название дисциплины, по которой он желает пройти тестирование. Для удост</w:t>
      </w:r>
      <w:r w:rsidRPr="00694F22">
        <w:rPr>
          <w:spacing w:val="0"/>
          <w:sz w:val="28"/>
          <w:szCs w:val="28"/>
        </w:rPr>
        <w:t>о</w:t>
      </w:r>
      <w:r w:rsidRPr="00694F22">
        <w:rPr>
          <w:spacing w:val="0"/>
          <w:sz w:val="28"/>
          <w:szCs w:val="28"/>
        </w:rPr>
        <w:t>верения личности студент предъявляет лаборанту зачетную книжку или студенч</w:t>
      </w:r>
      <w:r w:rsidRPr="00694F22">
        <w:rPr>
          <w:spacing w:val="0"/>
          <w:sz w:val="28"/>
          <w:szCs w:val="28"/>
        </w:rPr>
        <w:t>е</w:t>
      </w:r>
      <w:r w:rsidRPr="00694F22">
        <w:rPr>
          <w:spacing w:val="0"/>
          <w:sz w:val="28"/>
          <w:szCs w:val="28"/>
        </w:rPr>
        <w:t>ский билет. Лаборант предоставит рабочее место, где студент сможет пройти т</w:t>
      </w:r>
      <w:r w:rsidRPr="00694F22">
        <w:rPr>
          <w:spacing w:val="0"/>
          <w:sz w:val="28"/>
          <w:szCs w:val="28"/>
        </w:rPr>
        <w:t>е</w:t>
      </w:r>
      <w:r w:rsidRPr="00694F22">
        <w:rPr>
          <w:spacing w:val="0"/>
          <w:sz w:val="28"/>
          <w:szCs w:val="28"/>
        </w:rPr>
        <w:t>стирование.</w:t>
      </w:r>
    </w:p>
    <w:p w:rsidR="00694F22" w:rsidRPr="00694F22" w:rsidRDefault="00694F22" w:rsidP="00694F22">
      <w:pPr>
        <w:pStyle w:val="22"/>
        <w:shd w:val="clear" w:color="auto" w:fill="auto"/>
        <w:spacing w:before="0" w:line="240" w:lineRule="auto"/>
        <w:ind w:firstLine="720"/>
        <w:rPr>
          <w:spacing w:val="0"/>
          <w:sz w:val="28"/>
          <w:szCs w:val="28"/>
        </w:rPr>
      </w:pPr>
      <w:r w:rsidRPr="00694F22">
        <w:rPr>
          <w:spacing w:val="0"/>
          <w:sz w:val="28"/>
          <w:szCs w:val="28"/>
        </w:rPr>
        <w:t>Окончание тестирования происходит после ответа на все поставленные в</w:t>
      </w:r>
      <w:r w:rsidRPr="00694F22">
        <w:rPr>
          <w:spacing w:val="0"/>
          <w:sz w:val="28"/>
          <w:szCs w:val="28"/>
        </w:rPr>
        <w:t>о</w:t>
      </w:r>
      <w:r w:rsidRPr="00694F22">
        <w:rPr>
          <w:spacing w:val="0"/>
          <w:sz w:val="28"/>
          <w:szCs w:val="28"/>
        </w:rPr>
        <w:t>просы или по истечении 20 минут. Студент может завершить тестирование в л</w:t>
      </w:r>
      <w:r w:rsidRPr="00694F22">
        <w:rPr>
          <w:spacing w:val="0"/>
          <w:sz w:val="28"/>
          <w:szCs w:val="28"/>
        </w:rPr>
        <w:t>ю</w:t>
      </w:r>
      <w:r w:rsidRPr="00694F22">
        <w:rPr>
          <w:spacing w:val="0"/>
          <w:sz w:val="28"/>
          <w:szCs w:val="28"/>
        </w:rPr>
        <w:t>бое время, нажав на клавишу с надписью закончить тест на экране компьютера.</w:t>
      </w:r>
    </w:p>
    <w:p w:rsidR="00694F22" w:rsidRDefault="00694F22" w:rsidP="00694F22">
      <w:pPr>
        <w:ind w:firstLine="720"/>
        <w:jc w:val="both"/>
        <w:rPr>
          <w:szCs w:val="28"/>
        </w:rPr>
      </w:pPr>
      <w:r w:rsidRPr="00694F22">
        <w:rPr>
          <w:szCs w:val="28"/>
        </w:rPr>
        <w:t>По окончании тестирования на экране появится надпись «Тест окончен. Р</w:t>
      </w:r>
      <w:r w:rsidRPr="00694F22">
        <w:rPr>
          <w:szCs w:val="28"/>
        </w:rPr>
        <w:t>е</w:t>
      </w:r>
      <w:r w:rsidRPr="00694F22">
        <w:rPr>
          <w:szCs w:val="28"/>
        </w:rPr>
        <w:t>зультаты». Для просмотра результатов необход</w:t>
      </w:r>
      <w:r>
        <w:rPr>
          <w:szCs w:val="28"/>
        </w:rPr>
        <w:t>имо нажать на изображение слова</w:t>
      </w:r>
    </w:p>
    <w:p w:rsidR="00694F22" w:rsidRPr="00694F22" w:rsidRDefault="00694F22" w:rsidP="00694F22">
      <w:pPr>
        <w:jc w:val="both"/>
        <w:rPr>
          <w:szCs w:val="28"/>
        </w:rPr>
      </w:pPr>
      <w:r w:rsidRPr="00694F22">
        <w:rPr>
          <w:szCs w:val="28"/>
        </w:rPr>
        <w:t>«Результаты». Откроется окно с информацией о количестве правильных</w:t>
      </w:r>
      <w:r>
        <w:rPr>
          <w:szCs w:val="28"/>
        </w:rPr>
        <w:t xml:space="preserve"> ответов на вопросы, а также о набранных студентом  баллах. </w:t>
      </w:r>
      <w:r w:rsidRPr="00694F22">
        <w:rPr>
          <w:szCs w:val="28"/>
        </w:rPr>
        <w:t>Для просмотра более п</w:t>
      </w:r>
      <w:r w:rsidRPr="00694F22">
        <w:rPr>
          <w:szCs w:val="28"/>
        </w:rPr>
        <w:t>о</w:t>
      </w:r>
      <w:r w:rsidRPr="00694F22">
        <w:rPr>
          <w:szCs w:val="28"/>
        </w:rPr>
        <w:t>дробной информации о результатах тестирования необх</w:t>
      </w:r>
      <w:r w:rsidRPr="00694F22">
        <w:rPr>
          <w:szCs w:val="28"/>
        </w:rPr>
        <w:t>о</w:t>
      </w:r>
      <w:r w:rsidRPr="00694F22">
        <w:rPr>
          <w:szCs w:val="28"/>
        </w:rPr>
        <w:t>димо нажать на надпись «Подробно».</w:t>
      </w:r>
    </w:p>
    <w:p w:rsidR="00694F22" w:rsidRPr="00694F22" w:rsidRDefault="00694F22" w:rsidP="00694F22">
      <w:pPr>
        <w:pStyle w:val="22"/>
        <w:shd w:val="clear" w:color="auto" w:fill="auto"/>
        <w:spacing w:before="0" w:after="62" w:line="250" w:lineRule="exact"/>
        <w:ind w:left="20" w:firstLine="360"/>
        <w:rPr>
          <w:spacing w:val="0"/>
          <w:sz w:val="28"/>
          <w:szCs w:val="28"/>
        </w:rPr>
      </w:pPr>
      <w:r w:rsidRPr="00694F22">
        <w:rPr>
          <w:spacing w:val="0"/>
          <w:sz w:val="28"/>
          <w:szCs w:val="28"/>
        </w:rPr>
        <w:t>Для выхода из программы и закрытия всех окон необходимо выбрать</w:t>
      </w:r>
      <w:r>
        <w:rPr>
          <w:spacing w:val="0"/>
          <w:sz w:val="28"/>
          <w:szCs w:val="28"/>
        </w:rPr>
        <w:t xml:space="preserve"> </w:t>
      </w:r>
      <w:r w:rsidRPr="00694F22">
        <w:rPr>
          <w:spacing w:val="0"/>
          <w:sz w:val="28"/>
          <w:szCs w:val="28"/>
        </w:rPr>
        <w:t>«Тест», затем «Выход».</w:t>
      </w:r>
    </w:p>
    <w:p w:rsidR="00694F22" w:rsidRPr="00694F22" w:rsidRDefault="00694F22" w:rsidP="00694F22">
      <w:pPr>
        <w:pStyle w:val="22"/>
        <w:shd w:val="clear" w:color="auto" w:fill="auto"/>
        <w:spacing w:before="0" w:after="14" w:line="250" w:lineRule="exact"/>
        <w:ind w:left="20" w:firstLine="360"/>
        <w:rPr>
          <w:spacing w:val="0"/>
          <w:sz w:val="28"/>
          <w:szCs w:val="28"/>
        </w:rPr>
      </w:pPr>
      <w:r w:rsidRPr="00694F22">
        <w:rPr>
          <w:spacing w:val="0"/>
          <w:sz w:val="28"/>
          <w:szCs w:val="28"/>
        </w:rPr>
        <w:t>Для прохождения тестирования повторно все действия повторяются</w:t>
      </w:r>
      <w:r>
        <w:rPr>
          <w:spacing w:val="0"/>
          <w:sz w:val="28"/>
          <w:szCs w:val="28"/>
        </w:rPr>
        <w:t xml:space="preserve"> </w:t>
      </w:r>
      <w:r w:rsidRPr="00694F22">
        <w:rPr>
          <w:spacing w:val="0"/>
          <w:sz w:val="28"/>
          <w:szCs w:val="28"/>
        </w:rPr>
        <w:t>сначала в таком же порядке.</w:t>
      </w:r>
    </w:p>
    <w:p w:rsidR="00694F22" w:rsidRPr="00694F22" w:rsidRDefault="00694F22" w:rsidP="00694F22">
      <w:pPr>
        <w:pStyle w:val="11"/>
        <w:keepNext/>
        <w:keepLines/>
        <w:shd w:val="clear" w:color="auto" w:fill="auto"/>
        <w:spacing w:after="0" w:line="341" w:lineRule="exact"/>
        <w:ind w:left="20" w:right="20" w:firstLine="360"/>
        <w:jc w:val="both"/>
        <w:rPr>
          <w:b/>
          <w:spacing w:val="0"/>
          <w:sz w:val="28"/>
          <w:szCs w:val="28"/>
        </w:rPr>
      </w:pPr>
      <w:bookmarkStart w:id="0" w:name="bookmark2"/>
      <w:r w:rsidRPr="00694F22">
        <w:rPr>
          <w:b/>
          <w:spacing w:val="0"/>
          <w:sz w:val="28"/>
          <w:szCs w:val="28"/>
        </w:rPr>
        <w:t xml:space="preserve">В случае </w:t>
      </w:r>
      <w:proofErr w:type="gramStart"/>
      <w:r w:rsidRPr="00694F22">
        <w:rPr>
          <w:b/>
          <w:spacing w:val="0"/>
          <w:sz w:val="28"/>
          <w:szCs w:val="28"/>
        </w:rPr>
        <w:t>не прохождения</w:t>
      </w:r>
      <w:proofErr w:type="gramEnd"/>
      <w:r w:rsidRPr="00694F22">
        <w:rPr>
          <w:b/>
          <w:spacing w:val="0"/>
          <w:sz w:val="28"/>
          <w:szCs w:val="28"/>
        </w:rPr>
        <w:t xml:space="preserve"> тестирования студент не допускается к экзамену (з</w:t>
      </w:r>
      <w:r w:rsidRPr="00694F22">
        <w:rPr>
          <w:b/>
          <w:spacing w:val="0"/>
          <w:sz w:val="28"/>
          <w:szCs w:val="28"/>
        </w:rPr>
        <w:t>а</w:t>
      </w:r>
      <w:r w:rsidRPr="00694F22">
        <w:rPr>
          <w:b/>
          <w:spacing w:val="0"/>
          <w:sz w:val="28"/>
          <w:szCs w:val="28"/>
        </w:rPr>
        <w:t>чету) по данной дисциплине.</w:t>
      </w:r>
      <w:bookmarkEnd w:id="0"/>
    </w:p>
    <w:p w:rsidR="00694F22" w:rsidRPr="00694F22" w:rsidRDefault="00694F22" w:rsidP="00694F22">
      <w:pPr>
        <w:pStyle w:val="22"/>
        <w:shd w:val="clear" w:color="auto" w:fill="auto"/>
        <w:spacing w:before="0" w:line="326" w:lineRule="exact"/>
        <w:ind w:left="20" w:right="20" w:firstLine="360"/>
        <w:rPr>
          <w:spacing w:val="0"/>
          <w:sz w:val="28"/>
          <w:szCs w:val="28"/>
        </w:rPr>
      </w:pPr>
      <w:r w:rsidRPr="00694F22">
        <w:rPr>
          <w:spacing w:val="0"/>
          <w:sz w:val="28"/>
          <w:szCs w:val="28"/>
        </w:rPr>
        <w:t xml:space="preserve">Результаты тестирования можно просмотреть в режиме </w:t>
      </w:r>
      <w:proofErr w:type="spellStart"/>
      <w:r w:rsidR="00D94224" w:rsidRPr="00D94224">
        <w:rPr>
          <w:rStyle w:val="12"/>
          <w:b/>
          <w:spacing w:val="0"/>
          <w:sz w:val="28"/>
          <w:szCs w:val="28"/>
          <w:lang w:val="en-US"/>
        </w:rPr>
        <w:t>OnLine</w:t>
      </w:r>
      <w:proofErr w:type="spellEnd"/>
      <w:r w:rsidRPr="00694F22">
        <w:rPr>
          <w:spacing w:val="0"/>
          <w:sz w:val="28"/>
          <w:szCs w:val="28"/>
        </w:rPr>
        <w:t xml:space="preserve"> </w:t>
      </w:r>
      <w:r w:rsidR="00D94224" w:rsidRPr="00D94224">
        <w:rPr>
          <w:spacing w:val="0"/>
          <w:sz w:val="28"/>
          <w:szCs w:val="28"/>
        </w:rPr>
        <w:t>н</w:t>
      </w:r>
      <w:r w:rsidRPr="00694F22">
        <w:rPr>
          <w:spacing w:val="0"/>
          <w:sz w:val="28"/>
          <w:szCs w:val="28"/>
        </w:rPr>
        <w:t>а сайте ун</w:t>
      </w:r>
      <w:r w:rsidRPr="00694F22">
        <w:rPr>
          <w:spacing w:val="0"/>
          <w:sz w:val="28"/>
          <w:szCs w:val="28"/>
        </w:rPr>
        <w:t>и</w:t>
      </w:r>
      <w:r w:rsidRPr="00694F22">
        <w:rPr>
          <w:spacing w:val="0"/>
          <w:sz w:val="28"/>
          <w:szCs w:val="28"/>
        </w:rPr>
        <w:t>верситета. Помощь и консультацию при подготовке к тестированию студенты м</w:t>
      </w:r>
      <w:r w:rsidRPr="00694F22">
        <w:rPr>
          <w:spacing w:val="0"/>
          <w:sz w:val="28"/>
          <w:szCs w:val="28"/>
        </w:rPr>
        <w:t>о</w:t>
      </w:r>
      <w:r w:rsidRPr="00694F22">
        <w:rPr>
          <w:spacing w:val="0"/>
          <w:sz w:val="28"/>
          <w:szCs w:val="28"/>
        </w:rPr>
        <w:t xml:space="preserve">гут получить у преподавателей на </w:t>
      </w:r>
      <w:r w:rsidR="00D94224" w:rsidRPr="00D94224">
        <w:rPr>
          <w:bCs/>
          <w:sz w:val="28"/>
          <w:szCs w:val="28"/>
        </w:rPr>
        <w:t>кафедре бухгалтерского учета, анализа и аудита в отраслях народного хозяйства</w:t>
      </w:r>
      <w:r w:rsidRPr="00D94224">
        <w:rPr>
          <w:spacing w:val="0"/>
          <w:sz w:val="28"/>
          <w:szCs w:val="28"/>
        </w:rPr>
        <w:t>,</w:t>
      </w:r>
      <w:r w:rsidRPr="00694F22">
        <w:rPr>
          <w:spacing w:val="0"/>
          <w:sz w:val="28"/>
          <w:szCs w:val="28"/>
        </w:rPr>
        <w:t xml:space="preserve"> расположенной по адресу: БГЭУ, г. Минск, Партизанский пр-т, 26 (корп. </w:t>
      </w:r>
      <w:r w:rsidR="00D94224">
        <w:rPr>
          <w:rStyle w:val="0pt"/>
          <w:spacing w:val="0"/>
          <w:sz w:val="28"/>
          <w:szCs w:val="28"/>
        </w:rPr>
        <w:t>2</w:t>
      </w:r>
      <w:r w:rsidRPr="00694F22">
        <w:rPr>
          <w:rStyle w:val="0pt"/>
          <w:spacing w:val="0"/>
          <w:sz w:val="28"/>
          <w:szCs w:val="28"/>
        </w:rPr>
        <w:t>),</w:t>
      </w:r>
      <w:r w:rsidRPr="00694F22">
        <w:rPr>
          <w:spacing w:val="0"/>
          <w:sz w:val="28"/>
          <w:szCs w:val="28"/>
        </w:rPr>
        <w:t xml:space="preserve"> ауд. </w:t>
      </w:r>
      <w:r w:rsidR="00D94224">
        <w:rPr>
          <w:spacing w:val="0"/>
          <w:sz w:val="28"/>
          <w:szCs w:val="28"/>
        </w:rPr>
        <w:t>214</w:t>
      </w:r>
      <w:r w:rsidRPr="00694F22">
        <w:rPr>
          <w:spacing w:val="0"/>
          <w:sz w:val="28"/>
          <w:szCs w:val="28"/>
        </w:rPr>
        <w:t xml:space="preserve"> (этаж </w:t>
      </w:r>
      <w:r w:rsidR="00D94224">
        <w:rPr>
          <w:spacing w:val="0"/>
          <w:sz w:val="28"/>
          <w:szCs w:val="28"/>
        </w:rPr>
        <w:t>2</w:t>
      </w:r>
      <w:r w:rsidRPr="00694F22">
        <w:rPr>
          <w:spacing w:val="0"/>
          <w:sz w:val="28"/>
          <w:szCs w:val="28"/>
        </w:rPr>
        <w:t xml:space="preserve">-й), тел. </w:t>
      </w:r>
      <w:r w:rsidR="00D94224" w:rsidRPr="00D94224">
        <w:rPr>
          <w:bCs/>
          <w:sz w:val="28"/>
          <w:szCs w:val="28"/>
        </w:rPr>
        <w:t>209-88-27</w:t>
      </w:r>
      <w:r w:rsidRPr="00694F22">
        <w:rPr>
          <w:spacing w:val="0"/>
          <w:sz w:val="28"/>
          <w:szCs w:val="28"/>
        </w:rPr>
        <w:t>.</w:t>
      </w:r>
    </w:p>
    <w:p w:rsidR="00694F22" w:rsidRPr="00694F22" w:rsidRDefault="00694F22" w:rsidP="00694F22">
      <w:pPr>
        <w:jc w:val="both"/>
        <w:rPr>
          <w:b/>
          <w:szCs w:val="28"/>
        </w:rPr>
      </w:pPr>
    </w:p>
    <w:p w:rsidR="003C7C07" w:rsidRPr="00694F22" w:rsidRDefault="003C7C07" w:rsidP="00694F22">
      <w:pPr>
        <w:jc w:val="both"/>
        <w:rPr>
          <w:szCs w:val="28"/>
        </w:rPr>
      </w:pPr>
    </w:p>
    <w:p w:rsidR="003C7C07" w:rsidRDefault="003C7C07" w:rsidP="003C7C07">
      <w:pPr>
        <w:jc w:val="both"/>
        <w:rPr>
          <w:szCs w:val="28"/>
        </w:rPr>
      </w:pPr>
    </w:p>
    <w:p w:rsidR="00932B44" w:rsidRDefault="00932B44" w:rsidP="007156AD">
      <w:pPr>
        <w:jc w:val="both"/>
        <w:rPr>
          <w:szCs w:val="28"/>
        </w:rPr>
      </w:pPr>
    </w:p>
    <w:p w:rsidR="00932B44" w:rsidRDefault="00932B44" w:rsidP="007156AD">
      <w:pPr>
        <w:jc w:val="both"/>
        <w:rPr>
          <w:szCs w:val="28"/>
        </w:rPr>
      </w:pPr>
    </w:p>
    <w:p w:rsidR="00932B44" w:rsidRDefault="00932B44" w:rsidP="007156AD">
      <w:pPr>
        <w:jc w:val="both"/>
        <w:rPr>
          <w:szCs w:val="28"/>
        </w:rPr>
      </w:pPr>
    </w:p>
    <w:p w:rsidR="00932B44" w:rsidRDefault="00932B44" w:rsidP="007156AD">
      <w:pPr>
        <w:jc w:val="both"/>
        <w:rPr>
          <w:szCs w:val="28"/>
        </w:rPr>
      </w:pPr>
    </w:p>
    <w:p w:rsidR="00932B44" w:rsidRPr="00D94224" w:rsidRDefault="00D94224" w:rsidP="00D94224">
      <w:pPr>
        <w:jc w:val="center"/>
        <w:rPr>
          <w:b/>
          <w:szCs w:val="28"/>
        </w:rPr>
      </w:pPr>
      <w:r w:rsidRPr="00D94224">
        <w:rPr>
          <w:b/>
          <w:szCs w:val="28"/>
        </w:rPr>
        <w:lastRenderedPageBreak/>
        <w:t>Приложение</w:t>
      </w:r>
      <w:proofErr w:type="gramStart"/>
      <w:r w:rsidRPr="00D94224">
        <w:rPr>
          <w:b/>
          <w:szCs w:val="28"/>
        </w:rPr>
        <w:t xml:space="preserve"> Д</w:t>
      </w:r>
      <w:proofErr w:type="gramEnd"/>
    </w:p>
    <w:p w:rsidR="00932B44" w:rsidRDefault="00932B44" w:rsidP="007156AD">
      <w:pPr>
        <w:jc w:val="both"/>
        <w:rPr>
          <w:szCs w:val="28"/>
        </w:rPr>
      </w:pPr>
    </w:p>
    <w:p w:rsidR="00932B44" w:rsidRPr="00D94224" w:rsidRDefault="00D94224" w:rsidP="007156AD">
      <w:pPr>
        <w:jc w:val="both"/>
        <w:rPr>
          <w:b/>
          <w:szCs w:val="28"/>
        </w:rPr>
      </w:pPr>
      <w:r w:rsidRPr="00D94224">
        <w:rPr>
          <w:b/>
          <w:szCs w:val="28"/>
        </w:rPr>
        <w:t xml:space="preserve"> Список источников, рекомендуемых для подготовки к сдаче тестов</w:t>
      </w:r>
    </w:p>
    <w:p w:rsidR="00932B44" w:rsidRDefault="00932B44" w:rsidP="007156AD">
      <w:pPr>
        <w:jc w:val="both"/>
        <w:rPr>
          <w:szCs w:val="28"/>
        </w:rPr>
      </w:pPr>
    </w:p>
    <w:p w:rsidR="00B008CF" w:rsidRDefault="00B008CF" w:rsidP="00B008CF">
      <w:pPr>
        <w:spacing w:line="360" w:lineRule="auto"/>
        <w:ind w:right="-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Законодательные и нормативные акты</w:t>
      </w:r>
    </w:p>
    <w:p w:rsidR="00B008CF" w:rsidRPr="00B008CF" w:rsidRDefault="00B008CF" w:rsidP="005F1AFB">
      <w:pPr>
        <w:numPr>
          <w:ilvl w:val="0"/>
          <w:numId w:val="15"/>
        </w:numPr>
        <w:tabs>
          <w:tab w:val="clear" w:pos="675"/>
          <w:tab w:val="num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gramStart"/>
      <w:r w:rsidRPr="00B008CF">
        <w:rPr>
          <w:sz w:val="24"/>
          <w:szCs w:val="24"/>
        </w:rPr>
        <w:t xml:space="preserve">Закон Республики Беларусь «О бухгалтерском учете и отчетности» от 12.07.2013 № 57-З (в редакции Законов Республики Беларусь от 25.06.2001 г. №42-3, от 17.05.2004 г. №278-3, от 29.12.2006 г. №188-3, от 26.12.2007 г. №302-3 от 04.06.2015 </w:t>
      </w:r>
      <w:hyperlink r:id="rId8" w:history="1">
        <w:r w:rsidRPr="00B008CF">
          <w:rPr>
            <w:color w:val="0000FF"/>
            <w:sz w:val="24"/>
            <w:szCs w:val="24"/>
          </w:rPr>
          <w:t>N 268-З</w:t>
        </w:r>
      </w:hyperlink>
      <w:r w:rsidRPr="00B008CF">
        <w:rPr>
          <w:sz w:val="24"/>
          <w:szCs w:val="24"/>
        </w:rPr>
        <w:t xml:space="preserve">, от 17.07.2017 </w:t>
      </w:r>
      <w:hyperlink r:id="rId9" w:history="1">
        <w:r w:rsidRPr="00B008CF">
          <w:rPr>
            <w:color w:val="0000FF"/>
            <w:sz w:val="24"/>
            <w:szCs w:val="24"/>
          </w:rPr>
          <w:t>N 52-З)</w:t>
        </w:r>
      </w:hyperlink>
      <w:r w:rsidRPr="00B008CF">
        <w:rPr>
          <w:sz w:val="24"/>
          <w:szCs w:val="24"/>
        </w:rPr>
        <w:t>).</w:t>
      </w:r>
      <w:proofErr w:type="gramEnd"/>
    </w:p>
    <w:p w:rsidR="00B008CF" w:rsidRDefault="00B008CF" w:rsidP="005F1AFB">
      <w:pPr>
        <w:numPr>
          <w:ilvl w:val="0"/>
          <w:numId w:val="15"/>
        </w:numPr>
        <w:tabs>
          <w:tab w:val="clear" w:pos="675"/>
          <w:tab w:val="num" w:pos="0"/>
          <w:tab w:val="left" w:pos="360"/>
          <w:tab w:val="num" w:pos="851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Типовой план счетов бухгалтерского учета и Инструкция по применению Типового плана счетов бухгалтерского учета. </w:t>
      </w:r>
      <w:proofErr w:type="gramStart"/>
      <w:r>
        <w:rPr>
          <w:sz w:val="24"/>
          <w:szCs w:val="24"/>
        </w:rPr>
        <w:t>Постановление Министерства финансов  Республики Бел</w:t>
      </w:r>
      <w:r>
        <w:rPr>
          <w:sz w:val="24"/>
          <w:szCs w:val="24"/>
        </w:rPr>
        <w:t>а</w:t>
      </w:r>
      <w:r>
        <w:rPr>
          <w:sz w:val="24"/>
          <w:szCs w:val="24"/>
        </w:rPr>
        <w:t>русь  от 29.07.2011 № 50 (с изменениями и дополнениями от 13.11.2003 г. №153, от 11.12.2008 г. №187, от 26.03.2009 №33, от 6.11.2009 г. №136</w:t>
      </w:r>
      <w:r w:rsidRPr="00B008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30.04.2012 </w:t>
      </w:r>
      <w:hyperlink r:id="rId10" w:history="1">
        <w:r>
          <w:rPr>
            <w:color w:val="0000FF"/>
            <w:sz w:val="24"/>
            <w:szCs w:val="24"/>
          </w:rPr>
          <w:t>N 25</w:t>
        </w:r>
      </w:hyperlink>
      <w:r>
        <w:rPr>
          <w:sz w:val="24"/>
          <w:szCs w:val="24"/>
        </w:rPr>
        <w:t xml:space="preserve">, от 30.04.2012 </w:t>
      </w:r>
      <w:hyperlink r:id="rId11" w:history="1">
        <w:r>
          <w:rPr>
            <w:color w:val="0000FF"/>
            <w:sz w:val="24"/>
            <w:szCs w:val="24"/>
          </w:rPr>
          <w:t>N 26</w:t>
        </w:r>
      </w:hyperlink>
      <w:r>
        <w:rPr>
          <w:sz w:val="24"/>
          <w:szCs w:val="24"/>
        </w:rPr>
        <w:t xml:space="preserve">, от 20.12.2012 </w:t>
      </w:r>
      <w:hyperlink r:id="rId12" w:history="1">
        <w:r>
          <w:rPr>
            <w:color w:val="0000FF"/>
            <w:sz w:val="24"/>
            <w:szCs w:val="24"/>
          </w:rPr>
          <w:t>N 77</w:t>
        </w:r>
      </w:hyperlink>
      <w:r>
        <w:rPr>
          <w:sz w:val="24"/>
          <w:szCs w:val="24"/>
        </w:rPr>
        <w:t xml:space="preserve">, от 08.02.2013 </w:t>
      </w:r>
      <w:hyperlink r:id="rId13" w:history="1">
        <w:r>
          <w:rPr>
            <w:color w:val="0000FF"/>
            <w:sz w:val="24"/>
            <w:szCs w:val="24"/>
          </w:rPr>
          <w:t>N 11</w:t>
        </w:r>
      </w:hyperlink>
      <w:r>
        <w:rPr>
          <w:sz w:val="24"/>
          <w:szCs w:val="24"/>
        </w:rPr>
        <w:t xml:space="preserve">, от 02.12.2013 </w:t>
      </w:r>
      <w:hyperlink r:id="rId14" w:history="1">
        <w:r>
          <w:rPr>
            <w:color w:val="0000FF"/>
            <w:sz w:val="24"/>
            <w:szCs w:val="24"/>
          </w:rPr>
          <w:t>N 71</w:t>
        </w:r>
      </w:hyperlink>
      <w:r>
        <w:rPr>
          <w:sz w:val="24"/>
          <w:szCs w:val="24"/>
        </w:rPr>
        <w:t xml:space="preserve">, от 30.06.2014 </w:t>
      </w:r>
      <w:hyperlink r:id="rId15" w:history="1">
        <w:r>
          <w:rPr>
            <w:color w:val="0000FF"/>
            <w:sz w:val="24"/>
            <w:szCs w:val="24"/>
          </w:rPr>
          <w:t>N 46</w:t>
        </w:r>
      </w:hyperlink>
      <w:r>
        <w:rPr>
          <w:sz w:val="24"/>
          <w:szCs w:val="24"/>
        </w:rPr>
        <w:t xml:space="preserve">, от 22.12.2018 </w:t>
      </w:r>
      <w:hyperlink r:id="rId16" w:history="1">
        <w:r>
          <w:rPr>
            <w:color w:val="0000FF"/>
            <w:sz w:val="24"/>
            <w:szCs w:val="24"/>
          </w:rPr>
          <w:t>N 74</w:t>
        </w:r>
      </w:hyperlink>
      <w:r>
        <w:rPr>
          <w:sz w:val="24"/>
          <w:szCs w:val="24"/>
        </w:rPr>
        <w:t>)).</w:t>
      </w:r>
      <w:proofErr w:type="gramEnd"/>
    </w:p>
    <w:p w:rsidR="00B008CF" w:rsidRDefault="00B008CF" w:rsidP="005F1AFB">
      <w:pPr>
        <w:numPr>
          <w:ilvl w:val="0"/>
          <w:numId w:val="15"/>
        </w:numPr>
        <w:tabs>
          <w:tab w:val="clear" w:pos="675"/>
          <w:tab w:val="num" w:pos="0"/>
          <w:tab w:val="left" w:pos="360"/>
          <w:tab w:val="num" w:pos="851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Гражданский кодекс Республики Беларусь от 07.12.1998 № 218-3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  последующими изменениями и дополнениями).</w:t>
      </w:r>
    </w:p>
    <w:p w:rsidR="00B008CF" w:rsidRDefault="00B008CF" w:rsidP="005F1AFB">
      <w:pPr>
        <w:numPr>
          <w:ilvl w:val="0"/>
          <w:numId w:val="15"/>
        </w:numPr>
        <w:tabs>
          <w:tab w:val="clear" w:pos="675"/>
          <w:tab w:val="num" w:pos="0"/>
          <w:tab w:val="left" w:pos="360"/>
          <w:tab w:val="num" w:pos="851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Трудовой кодекс Республики Беларусь от 26.07.1999 № 296-З (с изменениями и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полнениями, внесенными Законами Республики Беларусь от 19.07.2005 г. №37-3, 16.05.2006 г. №118-3, 29.06.2006 г. №138 – 3, 7.05.2007 г. №219-3, 20.07.2007 г. № 272-3, 24.12.2007 г. №299-3 от 13.11.2017 </w:t>
      </w:r>
      <w:hyperlink r:id="rId17" w:history="1">
        <w:r>
          <w:rPr>
            <w:color w:val="0000FF"/>
            <w:sz w:val="24"/>
            <w:szCs w:val="24"/>
          </w:rPr>
          <w:t>N 68-З</w:t>
        </w:r>
      </w:hyperlink>
      <w:r>
        <w:rPr>
          <w:sz w:val="24"/>
          <w:szCs w:val="24"/>
        </w:rPr>
        <w:t xml:space="preserve">, от 17.07.2018 </w:t>
      </w:r>
      <w:hyperlink r:id="rId18" w:history="1">
        <w:r>
          <w:rPr>
            <w:color w:val="0000FF"/>
            <w:sz w:val="24"/>
            <w:szCs w:val="24"/>
          </w:rPr>
          <w:t xml:space="preserve">N 124-З </w:t>
        </w:r>
      </w:hyperlink>
      <w:r>
        <w:rPr>
          <w:sz w:val="24"/>
          <w:szCs w:val="24"/>
        </w:rPr>
        <w:t>).</w:t>
      </w:r>
    </w:p>
    <w:p w:rsidR="00B008CF" w:rsidRDefault="00B008CF" w:rsidP="005F1AFB">
      <w:pPr>
        <w:numPr>
          <w:ilvl w:val="0"/>
          <w:numId w:val="15"/>
        </w:numPr>
        <w:tabs>
          <w:tab w:val="clear" w:pos="675"/>
          <w:tab w:val="num" w:pos="0"/>
          <w:tab w:val="left" w:pos="360"/>
          <w:tab w:val="num" w:pos="851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Декрет Президента Республики Беларусь №1 от 2</w:t>
      </w:r>
      <w:r w:rsidR="00807D7E">
        <w:rPr>
          <w:sz w:val="24"/>
          <w:szCs w:val="24"/>
        </w:rPr>
        <w:t>5</w:t>
      </w:r>
      <w:r>
        <w:rPr>
          <w:sz w:val="24"/>
          <w:szCs w:val="24"/>
        </w:rPr>
        <w:t>.01.201</w:t>
      </w:r>
      <w:r w:rsidR="00807D7E">
        <w:rPr>
          <w:sz w:val="24"/>
          <w:szCs w:val="24"/>
        </w:rPr>
        <w:t xml:space="preserve">8 г. Об </w:t>
      </w:r>
      <w:r>
        <w:rPr>
          <w:sz w:val="24"/>
          <w:szCs w:val="24"/>
        </w:rPr>
        <w:t>изменени</w:t>
      </w:r>
      <w:r w:rsidR="00807D7E">
        <w:rPr>
          <w:sz w:val="24"/>
          <w:szCs w:val="24"/>
        </w:rPr>
        <w:t>и</w:t>
      </w:r>
      <w:r>
        <w:rPr>
          <w:sz w:val="24"/>
          <w:szCs w:val="24"/>
        </w:rPr>
        <w:t xml:space="preserve"> Декрет</w:t>
      </w:r>
      <w:r w:rsidR="00807D7E">
        <w:rPr>
          <w:sz w:val="24"/>
          <w:szCs w:val="24"/>
        </w:rPr>
        <w:t>а</w:t>
      </w:r>
      <w:r>
        <w:rPr>
          <w:sz w:val="24"/>
          <w:szCs w:val="24"/>
        </w:rPr>
        <w:t xml:space="preserve"> Президента Республики Беларусь </w:t>
      </w:r>
    </w:p>
    <w:p w:rsidR="00B008CF" w:rsidRDefault="00807D7E" w:rsidP="005F1AFB">
      <w:pPr>
        <w:numPr>
          <w:ilvl w:val="0"/>
          <w:numId w:val="15"/>
        </w:numPr>
        <w:tabs>
          <w:tab w:val="clear" w:pos="675"/>
          <w:tab w:val="num" w:pos="0"/>
          <w:tab w:val="left" w:pos="360"/>
          <w:tab w:val="num" w:pos="851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Инструкция о банковском переводе. Утверждена постановлением Правления Наци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нального банка Республики Беларусь 29.03.2001 г. №66 с последующими изменениями и допо</w:t>
      </w:r>
      <w:r>
        <w:rPr>
          <w:sz w:val="24"/>
          <w:szCs w:val="24"/>
        </w:rPr>
        <w:t>л</w:t>
      </w:r>
      <w:r>
        <w:rPr>
          <w:sz w:val="24"/>
          <w:szCs w:val="24"/>
        </w:rPr>
        <w:t xml:space="preserve">нениями от 26.06.2009 г. №87, от 21.02.2017 </w:t>
      </w:r>
      <w:hyperlink r:id="rId19" w:history="1">
        <w:r>
          <w:rPr>
            <w:color w:val="0000FF"/>
            <w:sz w:val="24"/>
            <w:szCs w:val="24"/>
          </w:rPr>
          <w:t>N 73</w:t>
        </w:r>
      </w:hyperlink>
      <w:r>
        <w:rPr>
          <w:sz w:val="24"/>
          <w:szCs w:val="24"/>
        </w:rPr>
        <w:t xml:space="preserve">, от 29.01.2018 </w:t>
      </w:r>
      <w:hyperlink r:id="rId20" w:history="1">
        <w:r>
          <w:rPr>
            <w:color w:val="0000FF"/>
            <w:sz w:val="24"/>
            <w:szCs w:val="24"/>
          </w:rPr>
          <w:t>N 35</w:t>
        </w:r>
      </w:hyperlink>
      <w:r>
        <w:rPr>
          <w:sz w:val="24"/>
          <w:szCs w:val="24"/>
        </w:rPr>
        <w:t xml:space="preserve">, от 05.10.2018 </w:t>
      </w:r>
      <w:hyperlink r:id="rId21" w:history="1">
        <w:r>
          <w:rPr>
            <w:color w:val="0000FF"/>
            <w:sz w:val="24"/>
            <w:szCs w:val="24"/>
          </w:rPr>
          <w:t xml:space="preserve">N 451 </w:t>
        </w:r>
      </w:hyperlink>
      <w:r w:rsidR="00B008CF">
        <w:rPr>
          <w:sz w:val="24"/>
          <w:szCs w:val="24"/>
        </w:rPr>
        <w:t>.</w:t>
      </w:r>
    </w:p>
    <w:p w:rsidR="00B008CF" w:rsidRDefault="00B008CF" w:rsidP="005F1AFB">
      <w:pPr>
        <w:numPr>
          <w:ilvl w:val="0"/>
          <w:numId w:val="15"/>
        </w:numPr>
        <w:tabs>
          <w:tab w:val="clear" w:pos="675"/>
          <w:tab w:val="num" w:pos="0"/>
          <w:tab w:val="left" w:pos="360"/>
          <w:tab w:val="num" w:pos="851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Инструкция по бухгалтерскому учету основных средств. Утверждена постановлен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ем Министерства финансов Республики Беларусь </w:t>
      </w:r>
      <w:r w:rsidR="00807D7E">
        <w:rPr>
          <w:sz w:val="24"/>
          <w:szCs w:val="24"/>
        </w:rPr>
        <w:t>30.04</w:t>
      </w:r>
      <w:r>
        <w:rPr>
          <w:sz w:val="24"/>
          <w:szCs w:val="24"/>
        </w:rPr>
        <w:t>.20</w:t>
      </w:r>
      <w:r w:rsidR="00807D7E">
        <w:rPr>
          <w:sz w:val="24"/>
          <w:szCs w:val="24"/>
        </w:rPr>
        <w:t>12</w:t>
      </w:r>
      <w:r>
        <w:rPr>
          <w:sz w:val="24"/>
          <w:szCs w:val="24"/>
        </w:rPr>
        <w:t xml:space="preserve"> г. №</w:t>
      </w:r>
      <w:r w:rsidR="00807D7E">
        <w:rPr>
          <w:sz w:val="24"/>
          <w:szCs w:val="24"/>
        </w:rPr>
        <w:t>26</w:t>
      </w:r>
      <w:r>
        <w:rPr>
          <w:sz w:val="24"/>
          <w:szCs w:val="24"/>
        </w:rPr>
        <w:t>.</w:t>
      </w:r>
    </w:p>
    <w:p w:rsidR="00B008CF" w:rsidRDefault="00807D7E" w:rsidP="005F1AFB">
      <w:pPr>
        <w:numPr>
          <w:ilvl w:val="0"/>
          <w:numId w:val="15"/>
        </w:numPr>
        <w:tabs>
          <w:tab w:val="clear" w:pos="675"/>
          <w:tab w:val="num" w:pos="0"/>
          <w:tab w:val="left" w:pos="360"/>
          <w:tab w:val="num" w:pos="851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Инструкция по инвентаризации активов и обязательств. Утверждена постановлением Министерства финансов Республик Беларусь 30.11.2007 г. №180.</w:t>
      </w:r>
      <w:r w:rsidRPr="00807D7E">
        <w:rPr>
          <w:sz w:val="24"/>
          <w:szCs w:val="24"/>
        </w:rPr>
        <w:t xml:space="preserve"> </w:t>
      </w:r>
      <w:r>
        <w:rPr>
          <w:sz w:val="24"/>
          <w:szCs w:val="24"/>
        </w:rPr>
        <w:t>(в ред. постановлений Ми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фина от 05.01.2010 </w:t>
      </w:r>
      <w:hyperlink r:id="rId22" w:history="1">
        <w:r>
          <w:rPr>
            <w:color w:val="0000FF"/>
            <w:sz w:val="24"/>
            <w:szCs w:val="24"/>
          </w:rPr>
          <w:t>N 1</w:t>
        </w:r>
      </w:hyperlink>
      <w:r>
        <w:rPr>
          <w:sz w:val="24"/>
          <w:szCs w:val="24"/>
        </w:rPr>
        <w:t xml:space="preserve">, от 18.03.2010 </w:t>
      </w:r>
      <w:hyperlink r:id="rId23" w:history="1">
        <w:r>
          <w:rPr>
            <w:color w:val="0000FF"/>
            <w:sz w:val="24"/>
            <w:szCs w:val="24"/>
          </w:rPr>
          <w:t>N 29</w:t>
        </w:r>
      </w:hyperlink>
      <w:r>
        <w:rPr>
          <w:sz w:val="24"/>
          <w:szCs w:val="24"/>
        </w:rPr>
        <w:t xml:space="preserve">, от 22.04.2010 </w:t>
      </w:r>
      <w:hyperlink r:id="rId24" w:history="1">
        <w:r>
          <w:rPr>
            <w:color w:val="0000FF"/>
            <w:sz w:val="24"/>
            <w:szCs w:val="24"/>
          </w:rPr>
          <w:t>N 50</w:t>
        </w:r>
      </w:hyperlink>
      <w:r>
        <w:rPr>
          <w:sz w:val="24"/>
          <w:szCs w:val="24"/>
        </w:rPr>
        <w:t>)</w:t>
      </w:r>
    </w:p>
    <w:p w:rsidR="00B008CF" w:rsidRDefault="005D3176" w:rsidP="005F1AFB">
      <w:pPr>
        <w:numPr>
          <w:ilvl w:val="0"/>
          <w:numId w:val="15"/>
        </w:numPr>
        <w:tabs>
          <w:tab w:val="clear" w:pos="675"/>
          <w:tab w:val="num" w:pos="0"/>
          <w:tab w:val="left" w:pos="360"/>
          <w:tab w:val="num" w:pos="851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Инструкция о порядке начисления амортизации основных средств и нематериальных активов. Утверждена постановлением Министерства финансов, Министерства архитектуры и строительства Республики Беларусь 27.02.2009 г. №37/18/6 с учетом дополнений и изменений от 02.12.2009 г. №191/144/27.</w:t>
      </w:r>
      <w:r w:rsidRPr="005D31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22.12.2012 </w:t>
      </w:r>
      <w:hyperlink r:id="rId25" w:history="1">
        <w:r>
          <w:rPr>
            <w:color w:val="0000FF"/>
            <w:sz w:val="24"/>
            <w:szCs w:val="24"/>
          </w:rPr>
          <w:t>N 117/80/37</w:t>
        </w:r>
      </w:hyperlink>
      <w:r>
        <w:rPr>
          <w:sz w:val="24"/>
          <w:szCs w:val="24"/>
        </w:rPr>
        <w:t xml:space="preserve">, от 06.05.2014 </w:t>
      </w:r>
      <w:hyperlink r:id="rId26" w:history="1">
        <w:r>
          <w:rPr>
            <w:color w:val="0000FF"/>
            <w:sz w:val="24"/>
            <w:szCs w:val="24"/>
          </w:rPr>
          <w:t xml:space="preserve">N 35/23/26 </w:t>
        </w:r>
      </w:hyperlink>
    </w:p>
    <w:p w:rsidR="00B008CF" w:rsidRDefault="00B008CF" w:rsidP="005F1AFB">
      <w:pPr>
        <w:numPr>
          <w:ilvl w:val="0"/>
          <w:numId w:val="15"/>
        </w:numPr>
        <w:tabs>
          <w:tab w:val="clear" w:pos="675"/>
          <w:tab w:val="num" w:pos="0"/>
          <w:tab w:val="left" w:pos="360"/>
          <w:tab w:val="num" w:pos="851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Инструкция по бухгалтерскому учету нематериальных активов. Утверждена пост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новлением Министерства финансов Республики Беларусь </w:t>
      </w:r>
      <w:r w:rsidR="005D3176">
        <w:rPr>
          <w:sz w:val="24"/>
          <w:szCs w:val="24"/>
        </w:rPr>
        <w:t>30.04.2012</w:t>
      </w:r>
      <w:r>
        <w:rPr>
          <w:sz w:val="24"/>
          <w:szCs w:val="24"/>
        </w:rPr>
        <w:t xml:space="preserve"> г. №</w:t>
      </w:r>
      <w:r w:rsidR="005D3176">
        <w:rPr>
          <w:sz w:val="24"/>
          <w:szCs w:val="24"/>
        </w:rPr>
        <w:t>25</w:t>
      </w:r>
      <w:r>
        <w:rPr>
          <w:sz w:val="24"/>
          <w:szCs w:val="24"/>
        </w:rPr>
        <w:t>.</w:t>
      </w:r>
    </w:p>
    <w:p w:rsidR="00B008CF" w:rsidRDefault="00B008CF" w:rsidP="005F1AFB">
      <w:pPr>
        <w:numPr>
          <w:ilvl w:val="0"/>
          <w:numId w:val="15"/>
        </w:numPr>
        <w:tabs>
          <w:tab w:val="clear" w:pos="675"/>
          <w:tab w:val="num" w:pos="0"/>
          <w:tab w:val="left" w:pos="360"/>
          <w:tab w:val="num" w:pos="851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Инструкция о порядке бухгалтерского учета материалов. Утверждена постановлен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ем </w:t>
      </w:r>
      <w:r w:rsidR="005D3176">
        <w:rPr>
          <w:sz w:val="24"/>
          <w:szCs w:val="24"/>
        </w:rPr>
        <w:t>Министерства архитектуры и строительства</w:t>
      </w:r>
      <w:r>
        <w:rPr>
          <w:sz w:val="24"/>
          <w:szCs w:val="24"/>
        </w:rPr>
        <w:t xml:space="preserve"> Республики Беларусь </w:t>
      </w:r>
      <w:r w:rsidR="005D3176">
        <w:rPr>
          <w:sz w:val="24"/>
          <w:szCs w:val="24"/>
        </w:rPr>
        <w:t>24.01.2008</w:t>
      </w:r>
      <w:r>
        <w:rPr>
          <w:sz w:val="24"/>
          <w:szCs w:val="24"/>
        </w:rPr>
        <w:t xml:space="preserve"> г</w:t>
      </w:r>
      <w:r w:rsidR="005D3176">
        <w:rPr>
          <w:sz w:val="24"/>
          <w:szCs w:val="24"/>
        </w:rPr>
        <w:t>. №</w:t>
      </w:r>
      <w:r>
        <w:rPr>
          <w:sz w:val="24"/>
          <w:szCs w:val="24"/>
        </w:rPr>
        <w:t>4.</w:t>
      </w:r>
    </w:p>
    <w:p w:rsidR="00B008CF" w:rsidRDefault="00B008CF" w:rsidP="005F1AFB">
      <w:pPr>
        <w:numPr>
          <w:ilvl w:val="0"/>
          <w:numId w:val="15"/>
        </w:numPr>
        <w:tabs>
          <w:tab w:val="clear" w:pos="675"/>
          <w:tab w:val="num" w:pos="0"/>
          <w:tab w:val="left" w:pos="360"/>
          <w:tab w:val="num" w:pos="851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Инструкция о порядке определения стоимости объекта строительства в бухгалте</w:t>
      </w:r>
      <w:r>
        <w:rPr>
          <w:sz w:val="24"/>
          <w:szCs w:val="24"/>
        </w:rPr>
        <w:t>р</w:t>
      </w:r>
      <w:r>
        <w:rPr>
          <w:sz w:val="24"/>
          <w:szCs w:val="24"/>
        </w:rPr>
        <w:t>ском учете. Утверждена постановлением Министерства архитектуры и строительства Республ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ки Беларусь 14.05.2007 г. № 10.</w:t>
      </w:r>
    </w:p>
    <w:p w:rsidR="00B008CF" w:rsidRDefault="00B008CF" w:rsidP="005F1AFB">
      <w:pPr>
        <w:numPr>
          <w:ilvl w:val="0"/>
          <w:numId w:val="15"/>
        </w:numPr>
        <w:tabs>
          <w:tab w:val="clear" w:pos="675"/>
          <w:tab w:val="num" w:pos="0"/>
          <w:tab w:val="left" w:pos="360"/>
          <w:tab w:val="num" w:pos="851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Инструкция о порядке сдачи и приемки лома  отходов, содержащих драгоценные металлы. Утверждена постановлением Министерства финансов Республики Беларусь 31.05.2004 г. №87.</w:t>
      </w:r>
    </w:p>
    <w:p w:rsidR="00B008CF" w:rsidRDefault="00B008CF" w:rsidP="005F1AFB">
      <w:pPr>
        <w:numPr>
          <w:ilvl w:val="0"/>
          <w:numId w:val="15"/>
        </w:numPr>
        <w:tabs>
          <w:tab w:val="clear" w:pos="675"/>
          <w:tab w:val="num" w:pos="0"/>
          <w:tab w:val="left" w:pos="360"/>
          <w:tab w:val="num" w:pos="851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Инструкция о порядке использования и бухгалтерского учета бланков строгой отче</w:t>
      </w:r>
      <w:r>
        <w:rPr>
          <w:sz w:val="24"/>
          <w:szCs w:val="24"/>
        </w:rPr>
        <w:t>т</w:t>
      </w:r>
      <w:r>
        <w:rPr>
          <w:sz w:val="24"/>
          <w:szCs w:val="24"/>
        </w:rPr>
        <w:t>ности. Утверждена постановлением Министерства финансов Республики Беларусь 18.12.2008 г. №196.</w:t>
      </w:r>
    </w:p>
    <w:p w:rsidR="00D73336" w:rsidRDefault="00D73336" w:rsidP="005F1AFB">
      <w:pPr>
        <w:numPr>
          <w:ilvl w:val="0"/>
          <w:numId w:val="15"/>
        </w:numPr>
        <w:tabs>
          <w:tab w:val="clear" w:pos="675"/>
          <w:tab w:val="num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 утверждении Инструкции по бухгалтерскому учету доходов и расходов по дог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ворам строительного подряда</w:t>
      </w:r>
      <w:r w:rsidRPr="00D73336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Постановление Министерства архитектуры и строительства Ре</w:t>
      </w:r>
      <w:r>
        <w:rPr>
          <w:sz w:val="24"/>
          <w:szCs w:val="24"/>
        </w:rPr>
        <w:t>с</w:t>
      </w:r>
      <w:r>
        <w:rPr>
          <w:sz w:val="24"/>
          <w:szCs w:val="24"/>
        </w:rPr>
        <w:t>публики Беларусь от 30.09.2011 N 44 (ред. от 15.02.2019)</w:t>
      </w:r>
    </w:p>
    <w:p w:rsidR="00D73336" w:rsidRDefault="00D73336" w:rsidP="005F1AFB">
      <w:pPr>
        <w:numPr>
          <w:ilvl w:val="0"/>
          <w:numId w:val="15"/>
        </w:numPr>
        <w:tabs>
          <w:tab w:val="clear" w:pos="675"/>
          <w:tab w:val="num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Об утверждении Инструкции по бухгалтерскому учету доходов и расходов и призн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нии </w:t>
      </w:r>
      <w:proofErr w:type="gramStart"/>
      <w:r>
        <w:rPr>
          <w:sz w:val="24"/>
          <w:szCs w:val="24"/>
        </w:rPr>
        <w:t>утратившими</w:t>
      </w:r>
      <w:proofErr w:type="gramEnd"/>
      <w:r>
        <w:rPr>
          <w:sz w:val="24"/>
          <w:szCs w:val="24"/>
        </w:rPr>
        <w:t xml:space="preserve"> силу некоторых постановлений Министерства финансов Республики Беларусь и их отдельных структурных элементов</w:t>
      </w:r>
      <w:r w:rsidRPr="00D73336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Постановление Министерства финансов Республики Беларусь от 30.09.2011 N 102 (ред. от 22.12.2018)</w:t>
      </w:r>
    </w:p>
    <w:p w:rsidR="00D73336" w:rsidRDefault="00D73336" w:rsidP="005F1AFB">
      <w:pPr>
        <w:tabs>
          <w:tab w:val="num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008CF" w:rsidRPr="00D16224" w:rsidRDefault="00B008CF" w:rsidP="005F1AFB">
      <w:pPr>
        <w:tabs>
          <w:tab w:val="left" w:pos="360"/>
          <w:tab w:val="num" w:pos="851"/>
          <w:tab w:val="left" w:pos="1134"/>
        </w:tabs>
        <w:ind w:firstLine="709"/>
        <w:jc w:val="center"/>
        <w:rPr>
          <w:b/>
          <w:sz w:val="24"/>
          <w:szCs w:val="24"/>
        </w:rPr>
      </w:pPr>
      <w:r w:rsidRPr="00D16224">
        <w:rPr>
          <w:b/>
          <w:sz w:val="24"/>
          <w:szCs w:val="24"/>
        </w:rPr>
        <w:t>ОСНОВНАЯ ЛИТЕРАТУРА</w:t>
      </w:r>
    </w:p>
    <w:p w:rsidR="00B008CF" w:rsidRPr="00D16224" w:rsidRDefault="00B008CF" w:rsidP="005F1AFB">
      <w:pPr>
        <w:tabs>
          <w:tab w:val="num" w:pos="851"/>
          <w:tab w:val="left" w:pos="1134"/>
        </w:tabs>
        <w:ind w:firstLine="709"/>
        <w:jc w:val="center"/>
        <w:rPr>
          <w:sz w:val="24"/>
          <w:szCs w:val="24"/>
        </w:rPr>
      </w:pPr>
    </w:p>
    <w:p w:rsidR="00222C5E" w:rsidRDefault="00222C5E" w:rsidP="00222C5E">
      <w:pPr>
        <w:numPr>
          <w:ilvl w:val="0"/>
          <w:numId w:val="15"/>
        </w:numPr>
        <w:tabs>
          <w:tab w:val="clear" w:pos="675"/>
          <w:tab w:val="num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22C5E">
        <w:rPr>
          <w:sz w:val="24"/>
          <w:szCs w:val="24"/>
        </w:rPr>
        <w:t>Бухгалтерский финансовый учет и отчетность: теория, документы, корреспонде</w:t>
      </w:r>
      <w:r w:rsidRPr="00222C5E">
        <w:rPr>
          <w:sz w:val="24"/>
          <w:szCs w:val="24"/>
        </w:rPr>
        <w:t>н</w:t>
      </w:r>
      <w:r w:rsidRPr="00222C5E">
        <w:rPr>
          <w:sz w:val="24"/>
          <w:szCs w:val="24"/>
        </w:rPr>
        <w:t>ция счетов, регистры, бухгалтерская и статистическая отчет-</w:t>
      </w:r>
      <w:proofErr w:type="spellStart"/>
      <w:r w:rsidRPr="00222C5E">
        <w:rPr>
          <w:sz w:val="24"/>
          <w:szCs w:val="24"/>
        </w:rPr>
        <w:t>ность</w:t>
      </w:r>
      <w:proofErr w:type="spellEnd"/>
      <w:proofErr w:type="gramStart"/>
      <w:r w:rsidRPr="00222C5E">
        <w:rPr>
          <w:sz w:val="24"/>
          <w:szCs w:val="24"/>
        </w:rPr>
        <w:t xml:space="preserve"> :</w:t>
      </w:r>
      <w:proofErr w:type="gramEnd"/>
      <w:r w:rsidRPr="00222C5E">
        <w:rPr>
          <w:sz w:val="24"/>
          <w:szCs w:val="24"/>
        </w:rPr>
        <w:t xml:space="preserve"> практическое пособие / Н.И. </w:t>
      </w:r>
      <w:proofErr w:type="spellStart"/>
      <w:r w:rsidRPr="00222C5E">
        <w:rPr>
          <w:sz w:val="24"/>
          <w:szCs w:val="24"/>
        </w:rPr>
        <w:t>Л</w:t>
      </w:r>
      <w:r w:rsidRPr="00222C5E">
        <w:rPr>
          <w:sz w:val="24"/>
          <w:szCs w:val="24"/>
        </w:rPr>
        <w:t>а</w:t>
      </w:r>
      <w:r w:rsidRPr="00222C5E">
        <w:rPr>
          <w:sz w:val="24"/>
          <w:szCs w:val="24"/>
        </w:rPr>
        <w:t>дутько</w:t>
      </w:r>
      <w:proofErr w:type="spellEnd"/>
      <w:r w:rsidRPr="00222C5E">
        <w:rPr>
          <w:sz w:val="24"/>
          <w:szCs w:val="24"/>
        </w:rPr>
        <w:t xml:space="preserve"> [и др.]; под общей ред. Н.И. </w:t>
      </w:r>
      <w:proofErr w:type="spellStart"/>
      <w:r w:rsidRPr="00222C5E">
        <w:rPr>
          <w:sz w:val="24"/>
          <w:szCs w:val="24"/>
        </w:rPr>
        <w:t>Ладутько</w:t>
      </w:r>
      <w:proofErr w:type="spellEnd"/>
      <w:r w:rsidRPr="00222C5E">
        <w:rPr>
          <w:sz w:val="24"/>
          <w:szCs w:val="24"/>
        </w:rPr>
        <w:t>. — Минск</w:t>
      </w:r>
      <w:proofErr w:type="gramStart"/>
      <w:r w:rsidRPr="00222C5E">
        <w:rPr>
          <w:sz w:val="24"/>
          <w:szCs w:val="24"/>
        </w:rPr>
        <w:t xml:space="preserve"> :</w:t>
      </w:r>
      <w:proofErr w:type="gramEnd"/>
      <w:r w:rsidRPr="00222C5E">
        <w:rPr>
          <w:sz w:val="24"/>
          <w:szCs w:val="24"/>
        </w:rPr>
        <w:t xml:space="preserve"> Альфа-книга, 2016. — 944 с.</w:t>
      </w:r>
    </w:p>
    <w:p w:rsidR="00222C5E" w:rsidRDefault="00222C5E" w:rsidP="00222C5E">
      <w:pPr>
        <w:numPr>
          <w:ilvl w:val="0"/>
          <w:numId w:val="15"/>
        </w:numPr>
        <w:tabs>
          <w:tab w:val="clear" w:pos="675"/>
          <w:tab w:val="num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22C5E">
        <w:rPr>
          <w:sz w:val="24"/>
          <w:szCs w:val="24"/>
        </w:rPr>
        <w:t>Бухгалтерский учет: учеб</w:t>
      </w:r>
      <w:proofErr w:type="gramStart"/>
      <w:r w:rsidRPr="00222C5E">
        <w:rPr>
          <w:sz w:val="24"/>
          <w:szCs w:val="24"/>
        </w:rPr>
        <w:t>.</w:t>
      </w:r>
      <w:proofErr w:type="gramEnd"/>
      <w:r w:rsidRPr="00222C5E">
        <w:rPr>
          <w:sz w:val="24"/>
          <w:szCs w:val="24"/>
        </w:rPr>
        <w:t xml:space="preserve"> </w:t>
      </w:r>
      <w:proofErr w:type="gramStart"/>
      <w:r w:rsidRPr="00222C5E">
        <w:rPr>
          <w:sz w:val="24"/>
          <w:szCs w:val="24"/>
        </w:rPr>
        <w:t>п</w:t>
      </w:r>
      <w:proofErr w:type="gramEnd"/>
      <w:r w:rsidRPr="00222C5E">
        <w:rPr>
          <w:sz w:val="24"/>
          <w:szCs w:val="24"/>
        </w:rPr>
        <w:t xml:space="preserve">особие / О.А. Левкович, И.Н. Бурцева. – 13-е изд., </w:t>
      </w:r>
      <w:proofErr w:type="spellStart"/>
      <w:r w:rsidRPr="00222C5E">
        <w:rPr>
          <w:sz w:val="24"/>
          <w:szCs w:val="24"/>
        </w:rPr>
        <w:t>пер</w:t>
      </w:r>
      <w:r w:rsidRPr="00222C5E">
        <w:rPr>
          <w:sz w:val="24"/>
          <w:szCs w:val="24"/>
        </w:rPr>
        <w:t>е</w:t>
      </w:r>
      <w:r w:rsidRPr="00222C5E">
        <w:rPr>
          <w:sz w:val="24"/>
          <w:szCs w:val="24"/>
        </w:rPr>
        <w:t>раб</w:t>
      </w:r>
      <w:proofErr w:type="spellEnd"/>
      <w:r w:rsidRPr="00222C5E">
        <w:rPr>
          <w:sz w:val="24"/>
          <w:szCs w:val="24"/>
        </w:rPr>
        <w:t xml:space="preserve">. и доп. – Минск: </w:t>
      </w:r>
      <w:proofErr w:type="spellStart"/>
      <w:r w:rsidRPr="00222C5E">
        <w:rPr>
          <w:sz w:val="24"/>
          <w:szCs w:val="24"/>
        </w:rPr>
        <w:t>Амалфея</w:t>
      </w:r>
      <w:proofErr w:type="spellEnd"/>
      <w:r w:rsidRPr="00222C5E">
        <w:rPr>
          <w:sz w:val="24"/>
          <w:szCs w:val="24"/>
        </w:rPr>
        <w:t>, 2020. – 632 с</w:t>
      </w:r>
      <w:r>
        <w:rPr>
          <w:sz w:val="24"/>
          <w:szCs w:val="24"/>
        </w:rPr>
        <w:t>.</w:t>
      </w:r>
    </w:p>
    <w:p w:rsidR="00222C5E" w:rsidRPr="00222C5E" w:rsidRDefault="00222C5E" w:rsidP="00222C5E">
      <w:pPr>
        <w:numPr>
          <w:ilvl w:val="0"/>
          <w:numId w:val="15"/>
        </w:numPr>
        <w:tabs>
          <w:tab w:val="clear" w:pos="675"/>
          <w:tab w:val="num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spellStart"/>
      <w:r w:rsidRPr="00222C5E">
        <w:rPr>
          <w:sz w:val="24"/>
          <w:szCs w:val="24"/>
        </w:rPr>
        <w:t>Шабля</w:t>
      </w:r>
      <w:proofErr w:type="spellEnd"/>
      <w:r w:rsidRPr="00222C5E">
        <w:rPr>
          <w:sz w:val="24"/>
          <w:szCs w:val="24"/>
        </w:rPr>
        <w:t>, А.П. Бухгалтерский учет в строительстве</w:t>
      </w:r>
      <w:proofErr w:type="gramStart"/>
      <w:r w:rsidRPr="00222C5E">
        <w:rPr>
          <w:sz w:val="24"/>
          <w:szCs w:val="24"/>
        </w:rPr>
        <w:t xml:space="preserve"> :</w:t>
      </w:r>
      <w:proofErr w:type="gramEnd"/>
      <w:r w:rsidRPr="00222C5E">
        <w:rPr>
          <w:sz w:val="24"/>
          <w:szCs w:val="24"/>
        </w:rPr>
        <w:t xml:space="preserve"> Учебное пособие / А.П. </w:t>
      </w:r>
      <w:proofErr w:type="spellStart"/>
      <w:r w:rsidRPr="00222C5E">
        <w:rPr>
          <w:sz w:val="24"/>
          <w:szCs w:val="24"/>
        </w:rPr>
        <w:t>Шабля</w:t>
      </w:r>
      <w:proofErr w:type="spellEnd"/>
      <w:r w:rsidRPr="00222C5E">
        <w:rPr>
          <w:sz w:val="24"/>
          <w:szCs w:val="24"/>
        </w:rPr>
        <w:t>. - Москва</w:t>
      </w:r>
      <w:proofErr w:type="gramStart"/>
      <w:r w:rsidRPr="00222C5E">
        <w:rPr>
          <w:sz w:val="24"/>
          <w:szCs w:val="24"/>
        </w:rPr>
        <w:t xml:space="preserve"> :</w:t>
      </w:r>
      <w:proofErr w:type="gramEnd"/>
      <w:r w:rsidRPr="00222C5E">
        <w:rPr>
          <w:sz w:val="24"/>
          <w:szCs w:val="24"/>
        </w:rPr>
        <w:t xml:space="preserve"> Проспект, 2018. – 176 с.</w:t>
      </w:r>
    </w:p>
    <w:p w:rsidR="00222C5E" w:rsidRDefault="00222C5E" w:rsidP="00222C5E">
      <w:pPr>
        <w:numPr>
          <w:ilvl w:val="0"/>
          <w:numId w:val="15"/>
        </w:numPr>
        <w:tabs>
          <w:tab w:val="clear" w:pos="675"/>
          <w:tab w:val="num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spellStart"/>
      <w:r w:rsidRPr="00222C5E">
        <w:rPr>
          <w:sz w:val="24"/>
          <w:szCs w:val="24"/>
        </w:rPr>
        <w:t>Тарловская</w:t>
      </w:r>
      <w:proofErr w:type="spellEnd"/>
      <w:r w:rsidRPr="00222C5E">
        <w:rPr>
          <w:sz w:val="24"/>
          <w:szCs w:val="24"/>
        </w:rPr>
        <w:t xml:space="preserve">, В.А. Статистика инвестиций и строительства: Учебное пособие / В.А. </w:t>
      </w:r>
      <w:proofErr w:type="spellStart"/>
      <w:r w:rsidRPr="00222C5E">
        <w:rPr>
          <w:sz w:val="24"/>
          <w:szCs w:val="24"/>
        </w:rPr>
        <w:t>Тарловская</w:t>
      </w:r>
      <w:proofErr w:type="spellEnd"/>
      <w:r w:rsidRPr="00222C5E">
        <w:rPr>
          <w:sz w:val="24"/>
          <w:szCs w:val="24"/>
        </w:rPr>
        <w:t xml:space="preserve">, И.Н. </w:t>
      </w:r>
      <w:proofErr w:type="spellStart"/>
      <w:r w:rsidRPr="00222C5E">
        <w:rPr>
          <w:sz w:val="24"/>
          <w:szCs w:val="24"/>
        </w:rPr>
        <w:t>Тарловская</w:t>
      </w:r>
      <w:proofErr w:type="spellEnd"/>
      <w:r w:rsidRPr="00222C5E">
        <w:rPr>
          <w:sz w:val="24"/>
          <w:szCs w:val="24"/>
        </w:rPr>
        <w:t>. – Минск</w:t>
      </w:r>
      <w:proofErr w:type="gramStart"/>
      <w:r w:rsidRPr="00222C5E">
        <w:rPr>
          <w:sz w:val="24"/>
          <w:szCs w:val="24"/>
        </w:rPr>
        <w:t xml:space="preserve"> :</w:t>
      </w:r>
      <w:proofErr w:type="gramEnd"/>
      <w:r w:rsidRPr="00222C5E">
        <w:rPr>
          <w:sz w:val="24"/>
          <w:szCs w:val="24"/>
        </w:rPr>
        <w:t xml:space="preserve"> </w:t>
      </w:r>
      <w:proofErr w:type="spellStart"/>
      <w:r w:rsidRPr="00222C5E">
        <w:rPr>
          <w:sz w:val="24"/>
          <w:szCs w:val="24"/>
        </w:rPr>
        <w:t>Амалфея</w:t>
      </w:r>
      <w:proofErr w:type="spellEnd"/>
      <w:r w:rsidRPr="00222C5E">
        <w:rPr>
          <w:sz w:val="24"/>
          <w:szCs w:val="24"/>
        </w:rPr>
        <w:t xml:space="preserve"> / </w:t>
      </w:r>
      <w:proofErr w:type="spellStart"/>
      <w:r w:rsidRPr="00222C5E">
        <w:rPr>
          <w:sz w:val="24"/>
          <w:szCs w:val="24"/>
        </w:rPr>
        <w:t>Мисанта</w:t>
      </w:r>
      <w:proofErr w:type="spellEnd"/>
      <w:r w:rsidRPr="00222C5E">
        <w:rPr>
          <w:sz w:val="24"/>
          <w:szCs w:val="24"/>
        </w:rPr>
        <w:t xml:space="preserve"> 2018. – 454 с.</w:t>
      </w:r>
    </w:p>
    <w:p w:rsidR="00222C5E" w:rsidRPr="00222C5E" w:rsidRDefault="00222C5E" w:rsidP="00222C5E">
      <w:pPr>
        <w:numPr>
          <w:ilvl w:val="0"/>
          <w:numId w:val="15"/>
        </w:numPr>
        <w:tabs>
          <w:tab w:val="clear" w:pos="675"/>
          <w:tab w:val="num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spellStart"/>
      <w:r w:rsidRPr="00222C5E">
        <w:rPr>
          <w:sz w:val="24"/>
          <w:szCs w:val="24"/>
        </w:rPr>
        <w:t>Голубова</w:t>
      </w:r>
      <w:proofErr w:type="spellEnd"/>
      <w:r w:rsidRPr="00222C5E">
        <w:rPr>
          <w:sz w:val="24"/>
          <w:szCs w:val="24"/>
        </w:rPr>
        <w:t xml:space="preserve">, О.С. Экономика строительства: Учебник / О.С. </w:t>
      </w:r>
      <w:proofErr w:type="spellStart"/>
      <w:r w:rsidRPr="00222C5E">
        <w:rPr>
          <w:sz w:val="24"/>
          <w:szCs w:val="24"/>
        </w:rPr>
        <w:t>Голубова</w:t>
      </w:r>
      <w:proofErr w:type="spellEnd"/>
      <w:r w:rsidRPr="00222C5E">
        <w:rPr>
          <w:sz w:val="24"/>
          <w:szCs w:val="24"/>
        </w:rPr>
        <w:t xml:space="preserve">, Л.К. </w:t>
      </w:r>
      <w:proofErr w:type="spellStart"/>
      <w:r w:rsidRPr="00222C5E">
        <w:rPr>
          <w:sz w:val="24"/>
          <w:szCs w:val="24"/>
        </w:rPr>
        <w:t>Корбан</w:t>
      </w:r>
      <w:proofErr w:type="spellEnd"/>
      <w:r w:rsidRPr="00222C5E">
        <w:rPr>
          <w:sz w:val="24"/>
          <w:szCs w:val="24"/>
        </w:rPr>
        <w:t xml:space="preserve">, С.В. </w:t>
      </w:r>
      <w:proofErr w:type="spellStart"/>
      <w:r w:rsidRPr="00222C5E">
        <w:rPr>
          <w:sz w:val="24"/>
          <w:szCs w:val="24"/>
        </w:rPr>
        <w:t>Балицкий</w:t>
      </w:r>
      <w:proofErr w:type="spellEnd"/>
      <w:r w:rsidRPr="00222C5E">
        <w:rPr>
          <w:sz w:val="24"/>
          <w:szCs w:val="24"/>
        </w:rPr>
        <w:t>. – Минск</w:t>
      </w:r>
      <w:proofErr w:type="gramStart"/>
      <w:r w:rsidRPr="00222C5E">
        <w:rPr>
          <w:sz w:val="24"/>
          <w:szCs w:val="24"/>
        </w:rPr>
        <w:t xml:space="preserve"> :</w:t>
      </w:r>
      <w:proofErr w:type="gramEnd"/>
      <w:r w:rsidRPr="00222C5E">
        <w:rPr>
          <w:sz w:val="24"/>
          <w:szCs w:val="24"/>
        </w:rPr>
        <w:t xml:space="preserve"> Новое знание, 2016. – 573 с.</w:t>
      </w:r>
      <w:bookmarkStart w:id="1" w:name="_GoBack"/>
      <w:bookmarkEnd w:id="1"/>
    </w:p>
    <w:sectPr w:rsidR="00222C5E" w:rsidRPr="00222C5E">
      <w:headerReference w:type="even" r:id="rId27"/>
      <w:pgSz w:w="12240" w:h="15840"/>
      <w:pgMar w:top="851" w:right="567" w:bottom="709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E99" w:rsidRDefault="00373E99">
      <w:r>
        <w:separator/>
      </w:r>
    </w:p>
  </w:endnote>
  <w:endnote w:type="continuationSeparator" w:id="0">
    <w:p w:rsidR="00373E99" w:rsidRDefault="00373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E99" w:rsidRDefault="00373E99">
      <w:r>
        <w:separator/>
      </w:r>
    </w:p>
  </w:footnote>
  <w:footnote w:type="continuationSeparator" w:id="0">
    <w:p w:rsidR="00373E99" w:rsidRDefault="00373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7C0" w:rsidRDefault="002107C0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107C0" w:rsidRDefault="002107C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6B3C"/>
    <w:multiLevelType w:val="hybridMultilevel"/>
    <w:tmpl w:val="7ADCA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974BDD"/>
    <w:multiLevelType w:val="hybridMultilevel"/>
    <w:tmpl w:val="425048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A772FC"/>
    <w:multiLevelType w:val="hybridMultilevel"/>
    <w:tmpl w:val="4F12D15E"/>
    <w:lvl w:ilvl="0" w:tplc="533CB8C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008CA"/>
    <w:multiLevelType w:val="hybridMultilevel"/>
    <w:tmpl w:val="283A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D7306"/>
    <w:multiLevelType w:val="hybridMultilevel"/>
    <w:tmpl w:val="0854E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AC2BD7"/>
    <w:multiLevelType w:val="hybridMultilevel"/>
    <w:tmpl w:val="8B2C9EE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8C1F89"/>
    <w:multiLevelType w:val="hybridMultilevel"/>
    <w:tmpl w:val="759EA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583CC4"/>
    <w:multiLevelType w:val="hybridMultilevel"/>
    <w:tmpl w:val="B512E5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4A07B4"/>
    <w:multiLevelType w:val="hybridMultilevel"/>
    <w:tmpl w:val="EAB850FA"/>
    <w:lvl w:ilvl="0" w:tplc="7CEE509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83DA2"/>
    <w:multiLevelType w:val="hybridMultilevel"/>
    <w:tmpl w:val="DFE25F3E"/>
    <w:lvl w:ilvl="0" w:tplc="70DADAFC">
      <w:start w:val="1"/>
      <w:numFmt w:val="decimal"/>
      <w:lvlText w:val="%1."/>
      <w:lvlJc w:val="left"/>
      <w:pPr>
        <w:tabs>
          <w:tab w:val="num" w:pos="416"/>
        </w:tabs>
        <w:ind w:left="76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0">
    <w:nsid w:val="5D1D6A58"/>
    <w:multiLevelType w:val="hybridMultilevel"/>
    <w:tmpl w:val="07B4E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A45BA"/>
    <w:multiLevelType w:val="hybridMultilevel"/>
    <w:tmpl w:val="5AB2CA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606153"/>
    <w:multiLevelType w:val="hybridMultilevel"/>
    <w:tmpl w:val="6258524C"/>
    <w:lvl w:ilvl="0" w:tplc="CB28499C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B831122"/>
    <w:multiLevelType w:val="hybridMultilevel"/>
    <w:tmpl w:val="1F16FE56"/>
    <w:lvl w:ilvl="0" w:tplc="EB48D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3478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1"/>
  </w:num>
  <w:num w:numId="3">
    <w:abstractNumId w:val="14"/>
  </w:num>
  <w:num w:numId="4">
    <w:abstractNumId w:val="11"/>
  </w:num>
  <w:num w:numId="5">
    <w:abstractNumId w:val="9"/>
  </w:num>
  <w:num w:numId="6">
    <w:abstractNumId w:val="5"/>
  </w:num>
  <w:num w:numId="7">
    <w:abstractNumId w:val="4"/>
  </w:num>
  <w:num w:numId="8">
    <w:abstractNumId w:val="0"/>
  </w:num>
  <w:num w:numId="9">
    <w:abstractNumId w:val="2"/>
  </w:num>
  <w:num w:numId="10">
    <w:abstractNumId w:val="8"/>
  </w:num>
  <w:num w:numId="11">
    <w:abstractNumId w:val="10"/>
  </w:num>
  <w:num w:numId="12">
    <w:abstractNumId w:val="6"/>
  </w:num>
  <w:num w:numId="13">
    <w:abstractNumId w:val="3"/>
  </w:num>
  <w:num w:numId="14">
    <w:abstractNumId w:val="1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67"/>
  <w:drawingGridVerticalSpacing w:val="91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1B6"/>
    <w:rsid w:val="000E294C"/>
    <w:rsid w:val="000E6A4F"/>
    <w:rsid w:val="001B1990"/>
    <w:rsid w:val="001B5219"/>
    <w:rsid w:val="001B7EDB"/>
    <w:rsid w:val="001E12A5"/>
    <w:rsid w:val="002107C0"/>
    <w:rsid w:val="00222C5E"/>
    <w:rsid w:val="002434E0"/>
    <w:rsid w:val="00301CBA"/>
    <w:rsid w:val="00312E01"/>
    <w:rsid w:val="00373E99"/>
    <w:rsid w:val="003C7C07"/>
    <w:rsid w:val="004731C1"/>
    <w:rsid w:val="004D3BE7"/>
    <w:rsid w:val="00526FC6"/>
    <w:rsid w:val="00532E83"/>
    <w:rsid w:val="005C19D7"/>
    <w:rsid w:val="005D3176"/>
    <w:rsid w:val="005D65A5"/>
    <w:rsid w:val="005E2AF8"/>
    <w:rsid w:val="005F1AFB"/>
    <w:rsid w:val="005F6735"/>
    <w:rsid w:val="00615C1B"/>
    <w:rsid w:val="006437F6"/>
    <w:rsid w:val="00666F98"/>
    <w:rsid w:val="00694F22"/>
    <w:rsid w:val="007156AD"/>
    <w:rsid w:val="00767AA7"/>
    <w:rsid w:val="00784715"/>
    <w:rsid w:val="00807D7E"/>
    <w:rsid w:val="00842195"/>
    <w:rsid w:val="00851002"/>
    <w:rsid w:val="0085738B"/>
    <w:rsid w:val="008A09E6"/>
    <w:rsid w:val="008A61B6"/>
    <w:rsid w:val="00932B44"/>
    <w:rsid w:val="00AB7510"/>
    <w:rsid w:val="00B008CF"/>
    <w:rsid w:val="00B33F2C"/>
    <w:rsid w:val="00B64329"/>
    <w:rsid w:val="00B71655"/>
    <w:rsid w:val="00BB20E9"/>
    <w:rsid w:val="00C3769B"/>
    <w:rsid w:val="00C41E23"/>
    <w:rsid w:val="00C87278"/>
    <w:rsid w:val="00C91B9A"/>
    <w:rsid w:val="00CA139A"/>
    <w:rsid w:val="00D73336"/>
    <w:rsid w:val="00D94224"/>
    <w:rsid w:val="00DE54F7"/>
    <w:rsid w:val="00E57764"/>
    <w:rsid w:val="00E72898"/>
    <w:rsid w:val="00E961F1"/>
    <w:rsid w:val="00EF4DA0"/>
    <w:rsid w:val="00F7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7C07"/>
    <w:rPr>
      <w:sz w:val="28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ind w:left="170" w:right="57" w:firstLine="709"/>
      <w:jc w:val="center"/>
      <w:outlineLvl w:val="0"/>
    </w:pPr>
    <w:rPr>
      <w:color w:val="000000"/>
      <w:szCs w:val="24"/>
    </w:rPr>
  </w:style>
  <w:style w:type="paragraph" w:styleId="2">
    <w:name w:val="heading 2"/>
    <w:basedOn w:val="a"/>
    <w:next w:val="a"/>
    <w:qFormat/>
    <w:pPr>
      <w:keepNext/>
      <w:ind w:left="-426" w:right="-483" w:firstLine="426"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532E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B33F2C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pPr>
      <w:keepNext/>
      <w:ind w:left="-426" w:right="-483" w:firstLine="426"/>
      <w:jc w:val="both"/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МОЁ"/>
    <w:basedOn w:val="a"/>
    <w:autoRedefine/>
    <w:pPr>
      <w:spacing w:line="360" w:lineRule="auto"/>
      <w:ind w:firstLine="709"/>
      <w:jc w:val="both"/>
    </w:pPr>
  </w:style>
  <w:style w:type="paragraph" w:styleId="a4">
    <w:name w:val="Title"/>
    <w:basedOn w:val="a"/>
    <w:qFormat/>
    <w:pPr>
      <w:jc w:val="center"/>
    </w:pPr>
    <w:rPr>
      <w:b/>
      <w:kern w:val="20"/>
    </w:rPr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20">
    <w:name w:val="Body Text Indent 2"/>
    <w:basedOn w:val="a"/>
    <w:pPr>
      <w:widowControl w:val="0"/>
      <w:spacing w:line="360" w:lineRule="auto"/>
      <w:ind w:firstLine="567"/>
      <w:jc w:val="both"/>
    </w:pPr>
    <w:rPr>
      <w:snapToGrid w:val="0"/>
      <w:szCs w:val="24"/>
    </w:rPr>
  </w:style>
  <w:style w:type="paragraph" w:styleId="30">
    <w:name w:val="Body Text Indent 3"/>
    <w:basedOn w:val="a"/>
    <w:pPr>
      <w:spacing w:line="360" w:lineRule="auto"/>
      <w:ind w:right="57" w:firstLine="550"/>
      <w:jc w:val="both"/>
    </w:pPr>
    <w:rPr>
      <w:szCs w:val="24"/>
    </w:rPr>
  </w:style>
  <w:style w:type="paragraph" w:styleId="a6">
    <w:name w:val="Body Text Indent"/>
    <w:basedOn w:val="a"/>
    <w:pPr>
      <w:spacing w:after="120"/>
      <w:ind w:left="283"/>
    </w:p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a7">
    <w:name w:val="Body Text"/>
    <w:basedOn w:val="a"/>
    <w:pPr>
      <w:spacing w:after="120"/>
    </w:pPr>
  </w:style>
  <w:style w:type="paragraph" w:styleId="21">
    <w:name w:val="Body Text 2"/>
    <w:basedOn w:val="a"/>
    <w:pPr>
      <w:spacing w:after="120" w:line="480" w:lineRule="auto"/>
    </w:pPr>
  </w:style>
  <w:style w:type="paragraph" w:styleId="a8">
    <w:name w:val="Block Text"/>
    <w:basedOn w:val="a"/>
    <w:pPr>
      <w:spacing w:line="360" w:lineRule="auto"/>
      <w:ind w:left="170" w:right="57" w:firstLine="709"/>
      <w:jc w:val="both"/>
    </w:pPr>
  </w:style>
  <w:style w:type="paragraph" w:styleId="a9">
    <w:name w:val="Normal (Web)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"/>
    <w:pPr>
      <w:spacing w:before="100" w:beforeAutospacing="1" w:after="100" w:afterAutospacing="1"/>
    </w:pPr>
    <w:rPr>
      <w:sz w:val="23"/>
      <w:szCs w:val="23"/>
    </w:rPr>
  </w:style>
  <w:style w:type="character" w:customStyle="1" w:styleId="style11">
    <w:name w:val="style11"/>
    <w:rPr>
      <w:sz w:val="23"/>
      <w:szCs w:val="23"/>
    </w:rPr>
  </w:style>
  <w:style w:type="character" w:styleId="aa">
    <w:name w:val="Strong"/>
    <w:qFormat/>
    <w:rPr>
      <w:b/>
      <w:bCs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ab">
    <w:name w:val="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sz w:val="20"/>
    </w:rPr>
  </w:style>
  <w:style w:type="character" w:styleId="ad">
    <w:name w:val="page number"/>
    <w:basedOn w:val="a0"/>
  </w:style>
  <w:style w:type="paragraph" w:customStyle="1" w:styleId="conscell">
    <w:name w:val="conscell"/>
    <w:basedOn w:val="a"/>
    <w:pPr>
      <w:autoSpaceDE w:val="0"/>
      <w:autoSpaceDN w:val="0"/>
      <w:ind w:right="19772"/>
    </w:pPr>
    <w:rPr>
      <w:rFonts w:ascii="Arial" w:hAnsi="Arial" w:cs="Arial"/>
      <w:sz w:val="20"/>
    </w:rPr>
  </w:style>
  <w:style w:type="paragraph" w:customStyle="1" w:styleId="BodyText2">
    <w:name w:val="Body Text 2"/>
    <w:basedOn w:val="a"/>
    <w:pPr>
      <w:spacing w:line="360" w:lineRule="auto"/>
      <w:ind w:right="57"/>
      <w:jc w:val="both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Subtitle"/>
    <w:basedOn w:val="a"/>
    <w:qFormat/>
    <w:pPr>
      <w:jc w:val="both"/>
    </w:pPr>
    <w:rPr>
      <w:b/>
    </w:rPr>
  </w:style>
  <w:style w:type="paragraph" w:customStyle="1" w:styleId="justify">
    <w:name w:val="justify"/>
    <w:basedOn w:val="a"/>
    <w:rsid w:val="00C41E23"/>
    <w:pPr>
      <w:ind w:firstLine="567"/>
      <w:jc w:val="both"/>
    </w:pPr>
    <w:rPr>
      <w:sz w:val="24"/>
      <w:szCs w:val="24"/>
      <w:lang w:val="be-BY" w:eastAsia="be-BY"/>
    </w:rPr>
  </w:style>
  <w:style w:type="character" w:customStyle="1" w:styleId="FontStyle28">
    <w:name w:val="Font Style28"/>
    <w:rsid w:val="00B33F2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9">
    <w:name w:val="Style19"/>
    <w:basedOn w:val="a"/>
    <w:rsid w:val="00B33F2C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character" w:customStyle="1" w:styleId="FontStyle38">
    <w:name w:val="Font Style38"/>
    <w:rsid w:val="00B33F2C"/>
    <w:rPr>
      <w:rFonts w:ascii="Times New Roman" w:hAnsi="Times New Roman" w:cs="Times New Roman"/>
      <w:sz w:val="22"/>
      <w:szCs w:val="22"/>
    </w:rPr>
  </w:style>
  <w:style w:type="paragraph" w:styleId="af">
    <w:name w:val="List Paragraph"/>
    <w:basedOn w:val="a"/>
    <w:uiPriority w:val="34"/>
    <w:qFormat/>
    <w:rsid w:val="000E6A4F"/>
    <w:pPr>
      <w:ind w:left="708"/>
    </w:pPr>
  </w:style>
  <w:style w:type="character" w:customStyle="1" w:styleId="af0">
    <w:name w:val="Основной текст_"/>
    <w:link w:val="22"/>
    <w:rsid w:val="00694F22"/>
    <w:rPr>
      <w:spacing w:val="10"/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f0"/>
    <w:rsid w:val="00694F22"/>
    <w:pPr>
      <w:shd w:val="clear" w:color="auto" w:fill="FFFFFF"/>
      <w:spacing w:before="420" w:line="322" w:lineRule="exact"/>
      <w:jc w:val="both"/>
    </w:pPr>
    <w:rPr>
      <w:spacing w:val="10"/>
      <w:sz w:val="25"/>
      <w:szCs w:val="25"/>
    </w:rPr>
  </w:style>
  <w:style w:type="character" w:customStyle="1" w:styleId="10">
    <w:name w:val="Заголовок №1_"/>
    <w:link w:val="11"/>
    <w:rsid w:val="00694F22"/>
    <w:rPr>
      <w:spacing w:val="10"/>
      <w:sz w:val="25"/>
      <w:szCs w:val="25"/>
      <w:shd w:val="clear" w:color="auto" w:fill="FFFFFF"/>
    </w:rPr>
  </w:style>
  <w:style w:type="character" w:customStyle="1" w:styleId="12">
    <w:name w:val="Основной текст1"/>
    <w:rsid w:val="00694F22"/>
    <w:rPr>
      <w:rFonts w:ascii="Times New Roman" w:eastAsia="Times New Roman" w:hAnsi="Times New Roman" w:cs="Times New Roman"/>
      <w:spacing w:val="10"/>
      <w:sz w:val="25"/>
      <w:szCs w:val="25"/>
      <w:u w:val="single"/>
      <w:shd w:val="clear" w:color="auto" w:fill="FFFFFF"/>
    </w:rPr>
  </w:style>
  <w:style w:type="character" w:customStyle="1" w:styleId="0pt">
    <w:name w:val="Основной текст + Интервал 0 pt"/>
    <w:rsid w:val="00694F22"/>
    <w:rPr>
      <w:rFonts w:ascii="Times New Roman" w:eastAsia="Times New Roman" w:hAnsi="Times New Roman" w:cs="Times New Roman"/>
      <w:spacing w:val="-10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694F22"/>
    <w:pPr>
      <w:shd w:val="clear" w:color="auto" w:fill="FFFFFF"/>
      <w:spacing w:after="420" w:line="0" w:lineRule="atLeast"/>
      <w:outlineLvl w:val="0"/>
    </w:pPr>
    <w:rPr>
      <w:spacing w:val="10"/>
      <w:sz w:val="25"/>
      <w:szCs w:val="25"/>
    </w:rPr>
  </w:style>
  <w:style w:type="character" w:customStyle="1" w:styleId="FontStyle31">
    <w:name w:val="Font Style31"/>
    <w:uiPriority w:val="99"/>
    <w:rsid w:val="00851002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7C07"/>
    <w:rPr>
      <w:sz w:val="28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ind w:left="170" w:right="57" w:firstLine="709"/>
      <w:jc w:val="center"/>
      <w:outlineLvl w:val="0"/>
    </w:pPr>
    <w:rPr>
      <w:color w:val="000000"/>
      <w:szCs w:val="24"/>
    </w:rPr>
  </w:style>
  <w:style w:type="paragraph" w:styleId="2">
    <w:name w:val="heading 2"/>
    <w:basedOn w:val="a"/>
    <w:next w:val="a"/>
    <w:qFormat/>
    <w:pPr>
      <w:keepNext/>
      <w:ind w:left="-426" w:right="-483" w:firstLine="426"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532E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B33F2C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pPr>
      <w:keepNext/>
      <w:ind w:left="-426" w:right="-483" w:firstLine="426"/>
      <w:jc w:val="both"/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МОЁ"/>
    <w:basedOn w:val="a"/>
    <w:autoRedefine/>
    <w:pPr>
      <w:spacing w:line="360" w:lineRule="auto"/>
      <w:ind w:firstLine="709"/>
      <w:jc w:val="both"/>
    </w:pPr>
  </w:style>
  <w:style w:type="paragraph" w:styleId="a4">
    <w:name w:val="Title"/>
    <w:basedOn w:val="a"/>
    <w:qFormat/>
    <w:pPr>
      <w:jc w:val="center"/>
    </w:pPr>
    <w:rPr>
      <w:b/>
      <w:kern w:val="20"/>
    </w:rPr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20">
    <w:name w:val="Body Text Indent 2"/>
    <w:basedOn w:val="a"/>
    <w:pPr>
      <w:widowControl w:val="0"/>
      <w:spacing w:line="360" w:lineRule="auto"/>
      <w:ind w:firstLine="567"/>
      <w:jc w:val="both"/>
    </w:pPr>
    <w:rPr>
      <w:snapToGrid w:val="0"/>
      <w:szCs w:val="24"/>
    </w:rPr>
  </w:style>
  <w:style w:type="paragraph" w:styleId="30">
    <w:name w:val="Body Text Indent 3"/>
    <w:basedOn w:val="a"/>
    <w:pPr>
      <w:spacing w:line="360" w:lineRule="auto"/>
      <w:ind w:right="57" w:firstLine="550"/>
      <w:jc w:val="both"/>
    </w:pPr>
    <w:rPr>
      <w:szCs w:val="24"/>
    </w:rPr>
  </w:style>
  <w:style w:type="paragraph" w:styleId="a6">
    <w:name w:val="Body Text Indent"/>
    <w:basedOn w:val="a"/>
    <w:pPr>
      <w:spacing w:after="120"/>
      <w:ind w:left="283"/>
    </w:p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a7">
    <w:name w:val="Body Text"/>
    <w:basedOn w:val="a"/>
    <w:pPr>
      <w:spacing w:after="120"/>
    </w:pPr>
  </w:style>
  <w:style w:type="paragraph" w:styleId="21">
    <w:name w:val="Body Text 2"/>
    <w:basedOn w:val="a"/>
    <w:pPr>
      <w:spacing w:after="120" w:line="480" w:lineRule="auto"/>
    </w:pPr>
  </w:style>
  <w:style w:type="paragraph" w:styleId="a8">
    <w:name w:val="Block Text"/>
    <w:basedOn w:val="a"/>
    <w:pPr>
      <w:spacing w:line="360" w:lineRule="auto"/>
      <w:ind w:left="170" w:right="57" w:firstLine="709"/>
      <w:jc w:val="both"/>
    </w:pPr>
  </w:style>
  <w:style w:type="paragraph" w:styleId="a9">
    <w:name w:val="Normal (Web)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"/>
    <w:pPr>
      <w:spacing w:before="100" w:beforeAutospacing="1" w:after="100" w:afterAutospacing="1"/>
    </w:pPr>
    <w:rPr>
      <w:sz w:val="23"/>
      <w:szCs w:val="23"/>
    </w:rPr>
  </w:style>
  <w:style w:type="character" w:customStyle="1" w:styleId="style11">
    <w:name w:val="style11"/>
    <w:rPr>
      <w:sz w:val="23"/>
      <w:szCs w:val="23"/>
    </w:rPr>
  </w:style>
  <w:style w:type="character" w:styleId="aa">
    <w:name w:val="Strong"/>
    <w:qFormat/>
    <w:rPr>
      <w:b/>
      <w:bCs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ab">
    <w:name w:val="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sz w:val="20"/>
    </w:rPr>
  </w:style>
  <w:style w:type="character" w:styleId="ad">
    <w:name w:val="page number"/>
    <w:basedOn w:val="a0"/>
  </w:style>
  <w:style w:type="paragraph" w:customStyle="1" w:styleId="conscell">
    <w:name w:val="conscell"/>
    <w:basedOn w:val="a"/>
    <w:pPr>
      <w:autoSpaceDE w:val="0"/>
      <w:autoSpaceDN w:val="0"/>
      <w:ind w:right="19772"/>
    </w:pPr>
    <w:rPr>
      <w:rFonts w:ascii="Arial" w:hAnsi="Arial" w:cs="Arial"/>
      <w:sz w:val="20"/>
    </w:rPr>
  </w:style>
  <w:style w:type="paragraph" w:customStyle="1" w:styleId="BodyText2">
    <w:name w:val="Body Text 2"/>
    <w:basedOn w:val="a"/>
    <w:pPr>
      <w:spacing w:line="360" w:lineRule="auto"/>
      <w:ind w:right="57"/>
      <w:jc w:val="both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Subtitle"/>
    <w:basedOn w:val="a"/>
    <w:qFormat/>
    <w:pPr>
      <w:jc w:val="both"/>
    </w:pPr>
    <w:rPr>
      <w:b/>
    </w:rPr>
  </w:style>
  <w:style w:type="paragraph" w:customStyle="1" w:styleId="justify">
    <w:name w:val="justify"/>
    <w:basedOn w:val="a"/>
    <w:rsid w:val="00C41E23"/>
    <w:pPr>
      <w:ind w:firstLine="567"/>
      <w:jc w:val="both"/>
    </w:pPr>
    <w:rPr>
      <w:sz w:val="24"/>
      <w:szCs w:val="24"/>
      <w:lang w:val="be-BY" w:eastAsia="be-BY"/>
    </w:rPr>
  </w:style>
  <w:style w:type="character" w:customStyle="1" w:styleId="FontStyle28">
    <w:name w:val="Font Style28"/>
    <w:rsid w:val="00B33F2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9">
    <w:name w:val="Style19"/>
    <w:basedOn w:val="a"/>
    <w:rsid w:val="00B33F2C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character" w:customStyle="1" w:styleId="FontStyle38">
    <w:name w:val="Font Style38"/>
    <w:rsid w:val="00B33F2C"/>
    <w:rPr>
      <w:rFonts w:ascii="Times New Roman" w:hAnsi="Times New Roman" w:cs="Times New Roman"/>
      <w:sz w:val="22"/>
      <w:szCs w:val="22"/>
    </w:rPr>
  </w:style>
  <w:style w:type="paragraph" w:styleId="af">
    <w:name w:val="List Paragraph"/>
    <w:basedOn w:val="a"/>
    <w:uiPriority w:val="34"/>
    <w:qFormat/>
    <w:rsid w:val="000E6A4F"/>
    <w:pPr>
      <w:ind w:left="708"/>
    </w:pPr>
  </w:style>
  <w:style w:type="character" w:customStyle="1" w:styleId="af0">
    <w:name w:val="Основной текст_"/>
    <w:link w:val="22"/>
    <w:rsid w:val="00694F22"/>
    <w:rPr>
      <w:spacing w:val="10"/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f0"/>
    <w:rsid w:val="00694F22"/>
    <w:pPr>
      <w:shd w:val="clear" w:color="auto" w:fill="FFFFFF"/>
      <w:spacing w:before="420" w:line="322" w:lineRule="exact"/>
      <w:jc w:val="both"/>
    </w:pPr>
    <w:rPr>
      <w:spacing w:val="10"/>
      <w:sz w:val="25"/>
      <w:szCs w:val="25"/>
    </w:rPr>
  </w:style>
  <w:style w:type="character" w:customStyle="1" w:styleId="10">
    <w:name w:val="Заголовок №1_"/>
    <w:link w:val="11"/>
    <w:rsid w:val="00694F22"/>
    <w:rPr>
      <w:spacing w:val="10"/>
      <w:sz w:val="25"/>
      <w:szCs w:val="25"/>
      <w:shd w:val="clear" w:color="auto" w:fill="FFFFFF"/>
    </w:rPr>
  </w:style>
  <w:style w:type="character" w:customStyle="1" w:styleId="12">
    <w:name w:val="Основной текст1"/>
    <w:rsid w:val="00694F22"/>
    <w:rPr>
      <w:rFonts w:ascii="Times New Roman" w:eastAsia="Times New Roman" w:hAnsi="Times New Roman" w:cs="Times New Roman"/>
      <w:spacing w:val="10"/>
      <w:sz w:val="25"/>
      <w:szCs w:val="25"/>
      <w:u w:val="single"/>
      <w:shd w:val="clear" w:color="auto" w:fill="FFFFFF"/>
    </w:rPr>
  </w:style>
  <w:style w:type="character" w:customStyle="1" w:styleId="0pt">
    <w:name w:val="Основной текст + Интервал 0 pt"/>
    <w:rsid w:val="00694F22"/>
    <w:rPr>
      <w:rFonts w:ascii="Times New Roman" w:eastAsia="Times New Roman" w:hAnsi="Times New Roman" w:cs="Times New Roman"/>
      <w:spacing w:val="-10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694F22"/>
    <w:pPr>
      <w:shd w:val="clear" w:color="auto" w:fill="FFFFFF"/>
      <w:spacing w:after="420" w:line="0" w:lineRule="atLeast"/>
      <w:outlineLvl w:val="0"/>
    </w:pPr>
    <w:rPr>
      <w:spacing w:val="10"/>
      <w:sz w:val="25"/>
      <w:szCs w:val="25"/>
    </w:rPr>
  </w:style>
  <w:style w:type="character" w:customStyle="1" w:styleId="FontStyle31">
    <w:name w:val="Font Style31"/>
    <w:uiPriority w:val="99"/>
    <w:rsid w:val="00851002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AC38960164D666B21783696FEA970A6C9013468EDBC74D524989C68EDD772E8F95D5FAA6C1E03DF028020F61EAO6J" TargetMode="External"/><Relationship Id="rId13" Type="http://schemas.openxmlformats.org/officeDocument/2006/relationships/hyperlink" Target="consultantplus://offline/ref=754228456FACF348F48C1B6E1CFD1BAD7964EF5B566427F2D652E3C835450B71C150CFA926A29AEC9779FE807AH7RDJ" TargetMode="External"/><Relationship Id="rId18" Type="http://schemas.openxmlformats.org/officeDocument/2006/relationships/hyperlink" Target="consultantplus://offline/ref=557087D57F37577B7BF1B6BBA2C23F5228EC92D56AC476DE7D7213288A7BD4D462F4552750443B9C048A857679FATEJ" TargetMode="External"/><Relationship Id="rId26" Type="http://schemas.openxmlformats.org/officeDocument/2006/relationships/hyperlink" Target="consultantplus://offline/ref=708A3A62439DA4FBEB79D83F873C4DBE3FCFE17380C42DE7E1B18D26E06CABD05A6A08251E4DF97D75E186F79Fm9e4J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7C092D8362BB0475F6C75CB7EA80B490D2AA575DFFF17C0E1470BAF3FB1710C58A73D3E6A62D3AE624192569FL3X3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54228456FACF348F48C1B6E1CFD1BAD7964EF5B566427F0D053E1C835450B71C150CFA926A29AEC9779FE807BH7RFJ" TargetMode="External"/><Relationship Id="rId17" Type="http://schemas.openxmlformats.org/officeDocument/2006/relationships/hyperlink" Target="consultantplus://offline/ref=557087D57F37577B7BF1B6BBA2C23F5228EC92D56AC475D2717D18288A7BD4D462F4552750443B9C048A857679FATEJ" TargetMode="External"/><Relationship Id="rId25" Type="http://schemas.openxmlformats.org/officeDocument/2006/relationships/hyperlink" Target="consultantplus://offline/ref=708A3A62439DA4FBEB79D83F873C4DBE3FCFE17380C42CE6E6B28A26E06CABD05A6A08251E4DF97D75E186F79Fm9e5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54228456FACF348F48C1B6E1CFD1BAD7964EF5B56642DF4D15EE3C835450B71C150CFA926A29AEC9779FE807BH7RDJ" TargetMode="External"/><Relationship Id="rId20" Type="http://schemas.openxmlformats.org/officeDocument/2006/relationships/hyperlink" Target="consultantplus://offline/ref=07C092D8362BB0475F6C75CB7EA80B490D2AA575DFFF17C6E44003AF3FB1710C58A73D3E6A62D3AE624192569FL3X3J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54228456FACF348F48C1B6E1CFD1BAD7964EF5B566427F6D653E7C835450B71C150CFA926A29AEC9779FE807AH7RCJ" TargetMode="External"/><Relationship Id="rId24" Type="http://schemas.openxmlformats.org/officeDocument/2006/relationships/hyperlink" Target="consultantplus://offline/ref=E217838FE75138A493169C172C720A683B3AC6EFD9BEA926A43E1C6DE3552F2A518560C744782E3C972BAFF8F9dD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54228456FACF348F48C1B6E1CFD1BAD7964EF5B566426FCD752E0C835450B71C150CFA926A29AEC9779FE807BH7RFJ" TargetMode="External"/><Relationship Id="rId23" Type="http://schemas.openxmlformats.org/officeDocument/2006/relationships/hyperlink" Target="consultantplus://offline/ref=E217838FE75138A493169C172C720A683B3AC6EFD9BEA92EA0351C6DE3552F2A518560C744782E3C972BAFFDF9dAJ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754228456FACF348F48C1B6E1CFD1BAD7964EF5B566427F6D159E7C835450B71C150CFA926A29AEC9779FE847EH7R8J" TargetMode="External"/><Relationship Id="rId19" Type="http://schemas.openxmlformats.org/officeDocument/2006/relationships/hyperlink" Target="consultantplus://offline/ref=07C092D8362BB0475F6C75CB7EA80B490D2AA575DFFF14C5EA4509AF3FB1710C58A73D3E6A62D3AE624192569FL3X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AC38960164D666B21783696FEA970A6C9013468EDBC64A564A86C68EDD772E8F95D5FAA6C1E03DF028020861EAO5J" TargetMode="External"/><Relationship Id="rId14" Type="http://schemas.openxmlformats.org/officeDocument/2006/relationships/hyperlink" Target="consultantplus://offline/ref=754228456FACF348F48C1B6E1CFD1BAD7964EF5B566426F6D153E2C835450B71C150CFA926A29AEC9779FE807BH7RFJ" TargetMode="External"/><Relationship Id="rId22" Type="http://schemas.openxmlformats.org/officeDocument/2006/relationships/hyperlink" Target="consultantplus://offline/ref=E217838FE75138A493169C172C720A683B3AC6EFD9BEA62AA03C1C6DE3552F2A518560C744782E3C972BAFFCF9dFJ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3812</Words>
  <Characters>21731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Дом</Company>
  <LinksUpToDate>false</LinksUpToDate>
  <CharactersWithSpaces>25493</CharactersWithSpaces>
  <SharedDoc>false</SharedDoc>
  <HLinks>
    <vt:vector size="126" baseType="variant">
      <vt:variant>
        <vt:i4>4653136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consultantplus://offline/ref=17A9F7AE14DACCF36D6636077A2E33E34C24E6078606DAB7AEE8D0AE3406C9129CE11A093DF4BCA9443F1D1168Y7p6J</vt:lpwstr>
      </vt:variant>
      <vt:variant>
        <vt:lpwstr/>
      </vt:variant>
      <vt:variant>
        <vt:i4>4653066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consultantplus://offline/ref=17A9F7AE14DACCF36D6636077A2E33E34C24E6078606DAB2AFEBD7AE3406C9129CE11A093DF4BCA9443F1D1168Y7p7J</vt:lpwstr>
      </vt:variant>
      <vt:variant>
        <vt:lpwstr/>
      </vt:variant>
      <vt:variant>
        <vt:i4>4915211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consultantplus://offline/ref=708A3A62439DA4FBEB79D83F873C4DBE3FCFE17380C42DE7E1B18D26E06CABD05A6A08251E4DF97D75E186F79Fm9e4J</vt:lpwstr>
      </vt:variant>
      <vt:variant>
        <vt:lpwstr/>
      </vt:variant>
      <vt:variant>
        <vt:i4>4915213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consultantplus://offline/ref=708A3A62439DA4FBEB79D83F873C4DBE3FCFE17380C42CE6E6B28A26E06CABD05A6A08251E4DF97D75E186F79Fm9e5J</vt:lpwstr>
      </vt:variant>
      <vt:variant>
        <vt:lpwstr/>
      </vt:variant>
      <vt:variant>
        <vt:i4>7929962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consultantplus://offline/ref=E217838FE75138A493169C172C720A683B3AC6EFD9BEA926A43E1C6DE3552F2A518560C744782E3C972BAFF8F9dDJ</vt:lpwstr>
      </vt:variant>
      <vt:variant>
        <vt:lpwstr/>
      </vt:variant>
      <vt:variant>
        <vt:i4>7929908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consultantplus://offline/ref=E217838FE75138A493169C172C720A683B3AC6EFD9BEA92EA0351C6DE3552F2A518560C744782E3C972BAFFDF9dAJ</vt:lpwstr>
      </vt:variant>
      <vt:variant>
        <vt:lpwstr/>
      </vt:variant>
      <vt:variant>
        <vt:i4>7929961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consultantplus://offline/ref=E217838FE75138A493169C172C720A683B3AC6EFD9BEA62AA03C1C6DE3552F2A518560C744782E3C972BAFFCF9dFJ</vt:lpwstr>
      </vt:variant>
      <vt:variant>
        <vt:lpwstr/>
      </vt:variant>
      <vt:variant>
        <vt:i4>5373956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consultantplus://offline/ref=07C092D8362BB0475F6C75CB7EA80B490D2AA575DFFF17C0E1470BAF3FB1710C58A73D3E6A62D3AE624192569FL3X3J</vt:lpwstr>
      </vt:variant>
      <vt:variant>
        <vt:lpwstr/>
      </vt:variant>
      <vt:variant>
        <vt:i4>5374033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consultantplus://offline/ref=07C092D8362BB0475F6C75CB7EA80B490D2AA575DFFF17C6E44003AF3FB1710C58A73D3E6A62D3AE624192569FL3X3J</vt:lpwstr>
      </vt:variant>
      <vt:variant>
        <vt:lpwstr/>
      </vt:variant>
      <vt:variant>
        <vt:i4>5373963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consultantplus://offline/ref=07C092D8362BB0475F6C75CB7EA80B490D2AA575DFFF14C5EA4509AF3FB1710C58A73D3E6A62D3AE624192569FL3X3J</vt:lpwstr>
      </vt:variant>
      <vt:variant>
        <vt:lpwstr/>
      </vt:variant>
      <vt:variant>
        <vt:i4>6094943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consultantplus://offline/ref=557087D57F37577B7BF1B6BBA2C23F5228EC92D56AC476DE7D7213288A7BD4D462F4552750443B9C048A857679FATEJ</vt:lpwstr>
      </vt:variant>
      <vt:variant>
        <vt:lpwstr/>
      </vt:variant>
      <vt:variant>
        <vt:i4>6094851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consultantplus://offline/ref=557087D57F37577B7BF1B6BBA2C23F5228EC92D56AC475D2717D18288A7BD4D462F4552750443B9C048A857679FATEJ</vt:lpwstr>
      </vt:variant>
      <vt:variant>
        <vt:lpwstr/>
      </vt:variant>
      <vt:variant>
        <vt:i4>458833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consultantplus://offline/ref=754228456FACF348F48C1B6E1CFD1BAD7964EF5B56642DF4D15EE3C835450B71C150CFA926A29AEC9779FE807BH7RDJ</vt:lpwstr>
      </vt:variant>
      <vt:variant>
        <vt:lpwstr/>
      </vt:variant>
      <vt:variant>
        <vt:i4>458756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consultantplus://offline/ref=754228456FACF348F48C1B6E1CFD1BAD7964EF5B566426FCD752E0C835450B71C150CFA926A29AEC9779FE807BH7RFJ</vt:lpwstr>
      </vt:variant>
      <vt:variant>
        <vt:lpwstr/>
      </vt:variant>
      <vt:variant>
        <vt:i4>458836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consultantplus://offline/ref=754228456FACF348F48C1B6E1CFD1BAD7964EF5B566426F6D153E2C835450B71C150CFA926A29AEC9779FE807BH7RFJ</vt:lpwstr>
      </vt:variant>
      <vt:variant>
        <vt:lpwstr/>
      </vt:variant>
      <vt:variant>
        <vt:i4>458839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consultantplus://offline/ref=754228456FACF348F48C1B6E1CFD1BAD7964EF5B566427F2D652E3C835450B71C150CFA926A29AEC9779FE807AH7RDJ</vt:lpwstr>
      </vt:variant>
      <vt:variant>
        <vt:lpwstr/>
      </vt:variant>
      <vt:variant>
        <vt:i4>458833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consultantplus://offline/ref=754228456FACF348F48C1B6E1CFD1BAD7964EF5B566427F0D053E1C835450B71C150CFA926A29AEC9779FE807BH7RFJ</vt:lpwstr>
      </vt:variant>
      <vt:variant>
        <vt:lpwstr/>
      </vt:variant>
      <vt:variant>
        <vt:i4>458833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consultantplus://offline/ref=754228456FACF348F48C1B6E1CFD1BAD7964EF5B566427F6D653E7C835450B71C150CFA926A29AEC9779FE807AH7RCJ</vt:lpwstr>
      </vt:variant>
      <vt:variant>
        <vt:lpwstr/>
      </vt:variant>
      <vt:variant>
        <vt:i4>458759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consultantplus://offline/ref=754228456FACF348F48C1B6E1CFD1BAD7964EF5B566427F6D159E7C835450B71C150CFA926A29AEC9779FE847EH7R8J</vt:lpwstr>
      </vt:variant>
      <vt:variant>
        <vt:lpwstr/>
      </vt:variant>
      <vt:variant>
        <vt:i4>1572869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consultantplus://offline/ref=3CAC38960164D666B21783696FEA970A6C9013468EDBC64A564A86C68EDD772E8F95D5FAA6C1E03DF028020861EAO5J</vt:lpwstr>
      </vt:variant>
      <vt:variant>
        <vt:lpwstr/>
      </vt:variant>
      <vt:variant>
        <vt:i4>1572879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consultantplus://offline/ref=3CAC38960164D666B21783696FEA970A6C9013468EDBC74D524989C68EDD772E8F95D5FAA6C1E03DF028020F61EAO6J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Жук Ольга Евгеньевна</dc:creator>
  <cp:lastModifiedBy>Asus.com</cp:lastModifiedBy>
  <cp:revision>2</cp:revision>
  <cp:lastPrinted>2009-03-18T10:01:00Z</cp:lastPrinted>
  <dcterms:created xsi:type="dcterms:W3CDTF">2022-10-04T04:47:00Z</dcterms:created>
  <dcterms:modified xsi:type="dcterms:W3CDTF">2022-10-04T04:47:00Z</dcterms:modified>
</cp:coreProperties>
</file>