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B32" w:rsidRPr="007104D1" w:rsidRDefault="00936B32" w:rsidP="00936B32">
      <w:pPr>
        <w:jc w:val="center"/>
        <w:rPr>
          <w:b/>
          <w:bCs/>
          <w:sz w:val="24"/>
        </w:rPr>
      </w:pPr>
      <w:r w:rsidRPr="007104D1">
        <w:rPr>
          <w:b/>
          <w:bCs/>
          <w:sz w:val="24"/>
        </w:rPr>
        <w:t>ИНФОРМАЦИОННО-МЕТОДИЧЕСКАЯ ЧАСТЬ</w:t>
      </w:r>
    </w:p>
    <w:p w:rsidR="00936B32" w:rsidRPr="007104D1" w:rsidRDefault="00936B32" w:rsidP="00936B32">
      <w:pPr>
        <w:jc w:val="center"/>
        <w:rPr>
          <w:b/>
          <w:bCs/>
          <w:sz w:val="24"/>
        </w:rPr>
      </w:pPr>
      <w:r w:rsidRPr="007104D1">
        <w:rPr>
          <w:b/>
          <w:bCs/>
          <w:sz w:val="24"/>
        </w:rPr>
        <w:t>ПО УЧЕБНОЙ ДИСЦИПЛИНЕ «ЮРИДИЧЕСКАЯ ЭТИКА»</w:t>
      </w:r>
    </w:p>
    <w:p w:rsidR="00936B32" w:rsidRPr="007104D1" w:rsidRDefault="00936B32" w:rsidP="00936B32">
      <w:pPr>
        <w:jc w:val="center"/>
        <w:rPr>
          <w:b/>
          <w:bCs/>
          <w:sz w:val="24"/>
        </w:rPr>
      </w:pPr>
      <w:r w:rsidRPr="007104D1">
        <w:rPr>
          <w:b/>
          <w:bCs/>
          <w:sz w:val="24"/>
        </w:rPr>
        <w:t>Нормативные правовые акты:</w:t>
      </w:r>
    </w:p>
    <w:p w:rsidR="007104D1" w:rsidRPr="007104D1" w:rsidRDefault="007104D1" w:rsidP="00AF2B53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104D1">
        <w:rPr>
          <w:sz w:val="24"/>
        </w:rPr>
        <w:t xml:space="preserve">Конституция Республики Беларусь от 15 марта 1994 г. (с изм. и доп., принятыми на </w:t>
      </w:r>
      <w:proofErr w:type="spellStart"/>
      <w:r w:rsidRPr="007104D1">
        <w:rPr>
          <w:sz w:val="24"/>
        </w:rPr>
        <w:t>респ</w:t>
      </w:r>
      <w:proofErr w:type="spellEnd"/>
      <w:r w:rsidRPr="007104D1">
        <w:rPr>
          <w:sz w:val="24"/>
        </w:rPr>
        <w:t xml:space="preserve">. референдумах 24 </w:t>
      </w:r>
      <w:bookmarkStart w:id="0" w:name="_GoBack"/>
      <w:proofErr w:type="spellStart"/>
      <w:r w:rsidRPr="007104D1">
        <w:rPr>
          <w:sz w:val="24"/>
        </w:rPr>
        <w:t>нояб</w:t>
      </w:r>
      <w:proofErr w:type="spellEnd"/>
      <w:r w:rsidRPr="007104D1">
        <w:rPr>
          <w:sz w:val="24"/>
        </w:rPr>
        <w:t xml:space="preserve">. 1996 г., 17 окт. 2004 г., 27 февр. 2022 г.) </w:t>
      </w:r>
      <w:r w:rsidR="00551A46" w:rsidRPr="00C45C38">
        <w:rPr>
          <w:sz w:val="24"/>
        </w:rPr>
        <w:t>/</w:t>
      </w:r>
      <w:r w:rsidR="00551A46">
        <w:rPr>
          <w:sz w:val="24"/>
        </w:rPr>
        <w:t>/</w:t>
      </w:r>
      <w:r w:rsidR="00551A46" w:rsidRPr="00C45C38">
        <w:rPr>
          <w:sz w:val="24"/>
        </w:rPr>
        <w:t xml:space="preserve"> ЭТАЛОН. Законодательство </w:t>
      </w:r>
      <w:proofErr w:type="spellStart"/>
      <w:r w:rsidR="00551A46" w:rsidRPr="00C45C38">
        <w:rPr>
          <w:sz w:val="24"/>
        </w:rPr>
        <w:t>Респ</w:t>
      </w:r>
      <w:proofErr w:type="spellEnd"/>
      <w:r w:rsidR="00551A46" w:rsidRPr="00C45C38">
        <w:rPr>
          <w:sz w:val="24"/>
        </w:rPr>
        <w:t xml:space="preserve">. Беларусь / Нац. центр правовой </w:t>
      </w:r>
      <w:proofErr w:type="spellStart"/>
      <w:r w:rsidR="00551A46" w:rsidRPr="00C45C38">
        <w:rPr>
          <w:sz w:val="24"/>
        </w:rPr>
        <w:t>информ</w:t>
      </w:r>
      <w:proofErr w:type="spellEnd"/>
      <w:r w:rsidR="00551A46" w:rsidRPr="00C45C38">
        <w:rPr>
          <w:sz w:val="24"/>
        </w:rPr>
        <w:t xml:space="preserve">. </w:t>
      </w:r>
      <w:proofErr w:type="spellStart"/>
      <w:r w:rsidR="00551A46" w:rsidRPr="00C45C38">
        <w:rPr>
          <w:sz w:val="24"/>
        </w:rPr>
        <w:t>Респ</w:t>
      </w:r>
      <w:proofErr w:type="spellEnd"/>
      <w:r w:rsidR="00551A46" w:rsidRPr="00C45C38">
        <w:rPr>
          <w:sz w:val="24"/>
        </w:rPr>
        <w:t>. Беларусь. – Минск, 2023.</w:t>
      </w:r>
    </w:p>
    <w:p w:rsidR="0015378E" w:rsidRPr="0015378E" w:rsidRDefault="0015378E" w:rsidP="00AF2B53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15378E">
        <w:rPr>
          <w:sz w:val="24"/>
        </w:rPr>
        <w:t>Гражданский кодекс Республики Беларусь [Электронный ресурс</w:t>
      </w:r>
      <w:proofErr w:type="gramStart"/>
      <w:r w:rsidRPr="0015378E">
        <w:rPr>
          <w:sz w:val="24"/>
        </w:rPr>
        <w:t>] :</w:t>
      </w:r>
      <w:proofErr w:type="gramEnd"/>
      <w:r w:rsidRPr="0015378E">
        <w:rPr>
          <w:sz w:val="24"/>
        </w:rPr>
        <w:t xml:space="preserve"> 7 дек. 1998 г. № 218-З : принят Палатой представителей 28 окт. 1998 г. : одобрен Советом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 xml:space="preserve">. 19 </w:t>
      </w:r>
      <w:proofErr w:type="spellStart"/>
      <w:r w:rsidRPr="0015378E">
        <w:rPr>
          <w:sz w:val="24"/>
        </w:rPr>
        <w:t>нояб</w:t>
      </w:r>
      <w:proofErr w:type="spellEnd"/>
      <w:r w:rsidRPr="0015378E">
        <w:rPr>
          <w:sz w:val="24"/>
        </w:rPr>
        <w:t xml:space="preserve">. 1998 </w:t>
      </w:r>
      <w:proofErr w:type="gramStart"/>
      <w:r w:rsidRPr="0015378E">
        <w:rPr>
          <w:sz w:val="24"/>
        </w:rPr>
        <w:t>г. :</w:t>
      </w:r>
      <w:proofErr w:type="gramEnd"/>
      <w:r w:rsidRPr="0015378E">
        <w:rPr>
          <w:sz w:val="24"/>
        </w:rPr>
        <w:t xml:space="preserve"> в ред. Закона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 xml:space="preserve">. Беларусь от 3 янв. 2023 г. № 240-З // ЭТАЛОН. Законодательство Республики Беларусь / Нац. центр правовой </w:t>
      </w:r>
      <w:proofErr w:type="spellStart"/>
      <w:r w:rsidRPr="0015378E">
        <w:rPr>
          <w:sz w:val="24"/>
        </w:rPr>
        <w:t>информ</w:t>
      </w:r>
      <w:proofErr w:type="spellEnd"/>
      <w:r w:rsidRPr="0015378E">
        <w:rPr>
          <w:sz w:val="24"/>
        </w:rPr>
        <w:t xml:space="preserve">.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>. Беларусь. – Минск, 2000.</w:t>
      </w:r>
    </w:p>
    <w:p w:rsidR="0015378E" w:rsidRPr="0015378E" w:rsidRDefault="0015378E" w:rsidP="00AF2B53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15378E">
        <w:rPr>
          <w:sz w:val="24"/>
        </w:rPr>
        <w:t>Уголовно-процессуальный кодекс Республики Беларусь [Электронный ресурс</w:t>
      </w:r>
      <w:proofErr w:type="gramStart"/>
      <w:r w:rsidRPr="0015378E">
        <w:rPr>
          <w:sz w:val="24"/>
        </w:rPr>
        <w:t>] :</w:t>
      </w:r>
      <w:proofErr w:type="gramEnd"/>
      <w:r w:rsidRPr="0015378E">
        <w:rPr>
          <w:sz w:val="24"/>
        </w:rPr>
        <w:t xml:space="preserve"> 16 июля 1999 г., № 295-З 6 : принят Палатой представителей 24 июня 1999 г.: </w:t>
      </w:r>
      <w:proofErr w:type="spellStart"/>
      <w:r w:rsidRPr="0015378E">
        <w:rPr>
          <w:sz w:val="24"/>
        </w:rPr>
        <w:t>одобр</w:t>
      </w:r>
      <w:proofErr w:type="spellEnd"/>
      <w:r w:rsidRPr="0015378E">
        <w:rPr>
          <w:sz w:val="24"/>
        </w:rPr>
        <w:t xml:space="preserve">. Советом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 xml:space="preserve">. 30 июня 1999 </w:t>
      </w:r>
      <w:proofErr w:type="gramStart"/>
      <w:r w:rsidRPr="0015378E">
        <w:rPr>
          <w:sz w:val="24"/>
        </w:rPr>
        <w:t>г. :</w:t>
      </w:r>
      <w:proofErr w:type="gramEnd"/>
      <w:r w:rsidRPr="0015378E">
        <w:rPr>
          <w:sz w:val="24"/>
        </w:rPr>
        <w:t xml:space="preserve"> в </w:t>
      </w:r>
      <w:proofErr w:type="spellStart"/>
      <w:r w:rsidRPr="0015378E">
        <w:rPr>
          <w:sz w:val="24"/>
        </w:rPr>
        <w:t>ред</w:t>
      </w:r>
      <w:proofErr w:type="spellEnd"/>
      <w:r w:rsidRPr="0015378E">
        <w:rPr>
          <w:sz w:val="24"/>
        </w:rPr>
        <w:t xml:space="preserve"> Закона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 xml:space="preserve">. Беларусь от 9 марта 2023 г. // ЭТАЛОН. Законодательство Республики Беларусь / Нац. центр правовой </w:t>
      </w:r>
      <w:proofErr w:type="spellStart"/>
      <w:r w:rsidRPr="0015378E">
        <w:rPr>
          <w:sz w:val="24"/>
        </w:rPr>
        <w:t>информ</w:t>
      </w:r>
      <w:proofErr w:type="spellEnd"/>
      <w:r w:rsidRPr="0015378E">
        <w:rPr>
          <w:sz w:val="24"/>
        </w:rPr>
        <w:t xml:space="preserve">.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>. Беларусь. – Минск, 2023. – С. 24, 324, 325, 328, 331.</w:t>
      </w:r>
    </w:p>
    <w:p w:rsidR="0015378E" w:rsidRPr="0015378E" w:rsidRDefault="0015378E" w:rsidP="00AF2B53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15378E">
        <w:rPr>
          <w:sz w:val="24"/>
        </w:rPr>
        <w:t>Уголовный кодекс Республики Беларусь [Электронный ресурс</w:t>
      </w:r>
      <w:proofErr w:type="gramStart"/>
      <w:r w:rsidRPr="0015378E">
        <w:rPr>
          <w:sz w:val="24"/>
        </w:rPr>
        <w:t>] :</w:t>
      </w:r>
      <w:proofErr w:type="gramEnd"/>
      <w:r w:rsidRPr="0015378E">
        <w:rPr>
          <w:sz w:val="24"/>
        </w:rPr>
        <w:t xml:space="preserve"> 16 июля 1999 г., № 295-З 6 : принят Палатой представителей 2 июня 1999 г.: </w:t>
      </w:r>
      <w:proofErr w:type="spellStart"/>
      <w:r w:rsidRPr="0015378E">
        <w:rPr>
          <w:sz w:val="24"/>
        </w:rPr>
        <w:t>одобр</w:t>
      </w:r>
      <w:proofErr w:type="spellEnd"/>
      <w:r w:rsidRPr="0015378E">
        <w:rPr>
          <w:sz w:val="24"/>
        </w:rPr>
        <w:t xml:space="preserve">. Советом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 xml:space="preserve">. 24 июня 1999 </w:t>
      </w:r>
      <w:proofErr w:type="gramStart"/>
      <w:r w:rsidRPr="0015378E">
        <w:rPr>
          <w:sz w:val="24"/>
        </w:rPr>
        <w:t>г. :</w:t>
      </w:r>
      <w:proofErr w:type="gramEnd"/>
      <w:r w:rsidRPr="0015378E">
        <w:rPr>
          <w:sz w:val="24"/>
        </w:rPr>
        <w:t xml:space="preserve"> в ред. Закона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 xml:space="preserve">. Беларусь от 9 марта 2023 г. // ЭТАЛОН. Законодательство Республики Беларусь / Нац. центр правовой </w:t>
      </w:r>
      <w:proofErr w:type="spellStart"/>
      <w:r w:rsidRPr="0015378E">
        <w:rPr>
          <w:sz w:val="24"/>
        </w:rPr>
        <w:t>информ</w:t>
      </w:r>
      <w:proofErr w:type="spellEnd"/>
      <w:r w:rsidRPr="0015378E">
        <w:rPr>
          <w:sz w:val="24"/>
        </w:rPr>
        <w:t xml:space="preserve">.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>. Беларусь. – Минск, 2023.</w:t>
      </w:r>
    </w:p>
    <w:p w:rsidR="0015378E" w:rsidRDefault="0015378E" w:rsidP="00AF2B53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15378E">
        <w:rPr>
          <w:sz w:val="24"/>
        </w:rPr>
        <w:t>Кодекс Республики Беларусь о судоустройстве и статусе судей [Электронный ресурс</w:t>
      </w:r>
      <w:proofErr w:type="gramStart"/>
      <w:r w:rsidRPr="0015378E">
        <w:rPr>
          <w:sz w:val="24"/>
        </w:rPr>
        <w:t>] :</w:t>
      </w:r>
      <w:proofErr w:type="gramEnd"/>
      <w:r w:rsidRPr="0015378E">
        <w:rPr>
          <w:sz w:val="24"/>
        </w:rPr>
        <w:t xml:space="preserve"> 29 июня 2006 г., № 139-З : принят Палатой представителей 31 мая 2006 г. : </w:t>
      </w:r>
      <w:proofErr w:type="spellStart"/>
      <w:r w:rsidRPr="0015378E">
        <w:rPr>
          <w:sz w:val="24"/>
        </w:rPr>
        <w:t>одобр</w:t>
      </w:r>
      <w:proofErr w:type="spellEnd"/>
      <w:r w:rsidRPr="0015378E">
        <w:rPr>
          <w:sz w:val="24"/>
        </w:rPr>
        <w:t xml:space="preserve">. Советом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 xml:space="preserve">. 16 июня 2006 </w:t>
      </w:r>
      <w:proofErr w:type="gramStart"/>
      <w:r w:rsidRPr="0015378E">
        <w:rPr>
          <w:sz w:val="24"/>
        </w:rPr>
        <w:t>г. :</w:t>
      </w:r>
      <w:proofErr w:type="gramEnd"/>
      <w:r w:rsidRPr="0015378E">
        <w:rPr>
          <w:sz w:val="24"/>
        </w:rPr>
        <w:t xml:space="preserve"> в </w:t>
      </w:r>
      <w:proofErr w:type="spellStart"/>
      <w:r w:rsidRPr="0015378E">
        <w:rPr>
          <w:sz w:val="24"/>
        </w:rPr>
        <w:t>ред</w:t>
      </w:r>
      <w:proofErr w:type="spellEnd"/>
      <w:r w:rsidRPr="0015378E">
        <w:rPr>
          <w:sz w:val="24"/>
        </w:rPr>
        <w:t xml:space="preserve"> Закона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 xml:space="preserve">. Беларусь от 1 июня 2022 г. № 175-З // ЭТАЛОН. Законодательство Республики Беларусь / Нац. центр правовой </w:t>
      </w:r>
      <w:proofErr w:type="spellStart"/>
      <w:r w:rsidRPr="0015378E">
        <w:rPr>
          <w:sz w:val="24"/>
        </w:rPr>
        <w:t>информ</w:t>
      </w:r>
      <w:proofErr w:type="spellEnd"/>
      <w:r w:rsidRPr="0015378E">
        <w:rPr>
          <w:sz w:val="24"/>
        </w:rPr>
        <w:t xml:space="preserve">.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>. Беларусь. – Минск, 2022.</w:t>
      </w:r>
      <w:r w:rsidR="00936B32" w:rsidRPr="007104D1">
        <w:rPr>
          <w:sz w:val="24"/>
        </w:rPr>
        <w:t xml:space="preserve">Аб культуры ў </w:t>
      </w:r>
      <w:proofErr w:type="spellStart"/>
      <w:r w:rsidR="00936B32" w:rsidRPr="007104D1">
        <w:rPr>
          <w:sz w:val="24"/>
        </w:rPr>
        <w:t>Рэспублiцы</w:t>
      </w:r>
      <w:proofErr w:type="spellEnd"/>
      <w:r w:rsidR="00936B32" w:rsidRPr="007104D1">
        <w:rPr>
          <w:sz w:val="24"/>
        </w:rPr>
        <w:t xml:space="preserve"> Беларусь: Закон </w:t>
      </w:r>
      <w:proofErr w:type="spellStart"/>
      <w:r w:rsidR="00936B32" w:rsidRPr="007104D1">
        <w:rPr>
          <w:sz w:val="24"/>
        </w:rPr>
        <w:t>Респ</w:t>
      </w:r>
      <w:proofErr w:type="spellEnd"/>
      <w:r w:rsidR="00936B32" w:rsidRPr="007104D1">
        <w:rPr>
          <w:sz w:val="24"/>
        </w:rPr>
        <w:t xml:space="preserve">. Беларусь, 4 июня </w:t>
      </w:r>
      <w:smartTag w:uri="urn:schemas-microsoft-com:office:smarttags" w:element="metricconverter">
        <w:smartTagPr>
          <w:attr w:name="ProductID" w:val="1991 г"/>
        </w:smartTagPr>
        <w:r w:rsidR="00936B32" w:rsidRPr="007104D1">
          <w:rPr>
            <w:sz w:val="24"/>
          </w:rPr>
          <w:t>1991 г</w:t>
        </w:r>
      </w:smartTag>
      <w:r w:rsidR="00936B32" w:rsidRPr="007104D1">
        <w:rPr>
          <w:sz w:val="24"/>
        </w:rPr>
        <w:t xml:space="preserve">., № 832-XII (с изм. и доп.) </w:t>
      </w:r>
      <w:r w:rsidR="00551A46" w:rsidRPr="00C45C38">
        <w:rPr>
          <w:sz w:val="24"/>
        </w:rPr>
        <w:t>/</w:t>
      </w:r>
      <w:r w:rsidR="00551A46">
        <w:rPr>
          <w:sz w:val="24"/>
        </w:rPr>
        <w:t>/</w:t>
      </w:r>
      <w:r w:rsidR="00551A46" w:rsidRPr="00C45C38">
        <w:rPr>
          <w:sz w:val="24"/>
        </w:rPr>
        <w:t xml:space="preserve"> ЭТАЛОН. Законодательство </w:t>
      </w:r>
      <w:proofErr w:type="spellStart"/>
      <w:r w:rsidR="00551A46" w:rsidRPr="00C45C38">
        <w:rPr>
          <w:sz w:val="24"/>
        </w:rPr>
        <w:t>Респ</w:t>
      </w:r>
      <w:proofErr w:type="spellEnd"/>
      <w:r w:rsidR="00551A46" w:rsidRPr="00C45C38">
        <w:rPr>
          <w:sz w:val="24"/>
        </w:rPr>
        <w:t xml:space="preserve">. Беларусь / Нац. центр правовой </w:t>
      </w:r>
      <w:proofErr w:type="spellStart"/>
      <w:r w:rsidR="00551A46" w:rsidRPr="00C45C38">
        <w:rPr>
          <w:sz w:val="24"/>
        </w:rPr>
        <w:t>информ</w:t>
      </w:r>
      <w:proofErr w:type="spellEnd"/>
      <w:r w:rsidR="00551A46" w:rsidRPr="00C45C38">
        <w:rPr>
          <w:sz w:val="24"/>
        </w:rPr>
        <w:t xml:space="preserve">. </w:t>
      </w:r>
      <w:proofErr w:type="spellStart"/>
      <w:r w:rsidR="00551A46" w:rsidRPr="00C45C38">
        <w:rPr>
          <w:sz w:val="24"/>
        </w:rPr>
        <w:t>Респ</w:t>
      </w:r>
      <w:proofErr w:type="spellEnd"/>
      <w:r w:rsidR="00551A46" w:rsidRPr="00C45C38">
        <w:rPr>
          <w:sz w:val="24"/>
        </w:rPr>
        <w:t>. Беларусь. – Минск, 2023.</w:t>
      </w:r>
    </w:p>
    <w:p w:rsidR="00E32BE0" w:rsidRPr="0015378E" w:rsidRDefault="0015378E" w:rsidP="00AF2B53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15378E">
        <w:rPr>
          <w:sz w:val="24"/>
        </w:rPr>
        <w:t xml:space="preserve">О государственной </w:t>
      </w:r>
      <w:proofErr w:type="gramStart"/>
      <w:r w:rsidRPr="0015378E">
        <w:rPr>
          <w:sz w:val="24"/>
        </w:rPr>
        <w:t>службе :</w:t>
      </w:r>
      <w:proofErr w:type="gramEnd"/>
      <w:r w:rsidRPr="0015378E">
        <w:rPr>
          <w:sz w:val="24"/>
        </w:rPr>
        <w:t xml:space="preserve"> Закон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>. Беларусь от 1 июня 2022 г. № 175-З [Электронный ресурс</w:t>
      </w:r>
      <w:proofErr w:type="gramStart"/>
      <w:r w:rsidRPr="0015378E">
        <w:rPr>
          <w:sz w:val="24"/>
        </w:rPr>
        <w:t>] :</w:t>
      </w:r>
      <w:proofErr w:type="gramEnd"/>
      <w:r w:rsidRPr="0015378E">
        <w:rPr>
          <w:sz w:val="24"/>
        </w:rPr>
        <w:t xml:space="preserve"> с изм. и доп. от 7 февр. 2023 г., № 248-З // ЭТАЛОН. Законодательство Республики Беларусь / Нац. центр правовой </w:t>
      </w:r>
      <w:proofErr w:type="spellStart"/>
      <w:r w:rsidRPr="0015378E">
        <w:rPr>
          <w:sz w:val="24"/>
        </w:rPr>
        <w:t>информ</w:t>
      </w:r>
      <w:proofErr w:type="spellEnd"/>
      <w:r w:rsidRPr="0015378E">
        <w:rPr>
          <w:sz w:val="24"/>
        </w:rPr>
        <w:t xml:space="preserve">.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>. Беларусь. – Минск, 2023.</w:t>
      </w:r>
    </w:p>
    <w:p w:rsidR="00936B32" w:rsidRPr="007104D1" w:rsidRDefault="00936B32" w:rsidP="00AF2B53">
      <w:pPr>
        <w:pStyle w:val="a3"/>
        <w:numPr>
          <w:ilvl w:val="3"/>
          <w:numId w:val="21"/>
        </w:numPr>
        <w:tabs>
          <w:tab w:val="left" w:pos="567"/>
        </w:tabs>
        <w:ind w:left="0" w:firstLine="0"/>
        <w:rPr>
          <w:bCs/>
          <w:sz w:val="24"/>
          <w:szCs w:val="24"/>
        </w:rPr>
      </w:pPr>
      <w:r w:rsidRPr="007104D1">
        <w:rPr>
          <w:sz w:val="24"/>
          <w:szCs w:val="24"/>
        </w:rPr>
        <w:t xml:space="preserve">О конституционном судопроизводстве: Закон </w:t>
      </w:r>
      <w:proofErr w:type="spellStart"/>
      <w:r w:rsidRPr="007104D1">
        <w:rPr>
          <w:sz w:val="24"/>
          <w:szCs w:val="24"/>
        </w:rPr>
        <w:t>Респ</w:t>
      </w:r>
      <w:proofErr w:type="spellEnd"/>
      <w:r w:rsidRPr="007104D1">
        <w:rPr>
          <w:sz w:val="24"/>
          <w:szCs w:val="24"/>
        </w:rPr>
        <w:t xml:space="preserve">. Беларусь, 8 января </w:t>
      </w:r>
      <w:smartTag w:uri="urn:schemas-microsoft-com:office:smarttags" w:element="metricconverter">
        <w:smartTagPr>
          <w:attr w:name="ProductID" w:val="2014 г"/>
        </w:smartTagPr>
        <w:r w:rsidRPr="007104D1">
          <w:rPr>
            <w:sz w:val="24"/>
            <w:szCs w:val="24"/>
          </w:rPr>
          <w:t>2014 г</w:t>
        </w:r>
      </w:smartTag>
      <w:r w:rsidRPr="007104D1">
        <w:rPr>
          <w:sz w:val="24"/>
          <w:szCs w:val="24"/>
        </w:rPr>
        <w:t xml:space="preserve">., № 124-З </w:t>
      </w:r>
      <w:r w:rsidR="00737374" w:rsidRPr="00C45C38">
        <w:rPr>
          <w:sz w:val="24"/>
          <w:szCs w:val="24"/>
        </w:rPr>
        <w:t>/</w:t>
      </w:r>
      <w:r w:rsidR="00737374">
        <w:rPr>
          <w:sz w:val="24"/>
          <w:szCs w:val="24"/>
        </w:rPr>
        <w:t>/</w:t>
      </w:r>
      <w:r w:rsidR="00737374" w:rsidRPr="00C45C38">
        <w:rPr>
          <w:sz w:val="24"/>
          <w:szCs w:val="24"/>
        </w:rPr>
        <w:t xml:space="preserve"> ЭТАЛОН. Законодательство </w:t>
      </w:r>
      <w:proofErr w:type="spellStart"/>
      <w:r w:rsidR="00737374" w:rsidRPr="00C45C38">
        <w:rPr>
          <w:sz w:val="24"/>
          <w:szCs w:val="24"/>
        </w:rPr>
        <w:t>Респ</w:t>
      </w:r>
      <w:proofErr w:type="spellEnd"/>
      <w:r w:rsidR="00737374" w:rsidRPr="00C45C38">
        <w:rPr>
          <w:sz w:val="24"/>
          <w:szCs w:val="24"/>
        </w:rPr>
        <w:t xml:space="preserve">. Беларусь / Нац. центр правовой </w:t>
      </w:r>
      <w:proofErr w:type="spellStart"/>
      <w:r w:rsidR="00737374" w:rsidRPr="00C45C38">
        <w:rPr>
          <w:sz w:val="24"/>
          <w:szCs w:val="24"/>
        </w:rPr>
        <w:t>информ</w:t>
      </w:r>
      <w:proofErr w:type="spellEnd"/>
      <w:r w:rsidR="00737374" w:rsidRPr="00C45C38">
        <w:rPr>
          <w:sz w:val="24"/>
          <w:szCs w:val="24"/>
        </w:rPr>
        <w:t xml:space="preserve">. </w:t>
      </w:r>
      <w:proofErr w:type="spellStart"/>
      <w:r w:rsidR="00737374" w:rsidRPr="00C45C38">
        <w:rPr>
          <w:sz w:val="24"/>
          <w:szCs w:val="24"/>
        </w:rPr>
        <w:t>Респ</w:t>
      </w:r>
      <w:proofErr w:type="spellEnd"/>
      <w:r w:rsidR="00737374" w:rsidRPr="00C45C38">
        <w:rPr>
          <w:sz w:val="24"/>
          <w:szCs w:val="24"/>
        </w:rPr>
        <w:t>. Беларусь. – Минск, 2023.</w:t>
      </w:r>
    </w:p>
    <w:p w:rsidR="00936B32" w:rsidRPr="007104D1" w:rsidRDefault="00936B32" w:rsidP="00AF2B53">
      <w:pPr>
        <w:pStyle w:val="a3"/>
        <w:numPr>
          <w:ilvl w:val="3"/>
          <w:numId w:val="21"/>
        </w:numPr>
        <w:tabs>
          <w:tab w:val="left" w:pos="567"/>
        </w:tabs>
        <w:ind w:left="0" w:firstLine="0"/>
        <w:rPr>
          <w:sz w:val="24"/>
          <w:szCs w:val="24"/>
        </w:rPr>
      </w:pPr>
      <w:r w:rsidRPr="007104D1">
        <w:rPr>
          <w:sz w:val="24"/>
          <w:szCs w:val="24"/>
        </w:rPr>
        <w:t xml:space="preserve">О международных договорах Республики Беларусь: Закон </w:t>
      </w:r>
      <w:proofErr w:type="spellStart"/>
      <w:r w:rsidRPr="007104D1">
        <w:rPr>
          <w:sz w:val="24"/>
          <w:szCs w:val="24"/>
        </w:rPr>
        <w:t>Респ</w:t>
      </w:r>
      <w:proofErr w:type="spellEnd"/>
      <w:r w:rsidRPr="007104D1">
        <w:rPr>
          <w:sz w:val="24"/>
          <w:szCs w:val="24"/>
        </w:rPr>
        <w:t xml:space="preserve">.  Беларусь, 23 июля </w:t>
      </w:r>
      <w:smartTag w:uri="urn:schemas-microsoft-com:office:smarttags" w:element="metricconverter">
        <w:smartTagPr>
          <w:attr w:name="ProductID" w:val="2008 г"/>
        </w:smartTagPr>
        <w:r w:rsidRPr="007104D1">
          <w:rPr>
            <w:sz w:val="24"/>
            <w:szCs w:val="24"/>
          </w:rPr>
          <w:t>2008 г</w:t>
        </w:r>
      </w:smartTag>
      <w:r w:rsidRPr="007104D1">
        <w:rPr>
          <w:sz w:val="24"/>
          <w:szCs w:val="24"/>
        </w:rPr>
        <w:t xml:space="preserve">., № 421-З (с изм. и доп.) </w:t>
      </w:r>
      <w:r w:rsidR="00737374" w:rsidRPr="00C45C38">
        <w:rPr>
          <w:sz w:val="24"/>
          <w:szCs w:val="24"/>
        </w:rPr>
        <w:t>/</w:t>
      </w:r>
      <w:r w:rsidR="00737374">
        <w:rPr>
          <w:sz w:val="24"/>
          <w:szCs w:val="24"/>
        </w:rPr>
        <w:t>/</w:t>
      </w:r>
      <w:r w:rsidR="00737374" w:rsidRPr="00C45C38">
        <w:rPr>
          <w:sz w:val="24"/>
          <w:szCs w:val="24"/>
        </w:rPr>
        <w:t xml:space="preserve"> ЭТАЛОН. Законодательство </w:t>
      </w:r>
      <w:proofErr w:type="spellStart"/>
      <w:r w:rsidR="00737374" w:rsidRPr="00C45C38">
        <w:rPr>
          <w:sz w:val="24"/>
          <w:szCs w:val="24"/>
        </w:rPr>
        <w:t>Респ</w:t>
      </w:r>
      <w:proofErr w:type="spellEnd"/>
      <w:r w:rsidR="00737374" w:rsidRPr="00C45C38">
        <w:rPr>
          <w:sz w:val="24"/>
          <w:szCs w:val="24"/>
        </w:rPr>
        <w:t xml:space="preserve">. Беларусь / Нац. центр правовой </w:t>
      </w:r>
      <w:proofErr w:type="spellStart"/>
      <w:r w:rsidR="00737374" w:rsidRPr="00C45C38">
        <w:rPr>
          <w:sz w:val="24"/>
          <w:szCs w:val="24"/>
        </w:rPr>
        <w:t>информ</w:t>
      </w:r>
      <w:proofErr w:type="spellEnd"/>
      <w:r w:rsidR="00737374" w:rsidRPr="00C45C38">
        <w:rPr>
          <w:sz w:val="24"/>
          <w:szCs w:val="24"/>
        </w:rPr>
        <w:t xml:space="preserve">. </w:t>
      </w:r>
      <w:proofErr w:type="spellStart"/>
      <w:r w:rsidR="00737374" w:rsidRPr="00C45C38">
        <w:rPr>
          <w:sz w:val="24"/>
          <w:szCs w:val="24"/>
        </w:rPr>
        <w:t>Респ</w:t>
      </w:r>
      <w:proofErr w:type="spellEnd"/>
      <w:r w:rsidR="00737374" w:rsidRPr="00C45C38">
        <w:rPr>
          <w:sz w:val="24"/>
          <w:szCs w:val="24"/>
        </w:rPr>
        <w:t>. Беларусь. – Минск, 2023.</w:t>
      </w:r>
    </w:p>
    <w:p w:rsidR="0015378E" w:rsidRDefault="00936B32" w:rsidP="00AF2B53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7104D1">
        <w:rPr>
          <w:bCs/>
          <w:sz w:val="24"/>
        </w:rPr>
        <w:t xml:space="preserve">О нормативных правовых актах: Закон </w:t>
      </w:r>
      <w:proofErr w:type="spellStart"/>
      <w:r w:rsidRPr="007104D1">
        <w:rPr>
          <w:bCs/>
          <w:sz w:val="24"/>
        </w:rPr>
        <w:t>Респ</w:t>
      </w:r>
      <w:proofErr w:type="spellEnd"/>
      <w:r w:rsidRPr="007104D1">
        <w:rPr>
          <w:bCs/>
          <w:sz w:val="24"/>
        </w:rPr>
        <w:t xml:space="preserve">. Беларусь, 17 </w:t>
      </w:r>
      <w:proofErr w:type="spellStart"/>
      <w:r w:rsidRPr="007104D1">
        <w:rPr>
          <w:bCs/>
          <w:sz w:val="24"/>
        </w:rPr>
        <w:t>июл</w:t>
      </w:r>
      <w:proofErr w:type="spellEnd"/>
      <w:r w:rsidRPr="007104D1">
        <w:rPr>
          <w:bCs/>
          <w:sz w:val="24"/>
        </w:rPr>
        <w:t xml:space="preserve">. 2018 г., № 130-З </w:t>
      </w:r>
      <w:r w:rsidR="00737374" w:rsidRPr="00C45C38">
        <w:rPr>
          <w:sz w:val="24"/>
        </w:rPr>
        <w:t>/</w:t>
      </w:r>
      <w:r w:rsidR="00737374">
        <w:rPr>
          <w:sz w:val="24"/>
        </w:rPr>
        <w:t>/</w:t>
      </w:r>
      <w:r w:rsidR="00737374" w:rsidRPr="00C45C38">
        <w:rPr>
          <w:sz w:val="24"/>
        </w:rPr>
        <w:t xml:space="preserve"> ЭТАЛОН. Законодательство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 xml:space="preserve">. Беларусь / Нац. центр правовой </w:t>
      </w:r>
      <w:proofErr w:type="spellStart"/>
      <w:r w:rsidR="00737374" w:rsidRPr="00C45C38">
        <w:rPr>
          <w:sz w:val="24"/>
        </w:rPr>
        <w:t>информ</w:t>
      </w:r>
      <w:proofErr w:type="spellEnd"/>
      <w:r w:rsidR="00737374" w:rsidRPr="00C45C38">
        <w:rPr>
          <w:sz w:val="24"/>
        </w:rPr>
        <w:t xml:space="preserve">.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>. Беларусь. – Минск, 2023.</w:t>
      </w:r>
    </w:p>
    <w:p w:rsidR="004B4FA6" w:rsidRPr="0015378E" w:rsidRDefault="0015378E" w:rsidP="00AF2B53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15378E">
        <w:rPr>
          <w:sz w:val="24"/>
        </w:rPr>
        <w:t xml:space="preserve">Об адвокатуре и адвокатской деятельности в Республике </w:t>
      </w:r>
      <w:proofErr w:type="gramStart"/>
      <w:r w:rsidRPr="0015378E">
        <w:rPr>
          <w:sz w:val="24"/>
        </w:rPr>
        <w:t>Беларусь :</w:t>
      </w:r>
      <w:proofErr w:type="gramEnd"/>
      <w:r w:rsidRPr="0015378E">
        <w:rPr>
          <w:sz w:val="24"/>
        </w:rPr>
        <w:t xml:space="preserve"> Закон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>. Беларусь от 30 дек. 2011 г. № 334-З [Электронный ресурс</w:t>
      </w:r>
      <w:proofErr w:type="gramStart"/>
      <w:r w:rsidRPr="0015378E">
        <w:rPr>
          <w:sz w:val="24"/>
        </w:rPr>
        <w:t>] :</w:t>
      </w:r>
      <w:proofErr w:type="gramEnd"/>
      <w:r w:rsidRPr="0015378E">
        <w:rPr>
          <w:sz w:val="24"/>
        </w:rPr>
        <w:t xml:space="preserve"> с изм. и доп. от 14 окт. 2022 г. № 213-З // ЭТАЛОН. Законодательство Республики Беларусь / Нац. центр правовой </w:t>
      </w:r>
      <w:proofErr w:type="spellStart"/>
      <w:r w:rsidRPr="0015378E">
        <w:rPr>
          <w:sz w:val="24"/>
        </w:rPr>
        <w:t>информ</w:t>
      </w:r>
      <w:proofErr w:type="spellEnd"/>
      <w:r w:rsidRPr="0015378E">
        <w:rPr>
          <w:sz w:val="24"/>
        </w:rPr>
        <w:t xml:space="preserve">. </w:t>
      </w:r>
      <w:proofErr w:type="spellStart"/>
      <w:r w:rsidRPr="0015378E">
        <w:rPr>
          <w:sz w:val="24"/>
        </w:rPr>
        <w:t>Респ</w:t>
      </w:r>
      <w:proofErr w:type="spellEnd"/>
      <w:r w:rsidRPr="0015378E">
        <w:rPr>
          <w:sz w:val="24"/>
        </w:rPr>
        <w:t>. Беларусь. – Минск, 2022.</w:t>
      </w:r>
    </w:p>
    <w:p w:rsidR="004B4FA6" w:rsidRPr="004B4FA6" w:rsidRDefault="004B4FA6" w:rsidP="00AF2B53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4B4FA6">
        <w:rPr>
          <w:bCs/>
          <w:sz w:val="24"/>
          <w:shd w:val="clear" w:color="auto" w:fill="FFFFFF"/>
        </w:rPr>
        <w:t xml:space="preserve">Об обращениях граждан и юридических </w:t>
      </w:r>
      <w:proofErr w:type="gramStart"/>
      <w:r w:rsidRPr="004B4FA6">
        <w:rPr>
          <w:bCs/>
          <w:sz w:val="24"/>
          <w:shd w:val="clear" w:color="auto" w:fill="FFFFFF"/>
        </w:rPr>
        <w:t>лиц :</w:t>
      </w:r>
      <w:proofErr w:type="gramEnd"/>
      <w:r w:rsidRPr="004B4FA6">
        <w:rPr>
          <w:bCs/>
          <w:sz w:val="24"/>
          <w:shd w:val="clear" w:color="auto" w:fill="FFFFFF"/>
        </w:rPr>
        <w:t xml:space="preserve"> Закон Республики Белар</w:t>
      </w:r>
      <w:r w:rsidR="00737374">
        <w:rPr>
          <w:bCs/>
          <w:sz w:val="24"/>
          <w:shd w:val="clear" w:color="auto" w:fill="FFFFFF"/>
        </w:rPr>
        <w:t xml:space="preserve">усь, 18 </w:t>
      </w:r>
      <w:proofErr w:type="spellStart"/>
      <w:r w:rsidR="00737374">
        <w:rPr>
          <w:bCs/>
          <w:sz w:val="24"/>
          <w:shd w:val="clear" w:color="auto" w:fill="FFFFFF"/>
        </w:rPr>
        <w:t>июл</w:t>
      </w:r>
      <w:proofErr w:type="spellEnd"/>
      <w:r w:rsidR="00737374">
        <w:rPr>
          <w:bCs/>
          <w:sz w:val="24"/>
          <w:shd w:val="clear" w:color="auto" w:fill="FFFFFF"/>
        </w:rPr>
        <w:t xml:space="preserve">. 2011 г., № 300-З </w:t>
      </w:r>
      <w:r w:rsidR="00737374" w:rsidRPr="00C45C38">
        <w:rPr>
          <w:sz w:val="24"/>
        </w:rPr>
        <w:t>/</w:t>
      </w:r>
      <w:r w:rsidR="00454CA3">
        <w:rPr>
          <w:sz w:val="24"/>
        </w:rPr>
        <w:t>/</w:t>
      </w:r>
      <w:r w:rsidR="00737374" w:rsidRPr="00C45C38">
        <w:rPr>
          <w:sz w:val="24"/>
        </w:rPr>
        <w:t xml:space="preserve"> ЭТАЛОН. Законодательство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 xml:space="preserve">. Беларусь / Нац. центр правовой </w:t>
      </w:r>
      <w:proofErr w:type="spellStart"/>
      <w:r w:rsidR="00737374" w:rsidRPr="00C45C38">
        <w:rPr>
          <w:sz w:val="24"/>
        </w:rPr>
        <w:t>информ</w:t>
      </w:r>
      <w:proofErr w:type="spellEnd"/>
      <w:r w:rsidR="00737374" w:rsidRPr="00C45C38">
        <w:rPr>
          <w:sz w:val="24"/>
        </w:rPr>
        <w:t xml:space="preserve">.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>. Беларусь. – Минск, 2023.</w:t>
      </w:r>
    </w:p>
    <w:p w:rsidR="00936B32" w:rsidRPr="007104D1" w:rsidRDefault="00936B32" w:rsidP="00AF2B53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7104D1">
        <w:rPr>
          <w:sz w:val="24"/>
        </w:rPr>
        <w:t xml:space="preserve">Об оперативно-розыскной деятельности: Закон </w:t>
      </w:r>
      <w:proofErr w:type="spellStart"/>
      <w:r w:rsidRPr="007104D1">
        <w:rPr>
          <w:sz w:val="24"/>
        </w:rPr>
        <w:t>Респ</w:t>
      </w:r>
      <w:proofErr w:type="spellEnd"/>
      <w:r w:rsidRPr="007104D1">
        <w:rPr>
          <w:sz w:val="24"/>
        </w:rPr>
        <w:t xml:space="preserve">. Беларусь, 15.07.2015 г., № 307-З </w:t>
      </w:r>
      <w:r w:rsidR="00737374" w:rsidRPr="00C45C38">
        <w:rPr>
          <w:sz w:val="24"/>
        </w:rPr>
        <w:t>/</w:t>
      </w:r>
      <w:r w:rsidR="00454CA3">
        <w:rPr>
          <w:sz w:val="24"/>
        </w:rPr>
        <w:t>/</w:t>
      </w:r>
      <w:r w:rsidR="00737374" w:rsidRPr="00C45C38">
        <w:rPr>
          <w:sz w:val="24"/>
        </w:rPr>
        <w:t xml:space="preserve"> ЭТАЛОН. Законодательство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 xml:space="preserve">. Беларусь / Нац. центр правовой </w:t>
      </w:r>
      <w:proofErr w:type="spellStart"/>
      <w:r w:rsidR="00737374" w:rsidRPr="00C45C38">
        <w:rPr>
          <w:sz w:val="24"/>
        </w:rPr>
        <w:t>информ</w:t>
      </w:r>
      <w:proofErr w:type="spellEnd"/>
      <w:r w:rsidR="00737374" w:rsidRPr="00C45C38">
        <w:rPr>
          <w:sz w:val="24"/>
        </w:rPr>
        <w:t xml:space="preserve">.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>. Беларусь. – Минск, 2023.</w:t>
      </w:r>
    </w:p>
    <w:p w:rsidR="00936B32" w:rsidRPr="007104D1" w:rsidRDefault="00936B32" w:rsidP="00AF2B53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7104D1">
        <w:rPr>
          <w:sz w:val="24"/>
        </w:rPr>
        <w:lastRenderedPageBreak/>
        <w:t xml:space="preserve">Об органах внутренних дел Республики Беларусь: Закон </w:t>
      </w:r>
      <w:proofErr w:type="spellStart"/>
      <w:r w:rsidRPr="007104D1">
        <w:rPr>
          <w:sz w:val="24"/>
        </w:rPr>
        <w:t>Респ</w:t>
      </w:r>
      <w:proofErr w:type="spellEnd"/>
      <w:r w:rsidRPr="007104D1">
        <w:rPr>
          <w:sz w:val="24"/>
        </w:rPr>
        <w:t xml:space="preserve">. Беларусь, 17 </w:t>
      </w:r>
      <w:proofErr w:type="spellStart"/>
      <w:r w:rsidRPr="007104D1">
        <w:rPr>
          <w:sz w:val="24"/>
        </w:rPr>
        <w:t>июл</w:t>
      </w:r>
      <w:proofErr w:type="spellEnd"/>
      <w:r w:rsidRPr="007104D1">
        <w:rPr>
          <w:sz w:val="24"/>
        </w:rPr>
        <w:t xml:space="preserve">. 2007., № 263-З (с изм. и доп.) </w:t>
      </w:r>
      <w:r w:rsidR="00454CA3">
        <w:rPr>
          <w:sz w:val="24"/>
        </w:rPr>
        <w:t xml:space="preserve">// </w:t>
      </w:r>
      <w:r w:rsidR="00737374" w:rsidRPr="00C45C38">
        <w:rPr>
          <w:sz w:val="24"/>
        </w:rPr>
        <w:t xml:space="preserve">ЭТАЛОН. Законодательство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 xml:space="preserve">. Беларусь / Нац. центр правовой </w:t>
      </w:r>
      <w:proofErr w:type="spellStart"/>
      <w:r w:rsidR="00737374" w:rsidRPr="00C45C38">
        <w:rPr>
          <w:sz w:val="24"/>
        </w:rPr>
        <w:t>информ</w:t>
      </w:r>
      <w:proofErr w:type="spellEnd"/>
      <w:r w:rsidR="00737374" w:rsidRPr="00C45C38">
        <w:rPr>
          <w:sz w:val="24"/>
        </w:rPr>
        <w:t xml:space="preserve">.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>. Беларусь. – Минск, 2023.</w:t>
      </w:r>
    </w:p>
    <w:p w:rsidR="00936B32" w:rsidRPr="007104D1" w:rsidRDefault="00936B32" w:rsidP="00AF2B53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104D1">
        <w:rPr>
          <w:color w:val="000000"/>
          <w:sz w:val="24"/>
          <w:shd w:val="clear" w:color="auto" w:fill="FFFFFF"/>
        </w:rPr>
        <w:t xml:space="preserve">Об органах государственной безопасности Республики Беларусь: Закон Республики Беларусь,10 </w:t>
      </w:r>
      <w:proofErr w:type="spellStart"/>
      <w:r w:rsidRPr="007104D1">
        <w:rPr>
          <w:color w:val="000000"/>
          <w:sz w:val="24"/>
          <w:shd w:val="clear" w:color="auto" w:fill="FFFFFF"/>
        </w:rPr>
        <w:t>июл</w:t>
      </w:r>
      <w:proofErr w:type="spellEnd"/>
      <w:r w:rsidRPr="007104D1">
        <w:rPr>
          <w:color w:val="000000"/>
          <w:sz w:val="24"/>
          <w:shd w:val="clear" w:color="auto" w:fill="FFFFFF"/>
        </w:rPr>
        <w:t xml:space="preserve">. 2012 г., № 390-З </w:t>
      </w:r>
      <w:r w:rsidR="00454CA3">
        <w:rPr>
          <w:sz w:val="24"/>
        </w:rPr>
        <w:t xml:space="preserve">// </w:t>
      </w:r>
      <w:r w:rsidR="00737374" w:rsidRPr="00C45C38">
        <w:rPr>
          <w:sz w:val="24"/>
        </w:rPr>
        <w:t xml:space="preserve">ЭТАЛОН. Законодательство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 xml:space="preserve">. Беларусь / Нац. центр правовой </w:t>
      </w:r>
      <w:proofErr w:type="spellStart"/>
      <w:r w:rsidR="00737374" w:rsidRPr="00C45C38">
        <w:rPr>
          <w:sz w:val="24"/>
        </w:rPr>
        <w:t>информ</w:t>
      </w:r>
      <w:proofErr w:type="spellEnd"/>
      <w:r w:rsidR="00737374" w:rsidRPr="00C45C38">
        <w:rPr>
          <w:sz w:val="24"/>
        </w:rPr>
        <w:t xml:space="preserve">.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>. Беларусь. – Минск, 2023.</w:t>
      </w:r>
    </w:p>
    <w:p w:rsidR="00397725" w:rsidRPr="007104D1" w:rsidRDefault="00397725" w:rsidP="00AF2B53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104D1">
        <w:rPr>
          <w:sz w:val="24"/>
        </w:rPr>
        <w:t xml:space="preserve">Декларация основных принципов правосудия для жертв преступлений и злоупотреблений властью: Принята </w:t>
      </w:r>
      <w:proofErr w:type="spellStart"/>
      <w:r w:rsidRPr="007104D1">
        <w:rPr>
          <w:sz w:val="24"/>
        </w:rPr>
        <w:t>Генер</w:t>
      </w:r>
      <w:proofErr w:type="spellEnd"/>
      <w:r w:rsidRPr="007104D1">
        <w:rPr>
          <w:sz w:val="24"/>
        </w:rPr>
        <w:t xml:space="preserve">. Ассамблеей ООН, 29 </w:t>
      </w:r>
      <w:proofErr w:type="spellStart"/>
      <w:r w:rsidRPr="007104D1">
        <w:rPr>
          <w:sz w:val="24"/>
        </w:rPr>
        <w:t>нояб</w:t>
      </w:r>
      <w:proofErr w:type="spellEnd"/>
      <w:r w:rsidRPr="007104D1">
        <w:rPr>
          <w:sz w:val="24"/>
        </w:rPr>
        <w:t xml:space="preserve">. 1985г. // Права человека: сб. </w:t>
      </w:r>
      <w:proofErr w:type="spellStart"/>
      <w:proofErr w:type="gramStart"/>
      <w:r w:rsidRPr="007104D1">
        <w:rPr>
          <w:sz w:val="24"/>
        </w:rPr>
        <w:t>междунар</w:t>
      </w:r>
      <w:proofErr w:type="spellEnd"/>
      <w:r w:rsidRPr="007104D1">
        <w:rPr>
          <w:sz w:val="24"/>
        </w:rPr>
        <w:t>.-</w:t>
      </w:r>
      <w:proofErr w:type="gramEnd"/>
      <w:r w:rsidRPr="007104D1">
        <w:rPr>
          <w:sz w:val="24"/>
        </w:rPr>
        <w:t xml:space="preserve">правовых док. / сост. В.В. </w:t>
      </w:r>
      <w:proofErr w:type="spellStart"/>
      <w:r w:rsidRPr="007104D1">
        <w:rPr>
          <w:sz w:val="24"/>
        </w:rPr>
        <w:t>Щербов</w:t>
      </w:r>
      <w:proofErr w:type="spellEnd"/>
      <w:r w:rsidRPr="007104D1">
        <w:rPr>
          <w:sz w:val="24"/>
        </w:rPr>
        <w:t xml:space="preserve">. – Минск: </w:t>
      </w:r>
      <w:proofErr w:type="spellStart"/>
      <w:r w:rsidRPr="007104D1">
        <w:rPr>
          <w:sz w:val="24"/>
        </w:rPr>
        <w:t>Белфранс</w:t>
      </w:r>
      <w:proofErr w:type="spellEnd"/>
      <w:r w:rsidRPr="007104D1">
        <w:rPr>
          <w:sz w:val="24"/>
        </w:rPr>
        <w:t xml:space="preserve">, 1999. </w:t>
      </w:r>
    </w:p>
    <w:p w:rsidR="00397725" w:rsidRPr="007104D1" w:rsidRDefault="00397725" w:rsidP="00AF2B53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104D1">
        <w:rPr>
          <w:sz w:val="24"/>
        </w:rPr>
        <w:t xml:space="preserve">Кодекс Поведения должностных лиц по поддержанию правопорядка: Принят Резолюцией № 169 34-й сессии Генеральной Ассамблеи ООН от 17 дек. 1979 г. </w:t>
      </w:r>
    </w:p>
    <w:p w:rsidR="00397725" w:rsidRPr="007104D1" w:rsidRDefault="00397725" w:rsidP="00AF2B53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104D1">
        <w:rPr>
          <w:sz w:val="24"/>
        </w:rPr>
        <w:t xml:space="preserve">Кодекс чести судьи Республики Беларусь от 5 декабря 1997 г. // </w:t>
      </w:r>
      <w:proofErr w:type="spellStart"/>
      <w:r w:rsidRPr="007104D1">
        <w:rPr>
          <w:sz w:val="24"/>
        </w:rPr>
        <w:t>Судовы</w:t>
      </w:r>
      <w:proofErr w:type="spellEnd"/>
      <w:r w:rsidRPr="007104D1">
        <w:rPr>
          <w:sz w:val="24"/>
        </w:rPr>
        <w:t xml:space="preserve"> </w:t>
      </w:r>
      <w:proofErr w:type="spellStart"/>
      <w:r w:rsidRPr="007104D1">
        <w:rPr>
          <w:sz w:val="24"/>
        </w:rPr>
        <w:t>веснiк</w:t>
      </w:r>
      <w:proofErr w:type="spellEnd"/>
      <w:r w:rsidRPr="007104D1">
        <w:rPr>
          <w:sz w:val="24"/>
        </w:rPr>
        <w:t>. – 1998. – №</w:t>
      </w:r>
      <w:r w:rsidR="004B0B06">
        <w:rPr>
          <w:sz w:val="24"/>
        </w:rPr>
        <w:t xml:space="preserve"> </w:t>
      </w:r>
      <w:r w:rsidRPr="007104D1">
        <w:rPr>
          <w:sz w:val="24"/>
        </w:rPr>
        <w:t xml:space="preserve">1. </w:t>
      </w:r>
      <w:bookmarkStart w:id="1" w:name="_Hlk460919418"/>
      <w:r w:rsidRPr="007104D1">
        <w:rPr>
          <w:sz w:val="24"/>
        </w:rPr>
        <w:t>–</w:t>
      </w:r>
      <w:bookmarkEnd w:id="1"/>
      <w:r w:rsidRPr="007104D1">
        <w:rPr>
          <w:sz w:val="24"/>
        </w:rPr>
        <w:t xml:space="preserve">  С.</w:t>
      </w:r>
      <w:r w:rsidR="004B0B06">
        <w:rPr>
          <w:sz w:val="24"/>
        </w:rPr>
        <w:t xml:space="preserve"> </w:t>
      </w:r>
      <w:r w:rsidRPr="007104D1">
        <w:rPr>
          <w:sz w:val="24"/>
        </w:rPr>
        <w:t>16.</w:t>
      </w:r>
    </w:p>
    <w:p w:rsidR="00D214FC" w:rsidRDefault="00D214FC" w:rsidP="00AF2B53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proofErr w:type="spellStart"/>
      <w:r w:rsidRPr="007104D1">
        <w:rPr>
          <w:sz w:val="24"/>
        </w:rPr>
        <w:t>Бангалорские</w:t>
      </w:r>
      <w:proofErr w:type="spellEnd"/>
      <w:r w:rsidRPr="007104D1">
        <w:rPr>
          <w:sz w:val="24"/>
        </w:rPr>
        <w:t xml:space="preserve"> принципы поведения судей (Гаага, 26 ноября 2002 года) [Электронный ресурс] // Официальный сайт ООН. – Режим доступа: </w:t>
      </w:r>
      <w:hyperlink r:id="rId5" w:history="1">
        <w:r w:rsidRPr="007104D1">
          <w:rPr>
            <w:rStyle w:val="a7"/>
            <w:sz w:val="24"/>
          </w:rPr>
          <w:t>https://www.un.org/ru/documents/decl_conv/conventions/bangalore_principles.shtml</w:t>
        </w:r>
      </w:hyperlink>
      <w:r w:rsidRPr="007104D1">
        <w:rPr>
          <w:sz w:val="24"/>
        </w:rPr>
        <w:t xml:space="preserve">. – Дата </w:t>
      </w:r>
      <w:proofErr w:type="gramStart"/>
      <w:r w:rsidRPr="007104D1">
        <w:rPr>
          <w:sz w:val="24"/>
        </w:rPr>
        <w:t>доступа :</w:t>
      </w:r>
      <w:proofErr w:type="gramEnd"/>
      <w:r w:rsidRPr="007104D1">
        <w:rPr>
          <w:sz w:val="24"/>
        </w:rPr>
        <w:t xml:space="preserve"> 02.10.2021.</w:t>
      </w:r>
    </w:p>
    <w:p w:rsidR="00D214FC" w:rsidRPr="007104D1" w:rsidRDefault="00D214FC" w:rsidP="00AF2B53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104D1">
        <w:rPr>
          <w:sz w:val="24"/>
        </w:rPr>
        <w:t xml:space="preserve">Международный кодекс этики: Редакция 1988 г. // </w:t>
      </w:r>
      <w:r w:rsidRPr="007104D1">
        <w:rPr>
          <w:sz w:val="24"/>
          <w:lang w:val="en-US"/>
        </w:rPr>
        <w:t>INTERNATIONAL</w:t>
      </w:r>
      <w:r w:rsidRPr="007104D1">
        <w:rPr>
          <w:sz w:val="24"/>
        </w:rPr>
        <w:t xml:space="preserve"> </w:t>
      </w:r>
      <w:r w:rsidRPr="007104D1">
        <w:rPr>
          <w:sz w:val="24"/>
          <w:lang w:val="en-US"/>
        </w:rPr>
        <w:t>CODE</w:t>
      </w:r>
      <w:r w:rsidRPr="007104D1">
        <w:rPr>
          <w:sz w:val="24"/>
        </w:rPr>
        <w:t xml:space="preserve"> </w:t>
      </w:r>
      <w:r w:rsidRPr="007104D1">
        <w:rPr>
          <w:sz w:val="24"/>
          <w:lang w:val="en-US"/>
        </w:rPr>
        <w:t>OF</w:t>
      </w:r>
      <w:r w:rsidRPr="007104D1">
        <w:rPr>
          <w:sz w:val="24"/>
        </w:rPr>
        <w:t xml:space="preserve"> </w:t>
      </w:r>
      <w:r w:rsidRPr="007104D1">
        <w:rPr>
          <w:sz w:val="24"/>
          <w:lang w:val="en-US"/>
        </w:rPr>
        <w:t>ETHICS</w:t>
      </w:r>
      <w:r w:rsidRPr="007104D1">
        <w:rPr>
          <w:sz w:val="24"/>
        </w:rPr>
        <w:t xml:space="preserve"> </w:t>
      </w:r>
      <w:r w:rsidRPr="007104D1">
        <w:rPr>
          <w:sz w:val="24"/>
          <w:lang w:val="en-US"/>
        </w:rPr>
        <w:t>Edition</w:t>
      </w:r>
      <w:r w:rsidRPr="007104D1">
        <w:rPr>
          <w:sz w:val="24"/>
        </w:rPr>
        <w:t xml:space="preserve"> 1988 (</w:t>
      </w:r>
      <w:r w:rsidRPr="007104D1">
        <w:rPr>
          <w:sz w:val="24"/>
          <w:lang w:val="en-US"/>
        </w:rPr>
        <w:t>first</w:t>
      </w:r>
      <w:r w:rsidRPr="007104D1">
        <w:rPr>
          <w:sz w:val="24"/>
        </w:rPr>
        <w:t xml:space="preserve"> </w:t>
      </w:r>
      <w:r w:rsidRPr="007104D1">
        <w:rPr>
          <w:sz w:val="24"/>
          <w:lang w:val="en-US"/>
        </w:rPr>
        <w:t>adopted</w:t>
      </w:r>
      <w:r w:rsidRPr="007104D1">
        <w:rPr>
          <w:sz w:val="24"/>
        </w:rPr>
        <w:t xml:space="preserve"> </w:t>
      </w:r>
      <w:r w:rsidRPr="007104D1">
        <w:rPr>
          <w:sz w:val="24"/>
          <w:lang w:val="en-US"/>
        </w:rPr>
        <w:t>in</w:t>
      </w:r>
      <w:r w:rsidRPr="007104D1">
        <w:rPr>
          <w:sz w:val="24"/>
        </w:rPr>
        <w:t xml:space="preserve"> 1956) [Электронный ресурс]. – Режим доступа: https://www.ibanet.org/Document/Default.aspx?DocumentUid=EA337128–CF 90–4FE0–B9FA–01CCC21901DB. – Дата доступа: 15.02.2021.</w:t>
      </w:r>
    </w:p>
    <w:p w:rsidR="00551A46" w:rsidRDefault="00D214FC" w:rsidP="00AF2B53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104D1">
        <w:rPr>
          <w:sz w:val="24"/>
        </w:rPr>
        <w:t xml:space="preserve">Модельный кодекс поведения для государственных служащих 2000 г.: прилож. к </w:t>
      </w:r>
      <w:proofErr w:type="spellStart"/>
      <w:r w:rsidRPr="007104D1">
        <w:rPr>
          <w:sz w:val="24"/>
        </w:rPr>
        <w:t>Реком</w:t>
      </w:r>
      <w:proofErr w:type="spellEnd"/>
      <w:r w:rsidRPr="007104D1">
        <w:rPr>
          <w:sz w:val="24"/>
        </w:rPr>
        <w:t>. Ком. мин. Совета Европы от 11 мая 2000 г. № К (2000) 10 о кодексах поведения для государственных служащих [Электронный ресурс]. — Режим доступа: http://docs.cntd.ru/document/901942156. — Дата доступа: 15.02.2021.</w:t>
      </w:r>
    </w:p>
    <w:p w:rsidR="00551A46" w:rsidRPr="00551A46" w:rsidRDefault="00551A46" w:rsidP="00AF2B53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551A46">
        <w:rPr>
          <w:sz w:val="24"/>
        </w:rPr>
        <w:t xml:space="preserve">О Концепции правовой политики Республики Беларусь: Указ Президента </w:t>
      </w:r>
      <w:proofErr w:type="spellStart"/>
      <w:r w:rsidRPr="00551A46">
        <w:rPr>
          <w:sz w:val="24"/>
        </w:rPr>
        <w:t>Респ</w:t>
      </w:r>
      <w:proofErr w:type="spellEnd"/>
      <w:r w:rsidRPr="00551A46">
        <w:rPr>
          <w:sz w:val="24"/>
        </w:rPr>
        <w:t xml:space="preserve">. Беларусь, 28 июня 2023 г., № 196 // Нац. правовой Интернет-портал </w:t>
      </w:r>
      <w:proofErr w:type="spellStart"/>
      <w:r w:rsidRPr="00551A46">
        <w:rPr>
          <w:sz w:val="24"/>
        </w:rPr>
        <w:t>Респ</w:t>
      </w:r>
      <w:proofErr w:type="spellEnd"/>
      <w:r w:rsidRPr="00551A46">
        <w:rPr>
          <w:sz w:val="24"/>
        </w:rPr>
        <w:t>. Беларусь. –30.06.2023. – 1/20916.</w:t>
      </w:r>
    </w:p>
    <w:p w:rsidR="006B0C1B" w:rsidRPr="007104D1" w:rsidRDefault="006B0C1B" w:rsidP="00AF2B53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7104D1">
        <w:rPr>
          <w:bCs/>
          <w:sz w:val="24"/>
        </w:rPr>
        <w:t xml:space="preserve">О мерах по дальнейшей </w:t>
      </w:r>
      <w:proofErr w:type="spellStart"/>
      <w:r w:rsidRPr="007104D1">
        <w:rPr>
          <w:bCs/>
          <w:sz w:val="24"/>
        </w:rPr>
        <w:t>дебюрократизации</w:t>
      </w:r>
      <w:proofErr w:type="spellEnd"/>
      <w:r w:rsidRPr="007104D1">
        <w:rPr>
          <w:bCs/>
          <w:sz w:val="24"/>
        </w:rPr>
        <w:t xml:space="preserve"> государственного аппарата:</w:t>
      </w:r>
      <w:r w:rsidRPr="007104D1">
        <w:rPr>
          <w:sz w:val="24"/>
        </w:rPr>
        <w:t xml:space="preserve"> Директива Президента </w:t>
      </w:r>
      <w:proofErr w:type="spellStart"/>
      <w:r w:rsidRPr="007104D1">
        <w:rPr>
          <w:sz w:val="24"/>
        </w:rPr>
        <w:t>Респ</w:t>
      </w:r>
      <w:proofErr w:type="spellEnd"/>
      <w:r w:rsidRPr="007104D1">
        <w:rPr>
          <w:sz w:val="24"/>
        </w:rPr>
        <w:t xml:space="preserve">. Беларусь, 27 дек. 2006 г., № 2 (с изм. и доп.) </w:t>
      </w:r>
      <w:r w:rsidRPr="007104D1">
        <w:rPr>
          <w:bCs/>
          <w:sz w:val="24"/>
        </w:rPr>
        <w:t xml:space="preserve">  /</w:t>
      </w:r>
      <w:r w:rsidR="00737374" w:rsidRPr="00C45C38">
        <w:rPr>
          <w:sz w:val="24"/>
        </w:rPr>
        <w:t xml:space="preserve">/ ЭТАЛОН. Законодательство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 xml:space="preserve">. Беларусь / Нац. центр правовой </w:t>
      </w:r>
      <w:proofErr w:type="spellStart"/>
      <w:r w:rsidR="00737374" w:rsidRPr="00C45C38">
        <w:rPr>
          <w:sz w:val="24"/>
        </w:rPr>
        <w:t>информ</w:t>
      </w:r>
      <w:proofErr w:type="spellEnd"/>
      <w:r w:rsidR="00737374" w:rsidRPr="00C45C38">
        <w:rPr>
          <w:sz w:val="24"/>
        </w:rPr>
        <w:t xml:space="preserve">.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>. Беларусь. – Минск, 2023.</w:t>
      </w:r>
    </w:p>
    <w:p w:rsidR="00BB5669" w:rsidRDefault="006B0C1B" w:rsidP="00AF2B53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bookmarkStart w:id="2" w:name="_Hlk460921027"/>
      <w:r w:rsidRPr="007104D1">
        <w:rPr>
          <w:sz w:val="24"/>
        </w:rPr>
        <w:t>О повышении культуры судебной деятельности и улучшении организации судебных процессов</w:t>
      </w:r>
      <w:bookmarkEnd w:id="2"/>
      <w:r w:rsidRPr="007104D1">
        <w:rPr>
          <w:sz w:val="24"/>
        </w:rPr>
        <w:t xml:space="preserve">: постановление Пленума </w:t>
      </w:r>
      <w:proofErr w:type="spellStart"/>
      <w:r w:rsidRPr="007104D1">
        <w:rPr>
          <w:sz w:val="24"/>
        </w:rPr>
        <w:t>Верховн</w:t>
      </w:r>
      <w:proofErr w:type="spellEnd"/>
      <w:r w:rsidRPr="007104D1">
        <w:rPr>
          <w:sz w:val="24"/>
        </w:rPr>
        <w:t xml:space="preserve">. Суда </w:t>
      </w:r>
      <w:proofErr w:type="spellStart"/>
      <w:r w:rsidRPr="007104D1">
        <w:rPr>
          <w:sz w:val="24"/>
        </w:rPr>
        <w:t>Респ</w:t>
      </w:r>
      <w:proofErr w:type="spellEnd"/>
      <w:r w:rsidRPr="007104D1">
        <w:rPr>
          <w:sz w:val="24"/>
        </w:rPr>
        <w:t xml:space="preserve">. Беларусь от 23.12.1999 № 14: ред. от 02.06.2011 </w:t>
      </w:r>
      <w:r w:rsidR="00737374" w:rsidRPr="00C45C38">
        <w:rPr>
          <w:sz w:val="24"/>
        </w:rPr>
        <w:t>/</w:t>
      </w:r>
      <w:r w:rsidR="00454CA3">
        <w:rPr>
          <w:sz w:val="24"/>
        </w:rPr>
        <w:t>/</w:t>
      </w:r>
      <w:r w:rsidR="00737374" w:rsidRPr="00C45C38">
        <w:rPr>
          <w:sz w:val="24"/>
        </w:rPr>
        <w:t xml:space="preserve"> ЭТАЛОН. Законодательство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 xml:space="preserve">. Беларусь / Нац. центр правовой </w:t>
      </w:r>
      <w:proofErr w:type="spellStart"/>
      <w:r w:rsidR="00737374" w:rsidRPr="00C45C38">
        <w:rPr>
          <w:sz w:val="24"/>
        </w:rPr>
        <w:t>информ</w:t>
      </w:r>
      <w:proofErr w:type="spellEnd"/>
      <w:r w:rsidR="00737374" w:rsidRPr="00C45C38">
        <w:rPr>
          <w:sz w:val="24"/>
        </w:rPr>
        <w:t xml:space="preserve">.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>. Беларусь. – Минск, 2023.</w:t>
      </w:r>
    </w:p>
    <w:p w:rsidR="006B0C1B" w:rsidRPr="00BB5669" w:rsidRDefault="00BB5669" w:rsidP="00AF2B53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BB5669">
        <w:rPr>
          <w:color w:val="000000"/>
          <w:sz w:val="24"/>
          <w:shd w:val="clear" w:color="auto" w:fill="FFFFFF"/>
        </w:rPr>
        <w:t>Об обеспечении права на судебную защиту и культуре судебной деятельности [Электронный ресурс</w:t>
      </w:r>
      <w:proofErr w:type="gramStart"/>
      <w:r w:rsidRPr="00BB5669">
        <w:rPr>
          <w:color w:val="000000"/>
          <w:sz w:val="24"/>
          <w:shd w:val="clear" w:color="auto" w:fill="FFFFFF"/>
        </w:rPr>
        <w:t>] :</w:t>
      </w:r>
      <w:proofErr w:type="gramEnd"/>
      <w:r w:rsidRPr="00BB5669">
        <w:rPr>
          <w:color w:val="000000"/>
          <w:sz w:val="24"/>
          <w:shd w:val="clear" w:color="auto" w:fill="FFFFFF"/>
        </w:rPr>
        <w:t xml:space="preserve"> постановление Пленума Верховного Суда Республики Беларусь, 22 дек. 2016 г. № 9 : в ред. 31 </w:t>
      </w:r>
      <w:proofErr w:type="spellStart"/>
      <w:r w:rsidRPr="00BB5669">
        <w:rPr>
          <w:color w:val="000000"/>
          <w:sz w:val="24"/>
          <w:shd w:val="clear" w:color="auto" w:fill="FFFFFF"/>
        </w:rPr>
        <w:t>мар</w:t>
      </w:r>
      <w:proofErr w:type="spellEnd"/>
      <w:r w:rsidRPr="00BB5669">
        <w:rPr>
          <w:color w:val="000000"/>
          <w:sz w:val="24"/>
          <w:shd w:val="clear" w:color="auto" w:fill="FFFFFF"/>
        </w:rPr>
        <w:t xml:space="preserve">. 2021 г. № 2 [Электронный ресурс] // ЭТАЛОН. Законодательство Республики Беларусь / Нац. центр правовой </w:t>
      </w:r>
      <w:proofErr w:type="spellStart"/>
      <w:r w:rsidRPr="00BB5669">
        <w:rPr>
          <w:color w:val="000000"/>
          <w:sz w:val="24"/>
          <w:shd w:val="clear" w:color="auto" w:fill="FFFFFF"/>
        </w:rPr>
        <w:t>информ</w:t>
      </w:r>
      <w:proofErr w:type="spellEnd"/>
      <w:r w:rsidRPr="00BB5669">
        <w:rPr>
          <w:color w:val="000000"/>
          <w:sz w:val="24"/>
          <w:shd w:val="clear" w:color="auto" w:fill="FFFFFF"/>
        </w:rPr>
        <w:t xml:space="preserve">. </w:t>
      </w:r>
      <w:proofErr w:type="spellStart"/>
      <w:r w:rsidRPr="00BB5669">
        <w:rPr>
          <w:color w:val="000000"/>
          <w:sz w:val="24"/>
          <w:shd w:val="clear" w:color="auto" w:fill="FFFFFF"/>
        </w:rPr>
        <w:t>Респ</w:t>
      </w:r>
      <w:proofErr w:type="spellEnd"/>
      <w:r w:rsidRPr="00BB5669">
        <w:rPr>
          <w:color w:val="000000"/>
          <w:sz w:val="24"/>
          <w:shd w:val="clear" w:color="auto" w:fill="FFFFFF"/>
        </w:rPr>
        <w:t>. Беларусь. – Минск, 2021.</w:t>
      </w:r>
    </w:p>
    <w:p w:rsidR="006B0C1B" w:rsidRPr="003F0970" w:rsidRDefault="006B0C1B" w:rsidP="00AF2B53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104D1">
        <w:rPr>
          <w:sz w:val="24"/>
        </w:rPr>
        <w:t xml:space="preserve">Об утверждении Положения о деятельности координационного совещания по борьбе с преступностью и коррупцией: Указ Президента </w:t>
      </w:r>
      <w:proofErr w:type="spellStart"/>
      <w:r w:rsidRPr="007104D1">
        <w:rPr>
          <w:sz w:val="24"/>
        </w:rPr>
        <w:t>Респ</w:t>
      </w:r>
      <w:proofErr w:type="spellEnd"/>
      <w:r w:rsidRPr="007104D1">
        <w:rPr>
          <w:sz w:val="24"/>
        </w:rPr>
        <w:t xml:space="preserve">. Беларусь, 17 дек. 2007 г., № 644 </w:t>
      </w:r>
      <w:r w:rsidR="00737374" w:rsidRPr="00C45C38">
        <w:rPr>
          <w:sz w:val="24"/>
        </w:rPr>
        <w:t>/</w:t>
      </w:r>
      <w:r w:rsidR="00737374">
        <w:rPr>
          <w:sz w:val="24"/>
        </w:rPr>
        <w:t>/</w:t>
      </w:r>
      <w:r w:rsidR="00737374" w:rsidRPr="00C45C38">
        <w:rPr>
          <w:sz w:val="24"/>
        </w:rPr>
        <w:t xml:space="preserve"> ЭТАЛОН. Законодательство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 xml:space="preserve">. Беларусь / Нац. центр правовой </w:t>
      </w:r>
      <w:proofErr w:type="spellStart"/>
      <w:r w:rsidR="00737374" w:rsidRPr="00C45C38">
        <w:rPr>
          <w:sz w:val="24"/>
        </w:rPr>
        <w:t>информ</w:t>
      </w:r>
      <w:proofErr w:type="spellEnd"/>
      <w:r w:rsidR="00737374" w:rsidRPr="00C45C38">
        <w:rPr>
          <w:sz w:val="24"/>
        </w:rPr>
        <w:t xml:space="preserve">. </w:t>
      </w:r>
      <w:proofErr w:type="spellStart"/>
      <w:r w:rsidR="00737374" w:rsidRPr="00C45C38">
        <w:rPr>
          <w:sz w:val="24"/>
        </w:rPr>
        <w:t>Респ</w:t>
      </w:r>
      <w:proofErr w:type="spellEnd"/>
      <w:r w:rsidR="00737374" w:rsidRPr="00C45C38">
        <w:rPr>
          <w:sz w:val="24"/>
        </w:rPr>
        <w:t>. Беларусь. – Минск, 2023.</w:t>
      </w:r>
    </w:p>
    <w:p w:rsidR="00BB5669" w:rsidRDefault="006B0C1B" w:rsidP="00AF2B53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4219FA">
        <w:rPr>
          <w:sz w:val="24"/>
        </w:rPr>
        <w:t>Об утверждении Правил профессиональной этики адвоката: постановление М-</w:t>
      </w:r>
      <w:proofErr w:type="spellStart"/>
      <w:r w:rsidRPr="004219FA">
        <w:rPr>
          <w:sz w:val="24"/>
        </w:rPr>
        <w:t>ва</w:t>
      </w:r>
      <w:proofErr w:type="spellEnd"/>
      <w:r w:rsidRPr="004219FA">
        <w:rPr>
          <w:sz w:val="24"/>
        </w:rPr>
        <w:t xml:space="preserve"> юстиции </w:t>
      </w:r>
      <w:proofErr w:type="spellStart"/>
      <w:r w:rsidRPr="004219FA">
        <w:rPr>
          <w:sz w:val="24"/>
        </w:rPr>
        <w:t>Респ</w:t>
      </w:r>
      <w:proofErr w:type="spellEnd"/>
      <w:r w:rsidRPr="004219FA">
        <w:rPr>
          <w:sz w:val="24"/>
        </w:rPr>
        <w:t>. Бела</w:t>
      </w:r>
      <w:r w:rsidR="00454CA3">
        <w:rPr>
          <w:sz w:val="24"/>
        </w:rPr>
        <w:t>русь, 30 сен. 2021 г., № 180 /</w:t>
      </w:r>
      <w:r w:rsidR="00454CA3" w:rsidRPr="00C45C38">
        <w:rPr>
          <w:sz w:val="24"/>
        </w:rPr>
        <w:t xml:space="preserve">/ ЭТАЛОН. Законодательство </w:t>
      </w:r>
      <w:proofErr w:type="spellStart"/>
      <w:r w:rsidR="00454CA3" w:rsidRPr="00C45C38">
        <w:rPr>
          <w:sz w:val="24"/>
        </w:rPr>
        <w:t>Респ</w:t>
      </w:r>
      <w:proofErr w:type="spellEnd"/>
      <w:r w:rsidR="00454CA3" w:rsidRPr="00C45C38">
        <w:rPr>
          <w:sz w:val="24"/>
        </w:rPr>
        <w:t xml:space="preserve">. Беларусь / Нац. центр правовой </w:t>
      </w:r>
      <w:proofErr w:type="spellStart"/>
      <w:r w:rsidR="00454CA3" w:rsidRPr="00C45C38">
        <w:rPr>
          <w:sz w:val="24"/>
        </w:rPr>
        <w:t>информ</w:t>
      </w:r>
      <w:proofErr w:type="spellEnd"/>
      <w:r w:rsidR="00454CA3" w:rsidRPr="00C45C38">
        <w:rPr>
          <w:sz w:val="24"/>
        </w:rPr>
        <w:t xml:space="preserve">. </w:t>
      </w:r>
      <w:proofErr w:type="spellStart"/>
      <w:r w:rsidR="00454CA3" w:rsidRPr="00C45C38">
        <w:rPr>
          <w:sz w:val="24"/>
        </w:rPr>
        <w:t>Респ</w:t>
      </w:r>
      <w:proofErr w:type="spellEnd"/>
      <w:r w:rsidR="00454CA3" w:rsidRPr="00C45C38">
        <w:rPr>
          <w:sz w:val="24"/>
        </w:rPr>
        <w:t>. Беларусь. – Минск, 2023.</w:t>
      </w:r>
    </w:p>
    <w:p w:rsidR="00454CA3" w:rsidRPr="00BB5669" w:rsidRDefault="00BB5669" w:rsidP="00AF2B53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BB5669">
        <w:rPr>
          <w:sz w:val="24"/>
        </w:rPr>
        <w:t>Об утверждении Правил профессиональной этики лиц, оказывающих юридические услуги [Электронный ресурс</w:t>
      </w:r>
      <w:proofErr w:type="gramStart"/>
      <w:r w:rsidRPr="00BB5669">
        <w:rPr>
          <w:sz w:val="24"/>
        </w:rPr>
        <w:t>] :</w:t>
      </w:r>
      <w:proofErr w:type="gramEnd"/>
      <w:r w:rsidRPr="00BB5669">
        <w:rPr>
          <w:sz w:val="24"/>
        </w:rPr>
        <w:t xml:space="preserve"> постановление М-</w:t>
      </w:r>
      <w:proofErr w:type="spellStart"/>
      <w:r w:rsidRPr="00BB5669">
        <w:rPr>
          <w:sz w:val="24"/>
        </w:rPr>
        <w:t>ва</w:t>
      </w:r>
      <w:proofErr w:type="spellEnd"/>
      <w:r w:rsidRPr="00BB5669">
        <w:rPr>
          <w:sz w:val="24"/>
        </w:rPr>
        <w:t xml:space="preserve"> юстиции </w:t>
      </w:r>
      <w:proofErr w:type="spellStart"/>
      <w:r w:rsidRPr="00BB5669">
        <w:rPr>
          <w:sz w:val="24"/>
        </w:rPr>
        <w:t>Респ</w:t>
      </w:r>
      <w:proofErr w:type="spellEnd"/>
      <w:r w:rsidRPr="00BB5669">
        <w:rPr>
          <w:sz w:val="24"/>
        </w:rPr>
        <w:t xml:space="preserve">. Беларусь, 16 дек. 2022 г., № 152 // ЭТАЛОН. Законодательство Республики Беларусь / Нац. центр правовой </w:t>
      </w:r>
      <w:proofErr w:type="spellStart"/>
      <w:r w:rsidRPr="00BB5669">
        <w:rPr>
          <w:sz w:val="24"/>
        </w:rPr>
        <w:t>информ</w:t>
      </w:r>
      <w:proofErr w:type="spellEnd"/>
      <w:r w:rsidRPr="00BB5669">
        <w:rPr>
          <w:sz w:val="24"/>
        </w:rPr>
        <w:t xml:space="preserve">. </w:t>
      </w:r>
      <w:proofErr w:type="spellStart"/>
      <w:r w:rsidRPr="00BB5669">
        <w:rPr>
          <w:sz w:val="24"/>
        </w:rPr>
        <w:t>Респ</w:t>
      </w:r>
      <w:proofErr w:type="spellEnd"/>
      <w:r w:rsidRPr="00BB5669">
        <w:rPr>
          <w:sz w:val="24"/>
        </w:rPr>
        <w:t>. Беларусь. – Минск, 2022.</w:t>
      </w:r>
    </w:p>
    <w:p w:rsidR="00D12868" w:rsidRPr="00454CA3" w:rsidRDefault="00D12868" w:rsidP="00AF2B53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6B0C1B">
        <w:rPr>
          <w:sz w:val="24"/>
        </w:rPr>
        <w:lastRenderedPageBreak/>
        <w:t>Об утверждении Правил профессиональной этики нотариуса: постановление Мин-</w:t>
      </w:r>
      <w:proofErr w:type="spellStart"/>
      <w:r w:rsidRPr="006B0C1B">
        <w:rPr>
          <w:sz w:val="24"/>
        </w:rPr>
        <w:t>ва</w:t>
      </w:r>
      <w:proofErr w:type="spellEnd"/>
      <w:r w:rsidRPr="006B0C1B">
        <w:rPr>
          <w:sz w:val="24"/>
        </w:rPr>
        <w:t xml:space="preserve"> юстиции </w:t>
      </w:r>
      <w:proofErr w:type="spellStart"/>
      <w:r w:rsidRPr="006B0C1B">
        <w:rPr>
          <w:sz w:val="24"/>
        </w:rPr>
        <w:t>Респ</w:t>
      </w:r>
      <w:proofErr w:type="spellEnd"/>
      <w:r w:rsidRPr="006B0C1B">
        <w:rPr>
          <w:sz w:val="24"/>
        </w:rPr>
        <w:t>. Беларусь</w:t>
      </w:r>
      <w:r>
        <w:rPr>
          <w:sz w:val="24"/>
        </w:rPr>
        <w:t xml:space="preserve">, </w:t>
      </w:r>
      <w:r w:rsidRPr="006B0C1B">
        <w:rPr>
          <w:sz w:val="24"/>
        </w:rPr>
        <w:t>16 ноября 2004 г.</w:t>
      </w:r>
      <w:r>
        <w:rPr>
          <w:sz w:val="24"/>
        </w:rPr>
        <w:t>,</w:t>
      </w:r>
      <w:r w:rsidRPr="006B0C1B">
        <w:rPr>
          <w:sz w:val="24"/>
        </w:rPr>
        <w:t xml:space="preserve"> № 37</w:t>
      </w:r>
      <w:r>
        <w:rPr>
          <w:sz w:val="24"/>
        </w:rPr>
        <w:t xml:space="preserve"> </w:t>
      </w:r>
      <w:r w:rsidR="00454CA3" w:rsidRPr="007104D1">
        <w:rPr>
          <w:bCs/>
          <w:sz w:val="24"/>
        </w:rPr>
        <w:t>/</w:t>
      </w:r>
      <w:r w:rsidR="00454CA3" w:rsidRPr="00C45C38">
        <w:rPr>
          <w:sz w:val="24"/>
        </w:rPr>
        <w:t xml:space="preserve">/ ЭТАЛОН. Законодательство </w:t>
      </w:r>
      <w:proofErr w:type="spellStart"/>
      <w:r w:rsidR="00454CA3" w:rsidRPr="00C45C38">
        <w:rPr>
          <w:sz w:val="24"/>
        </w:rPr>
        <w:t>Респ</w:t>
      </w:r>
      <w:proofErr w:type="spellEnd"/>
      <w:r w:rsidR="00454CA3" w:rsidRPr="00C45C38">
        <w:rPr>
          <w:sz w:val="24"/>
        </w:rPr>
        <w:t xml:space="preserve">. Беларусь / Нац. центр правовой </w:t>
      </w:r>
      <w:proofErr w:type="spellStart"/>
      <w:r w:rsidR="00454CA3" w:rsidRPr="00C45C38">
        <w:rPr>
          <w:sz w:val="24"/>
        </w:rPr>
        <w:t>информ</w:t>
      </w:r>
      <w:proofErr w:type="spellEnd"/>
      <w:r w:rsidR="00454CA3" w:rsidRPr="00C45C38">
        <w:rPr>
          <w:sz w:val="24"/>
        </w:rPr>
        <w:t xml:space="preserve">. </w:t>
      </w:r>
      <w:proofErr w:type="spellStart"/>
      <w:r w:rsidR="00454CA3" w:rsidRPr="00C45C38">
        <w:rPr>
          <w:sz w:val="24"/>
        </w:rPr>
        <w:t>Респ</w:t>
      </w:r>
      <w:proofErr w:type="spellEnd"/>
      <w:r w:rsidR="00454CA3" w:rsidRPr="00C45C38">
        <w:rPr>
          <w:sz w:val="24"/>
        </w:rPr>
        <w:t>. Беларусь. – Минск, 2023.</w:t>
      </w:r>
    </w:p>
    <w:p w:rsidR="00D12868" w:rsidRPr="00454CA3" w:rsidRDefault="00D12868" w:rsidP="00AF2B53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4219FA">
        <w:rPr>
          <w:sz w:val="24"/>
        </w:rPr>
        <w:t>Об утверждении Правил этики медиатора: постановление М</w:t>
      </w:r>
      <w:r>
        <w:rPr>
          <w:sz w:val="24"/>
        </w:rPr>
        <w:t>ин</w:t>
      </w:r>
      <w:r w:rsidRPr="004219FA">
        <w:rPr>
          <w:sz w:val="24"/>
        </w:rPr>
        <w:t>-</w:t>
      </w:r>
      <w:proofErr w:type="spellStart"/>
      <w:r w:rsidRPr="004219FA">
        <w:rPr>
          <w:sz w:val="24"/>
        </w:rPr>
        <w:t>ва</w:t>
      </w:r>
      <w:proofErr w:type="spellEnd"/>
      <w:r w:rsidRPr="004219FA">
        <w:rPr>
          <w:sz w:val="24"/>
        </w:rPr>
        <w:t xml:space="preserve"> юстиции </w:t>
      </w:r>
      <w:proofErr w:type="spellStart"/>
      <w:r w:rsidRPr="004219FA">
        <w:rPr>
          <w:sz w:val="24"/>
        </w:rPr>
        <w:t>Респ</w:t>
      </w:r>
      <w:proofErr w:type="spellEnd"/>
      <w:r w:rsidRPr="004219FA">
        <w:rPr>
          <w:sz w:val="24"/>
        </w:rPr>
        <w:t>. Беларусь, 17 янв. 2014 г., № 15: в ред. постановления М-</w:t>
      </w:r>
      <w:proofErr w:type="spellStart"/>
      <w:r w:rsidRPr="004219FA">
        <w:rPr>
          <w:sz w:val="24"/>
        </w:rPr>
        <w:t>ва</w:t>
      </w:r>
      <w:proofErr w:type="spellEnd"/>
      <w:r w:rsidRPr="004219FA">
        <w:rPr>
          <w:sz w:val="24"/>
        </w:rPr>
        <w:t xml:space="preserve"> юстиции </w:t>
      </w:r>
      <w:proofErr w:type="spellStart"/>
      <w:r w:rsidRPr="004219FA">
        <w:rPr>
          <w:sz w:val="24"/>
        </w:rPr>
        <w:t>Респ</w:t>
      </w:r>
      <w:proofErr w:type="spellEnd"/>
      <w:r w:rsidRPr="004219FA">
        <w:rPr>
          <w:sz w:val="24"/>
        </w:rPr>
        <w:t xml:space="preserve">. Беларусь от 29.05.2020 г., № 82 </w:t>
      </w:r>
      <w:r w:rsidR="00454CA3" w:rsidRPr="007104D1">
        <w:rPr>
          <w:bCs/>
          <w:sz w:val="24"/>
        </w:rPr>
        <w:t>/</w:t>
      </w:r>
      <w:r w:rsidR="00454CA3" w:rsidRPr="00C45C38">
        <w:rPr>
          <w:sz w:val="24"/>
        </w:rPr>
        <w:t xml:space="preserve">/ ЭТАЛОН. Законодательство </w:t>
      </w:r>
      <w:proofErr w:type="spellStart"/>
      <w:r w:rsidR="00454CA3" w:rsidRPr="00C45C38">
        <w:rPr>
          <w:sz w:val="24"/>
        </w:rPr>
        <w:t>Респ</w:t>
      </w:r>
      <w:proofErr w:type="spellEnd"/>
      <w:r w:rsidR="00454CA3" w:rsidRPr="00C45C38">
        <w:rPr>
          <w:sz w:val="24"/>
        </w:rPr>
        <w:t xml:space="preserve">. Беларусь / Нац. центр правовой </w:t>
      </w:r>
      <w:proofErr w:type="spellStart"/>
      <w:r w:rsidR="00454CA3" w:rsidRPr="00C45C38">
        <w:rPr>
          <w:sz w:val="24"/>
        </w:rPr>
        <w:t>информ</w:t>
      </w:r>
      <w:proofErr w:type="spellEnd"/>
      <w:r w:rsidR="00454CA3" w:rsidRPr="00C45C38">
        <w:rPr>
          <w:sz w:val="24"/>
        </w:rPr>
        <w:t xml:space="preserve">. </w:t>
      </w:r>
      <w:proofErr w:type="spellStart"/>
      <w:r w:rsidR="00454CA3" w:rsidRPr="00C45C38">
        <w:rPr>
          <w:sz w:val="24"/>
        </w:rPr>
        <w:t>Респ</w:t>
      </w:r>
      <w:proofErr w:type="spellEnd"/>
      <w:r w:rsidR="00454CA3" w:rsidRPr="00C45C38">
        <w:rPr>
          <w:sz w:val="24"/>
        </w:rPr>
        <w:t>. Беларусь. – Минск, 2023.</w:t>
      </w:r>
    </w:p>
    <w:p w:rsidR="00D12868" w:rsidRPr="007104D1" w:rsidRDefault="00D12868" w:rsidP="00AF2B53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104D1">
        <w:rPr>
          <w:sz w:val="24"/>
        </w:rPr>
        <w:t xml:space="preserve">Основные принципы, касающиеся роли юристов: Приняты VIII конгрессом ООН по предупреждению преступности и обращению с правонарушителями 27 авг. </w:t>
      </w:r>
      <w:bookmarkStart w:id="3" w:name="_Hlk460920199"/>
      <w:r w:rsidRPr="007104D1">
        <w:rPr>
          <w:sz w:val="24"/>
        </w:rPr>
        <w:t>–</w:t>
      </w:r>
      <w:bookmarkEnd w:id="3"/>
      <w:r w:rsidRPr="007104D1">
        <w:rPr>
          <w:sz w:val="24"/>
        </w:rPr>
        <w:t xml:space="preserve"> 7 сен. 1990. // Максимов Л.Г., Максимова Л.П. Профессиональная этика юриста. – Минск: Молодежное научное общество, 2001. </w:t>
      </w:r>
      <w:bookmarkStart w:id="4" w:name="_Hlk460919921"/>
    </w:p>
    <w:p w:rsidR="00D12868" w:rsidRPr="007104D1" w:rsidRDefault="00D12868" w:rsidP="00AF2B53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bookmarkStart w:id="5" w:name="_Ref40449725"/>
      <w:bookmarkEnd w:id="4"/>
      <w:r w:rsidRPr="007104D1">
        <w:rPr>
          <w:sz w:val="24"/>
        </w:rPr>
        <w:t xml:space="preserve">Регламент Конституционного Суда Республики Беларусь (с изм. и доп.): Решение </w:t>
      </w:r>
      <w:proofErr w:type="spellStart"/>
      <w:r w:rsidRPr="007104D1">
        <w:rPr>
          <w:sz w:val="24"/>
        </w:rPr>
        <w:t>Конституц</w:t>
      </w:r>
      <w:proofErr w:type="spellEnd"/>
      <w:r w:rsidRPr="007104D1">
        <w:rPr>
          <w:sz w:val="24"/>
        </w:rPr>
        <w:t xml:space="preserve">. Суда </w:t>
      </w:r>
      <w:proofErr w:type="spellStart"/>
      <w:r w:rsidRPr="007104D1">
        <w:rPr>
          <w:sz w:val="24"/>
        </w:rPr>
        <w:t>Респ</w:t>
      </w:r>
      <w:proofErr w:type="spellEnd"/>
      <w:r w:rsidRPr="007104D1">
        <w:rPr>
          <w:sz w:val="24"/>
        </w:rPr>
        <w:t xml:space="preserve">. Беларусь, 18 сент. 1997 г., </w:t>
      </w:r>
      <w:r w:rsidRPr="007104D1">
        <w:rPr>
          <w:sz w:val="24"/>
          <w:shd w:val="clear" w:color="auto" w:fill="FFFFFF"/>
        </w:rPr>
        <w:t>№ Р-58/97</w:t>
      </w:r>
      <w:r w:rsidRPr="007104D1">
        <w:rPr>
          <w:sz w:val="24"/>
        </w:rPr>
        <w:t xml:space="preserve"> // </w:t>
      </w:r>
      <w:proofErr w:type="spellStart"/>
      <w:r w:rsidRPr="007104D1">
        <w:rPr>
          <w:sz w:val="24"/>
        </w:rPr>
        <w:t>Весн</w:t>
      </w:r>
      <w:proofErr w:type="spellEnd"/>
      <w:r w:rsidRPr="007104D1">
        <w:rPr>
          <w:sz w:val="24"/>
        </w:rPr>
        <w:t xml:space="preserve">. </w:t>
      </w:r>
      <w:proofErr w:type="spellStart"/>
      <w:r w:rsidRPr="007104D1">
        <w:rPr>
          <w:sz w:val="24"/>
        </w:rPr>
        <w:t>Канстытуц</w:t>
      </w:r>
      <w:proofErr w:type="spellEnd"/>
      <w:r w:rsidRPr="007104D1">
        <w:rPr>
          <w:sz w:val="24"/>
        </w:rPr>
        <w:t xml:space="preserve">. Суда </w:t>
      </w:r>
      <w:proofErr w:type="spellStart"/>
      <w:r w:rsidRPr="007104D1">
        <w:rPr>
          <w:sz w:val="24"/>
        </w:rPr>
        <w:t>Рэсп</w:t>
      </w:r>
      <w:proofErr w:type="spellEnd"/>
      <w:r w:rsidRPr="007104D1">
        <w:rPr>
          <w:sz w:val="24"/>
        </w:rPr>
        <w:t xml:space="preserve">. Беларусь. – 1997. – № 4; Нац. реестр правовых актов </w:t>
      </w:r>
      <w:proofErr w:type="spellStart"/>
      <w:r w:rsidRPr="007104D1">
        <w:rPr>
          <w:sz w:val="24"/>
        </w:rPr>
        <w:t>Респ</w:t>
      </w:r>
      <w:proofErr w:type="spellEnd"/>
      <w:r w:rsidRPr="007104D1">
        <w:rPr>
          <w:sz w:val="24"/>
        </w:rPr>
        <w:t>. Беларусь – 2009. – № 249. – 6/779. (документ утратил силу)</w:t>
      </w:r>
      <w:bookmarkEnd w:id="5"/>
    </w:p>
    <w:p w:rsidR="00D12868" w:rsidRPr="00D12868" w:rsidRDefault="00D12868" w:rsidP="00AF2B53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104D1">
        <w:rPr>
          <w:sz w:val="24"/>
        </w:rPr>
        <w:t xml:space="preserve">Рекомендации № R (85) 11 Комитета министров </w:t>
      </w:r>
      <w:bookmarkEnd w:id="0"/>
      <w:r w:rsidRPr="007104D1">
        <w:rPr>
          <w:sz w:val="24"/>
        </w:rPr>
        <w:t xml:space="preserve">государствам – членам относительно </w:t>
      </w:r>
      <w:r w:rsidRPr="00D12868">
        <w:rPr>
          <w:sz w:val="24"/>
        </w:rPr>
        <w:t xml:space="preserve">положения потерпевших в рамках уголовного права и уголовного процесса: Принята 28 июня 1985г. // Права человека: сб. </w:t>
      </w:r>
      <w:proofErr w:type="spellStart"/>
      <w:proofErr w:type="gramStart"/>
      <w:r w:rsidRPr="00D12868">
        <w:rPr>
          <w:sz w:val="24"/>
        </w:rPr>
        <w:t>междунар</w:t>
      </w:r>
      <w:proofErr w:type="spellEnd"/>
      <w:r w:rsidRPr="00D12868">
        <w:rPr>
          <w:sz w:val="24"/>
        </w:rPr>
        <w:t>.-</w:t>
      </w:r>
      <w:proofErr w:type="gramEnd"/>
      <w:r w:rsidRPr="00D12868">
        <w:rPr>
          <w:sz w:val="24"/>
        </w:rPr>
        <w:t xml:space="preserve">правовых док./ сост. В.В. </w:t>
      </w:r>
      <w:proofErr w:type="spellStart"/>
      <w:r w:rsidRPr="00D12868">
        <w:rPr>
          <w:sz w:val="24"/>
        </w:rPr>
        <w:t>Щербов</w:t>
      </w:r>
      <w:proofErr w:type="spellEnd"/>
      <w:r w:rsidRPr="00D12868">
        <w:rPr>
          <w:sz w:val="24"/>
        </w:rPr>
        <w:t xml:space="preserve">. – Минск: </w:t>
      </w:r>
      <w:proofErr w:type="spellStart"/>
      <w:r w:rsidRPr="00D12868">
        <w:rPr>
          <w:sz w:val="24"/>
        </w:rPr>
        <w:t>Белфранс</w:t>
      </w:r>
      <w:proofErr w:type="spellEnd"/>
      <w:r w:rsidRPr="00D12868">
        <w:rPr>
          <w:sz w:val="24"/>
        </w:rPr>
        <w:t xml:space="preserve">, 1999. </w:t>
      </w:r>
    </w:p>
    <w:p w:rsidR="008D7F6F" w:rsidRDefault="00D12868" w:rsidP="008D7F6F">
      <w:pPr>
        <w:pStyle w:val="a5"/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bookmarkStart w:id="6" w:name="_Hlk460919862"/>
      <w:r w:rsidRPr="00D12868">
        <w:rPr>
          <w:sz w:val="24"/>
        </w:rPr>
        <w:t xml:space="preserve">Решение VII конгресса ООН по предупреждению преступности и обращению с правонарушителями </w:t>
      </w:r>
      <w:bookmarkEnd w:id="6"/>
      <w:r w:rsidRPr="00D12868">
        <w:rPr>
          <w:sz w:val="24"/>
        </w:rPr>
        <w:t>(Милан, 26 августа – 6 сентября 1985 года).</w:t>
      </w:r>
    </w:p>
    <w:p w:rsidR="00BB5669" w:rsidRDefault="008D7F6F" w:rsidP="00BB5669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8D7F6F">
        <w:rPr>
          <w:sz w:val="24"/>
        </w:rPr>
        <w:t xml:space="preserve">Об утверждении Правил профессиональной этики сотрудников органов внутренних дел Республики Беларусь: приказ МВД </w:t>
      </w:r>
      <w:proofErr w:type="spellStart"/>
      <w:r w:rsidRPr="008D7F6F">
        <w:rPr>
          <w:sz w:val="24"/>
        </w:rPr>
        <w:t>Респ</w:t>
      </w:r>
      <w:proofErr w:type="spellEnd"/>
      <w:r w:rsidRPr="008D7F6F">
        <w:rPr>
          <w:sz w:val="24"/>
        </w:rPr>
        <w:t xml:space="preserve">. Беларусь, 4 марта 2013 г., № 67 </w:t>
      </w:r>
      <w:r w:rsidR="00454CA3" w:rsidRPr="007104D1">
        <w:rPr>
          <w:bCs/>
          <w:sz w:val="24"/>
        </w:rPr>
        <w:t>/</w:t>
      </w:r>
      <w:r w:rsidR="00454CA3" w:rsidRPr="00C45C38">
        <w:rPr>
          <w:sz w:val="24"/>
        </w:rPr>
        <w:t xml:space="preserve">/ ЭТАЛОН. Законодательство </w:t>
      </w:r>
      <w:proofErr w:type="spellStart"/>
      <w:r w:rsidR="00454CA3" w:rsidRPr="00C45C38">
        <w:rPr>
          <w:sz w:val="24"/>
        </w:rPr>
        <w:t>Респ</w:t>
      </w:r>
      <w:proofErr w:type="spellEnd"/>
      <w:r w:rsidR="00454CA3" w:rsidRPr="00C45C38">
        <w:rPr>
          <w:sz w:val="24"/>
        </w:rPr>
        <w:t xml:space="preserve">. Беларусь / Нац. центр правовой </w:t>
      </w:r>
      <w:proofErr w:type="spellStart"/>
      <w:r w:rsidR="00454CA3" w:rsidRPr="00C45C38">
        <w:rPr>
          <w:sz w:val="24"/>
        </w:rPr>
        <w:t>информ</w:t>
      </w:r>
      <w:proofErr w:type="spellEnd"/>
      <w:r w:rsidR="00454CA3" w:rsidRPr="00C45C38">
        <w:rPr>
          <w:sz w:val="24"/>
        </w:rPr>
        <w:t xml:space="preserve">. </w:t>
      </w:r>
      <w:proofErr w:type="spellStart"/>
      <w:r w:rsidR="00454CA3" w:rsidRPr="00C45C38">
        <w:rPr>
          <w:sz w:val="24"/>
        </w:rPr>
        <w:t>Респ</w:t>
      </w:r>
      <w:proofErr w:type="spellEnd"/>
      <w:r w:rsidR="00454CA3" w:rsidRPr="00C45C38">
        <w:rPr>
          <w:sz w:val="24"/>
        </w:rPr>
        <w:t>. Беларусь. – Минск, 2023.</w:t>
      </w:r>
    </w:p>
    <w:p w:rsidR="00BB5669" w:rsidRPr="00BB5669" w:rsidRDefault="00BB5669" w:rsidP="00BB5669">
      <w:pPr>
        <w:numPr>
          <w:ilvl w:val="3"/>
          <w:numId w:val="21"/>
        </w:numPr>
        <w:tabs>
          <w:tab w:val="left" w:pos="567"/>
          <w:tab w:val="left" w:pos="1000"/>
        </w:tabs>
        <w:suppressAutoHyphens/>
        <w:ind w:left="0" w:firstLine="0"/>
        <w:jc w:val="both"/>
        <w:rPr>
          <w:sz w:val="24"/>
        </w:rPr>
      </w:pPr>
      <w:r w:rsidRPr="00BB5669">
        <w:rPr>
          <w:sz w:val="24"/>
        </w:rPr>
        <w:t>Об утверждении Правил этики медиатора [Электронный ресурс</w:t>
      </w:r>
      <w:proofErr w:type="gramStart"/>
      <w:r w:rsidRPr="00BB5669">
        <w:rPr>
          <w:sz w:val="24"/>
        </w:rPr>
        <w:t>] :</w:t>
      </w:r>
      <w:proofErr w:type="gramEnd"/>
      <w:r w:rsidRPr="00BB5669">
        <w:rPr>
          <w:sz w:val="24"/>
        </w:rPr>
        <w:t xml:space="preserve">  постановление М-</w:t>
      </w:r>
      <w:proofErr w:type="spellStart"/>
      <w:r w:rsidRPr="00BB5669">
        <w:rPr>
          <w:sz w:val="24"/>
        </w:rPr>
        <w:t>ва</w:t>
      </w:r>
      <w:proofErr w:type="spellEnd"/>
      <w:r w:rsidRPr="00BB5669">
        <w:rPr>
          <w:sz w:val="24"/>
        </w:rPr>
        <w:t xml:space="preserve"> юстиции </w:t>
      </w:r>
      <w:proofErr w:type="spellStart"/>
      <w:r w:rsidRPr="00BB5669">
        <w:rPr>
          <w:sz w:val="24"/>
        </w:rPr>
        <w:t>Респ</w:t>
      </w:r>
      <w:proofErr w:type="spellEnd"/>
      <w:r w:rsidRPr="00BB5669">
        <w:rPr>
          <w:sz w:val="24"/>
        </w:rPr>
        <w:t xml:space="preserve">. Беларусь, 16 янв. 2014 г., № 15 // Нац. реестр правовых актов </w:t>
      </w:r>
      <w:proofErr w:type="spellStart"/>
      <w:r w:rsidRPr="00BB5669">
        <w:rPr>
          <w:sz w:val="24"/>
        </w:rPr>
        <w:t>Респ</w:t>
      </w:r>
      <w:proofErr w:type="spellEnd"/>
      <w:r w:rsidRPr="00BB5669">
        <w:rPr>
          <w:sz w:val="24"/>
        </w:rPr>
        <w:t>. Беларусь. – 2020. – № 82. – 8/35477.</w:t>
      </w:r>
    </w:p>
    <w:p w:rsidR="00551A46" w:rsidRPr="00551A46" w:rsidRDefault="00551A46" w:rsidP="00551A46">
      <w:pPr>
        <w:tabs>
          <w:tab w:val="left" w:pos="567"/>
          <w:tab w:val="left" w:pos="1000"/>
        </w:tabs>
        <w:suppressAutoHyphens/>
        <w:jc w:val="both"/>
        <w:rPr>
          <w:sz w:val="24"/>
        </w:rPr>
      </w:pPr>
    </w:p>
    <w:p w:rsidR="00936B32" w:rsidRPr="007104D1" w:rsidRDefault="00936B32" w:rsidP="00936B32">
      <w:pPr>
        <w:pStyle w:val="a5"/>
        <w:tabs>
          <w:tab w:val="left" w:pos="567"/>
        </w:tabs>
        <w:ind w:left="0"/>
        <w:jc w:val="center"/>
        <w:rPr>
          <w:b/>
          <w:sz w:val="24"/>
        </w:rPr>
      </w:pPr>
      <w:r w:rsidRPr="007104D1">
        <w:rPr>
          <w:b/>
          <w:sz w:val="24"/>
        </w:rPr>
        <w:t>ЛИТЕРАТУРА</w:t>
      </w:r>
    </w:p>
    <w:p w:rsidR="00936B32" w:rsidRPr="007104D1" w:rsidRDefault="00936B32" w:rsidP="00936B32">
      <w:pPr>
        <w:pStyle w:val="a5"/>
        <w:tabs>
          <w:tab w:val="left" w:pos="567"/>
        </w:tabs>
        <w:ind w:left="0"/>
        <w:jc w:val="center"/>
        <w:rPr>
          <w:b/>
          <w:bCs/>
          <w:sz w:val="24"/>
        </w:rPr>
      </w:pPr>
      <w:r w:rsidRPr="007104D1">
        <w:rPr>
          <w:b/>
          <w:bCs/>
          <w:sz w:val="24"/>
        </w:rPr>
        <w:t>Основная:</w:t>
      </w:r>
    </w:p>
    <w:p w:rsidR="00936B32" w:rsidRPr="007104D1" w:rsidRDefault="00936B32" w:rsidP="00936B32">
      <w:pPr>
        <w:pStyle w:val="a5"/>
        <w:tabs>
          <w:tab w:val="left" w:pos="567"/>
        </w:tabs>
        <w:ind w:left="0"/>
        <w:jc w:val="center"/>
        <w:rPr>
          <w:b/>
          <w:bCs/>
          <w:sz w:val="24"/>
        </w:rPr>
      </w:pPr>
    </w:p>
    <w:p w:rsidR="00936B32" w:rsidRPr="007104D1" w:rsidRDefault="00936B32" w:rsidP="00936B32">
      <w:pPr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proofErr w:type="spellStart"/>
      <w:r w:rsidRPr="007104D1">
        <w:rPr>
          <w:sz w:val="24"/>
        </w:rPr>
        <w:t>Печенева</w:t>
      </w:r>
      <w:proofErr w:type="spellEnd"/>
      <w:r w:rsidRPr="007104D1">
        <w:rPr>
          <w:sz w:val="24"/>
        </w:rPr>
        <w:t xml:space="preserve">, Т. А. Юридическая этика. Деятельность, имидж, </w:t>
      </w:r>
      <w:proofErr w:type="gramStart"/>
      <w:r w:rsidRPr="007104D1">
        <w:rPr>
          <w:sz w:val="24"/>
        </w:rPr>
        <w:t>культура :</w:t>
      </w:r>
      <w:proofErr w:type="gramEnd"/>
      <w:r w:rsidRPr="007104D1">
        <w:rPr>
          <w:sz w:val="24"/>
        </w:rPr>
        <w:t xml:space="preserve"> пособие для студентов учреждений высшего образования, осваивающих образовательную программу I ступени высшего образования по специальности 1-26 01 02 Государственное управление и право / Т. А. </w:t>
      </w:r>
      <w:proofErr w:type="spellStart"/>
      <w:r w:rsidRPr="007104D1">
        <w:rPr>
          <w:sz w:val="24"/>
        </w:rPr>
        <w:t>Печенева</w:t>
      </w:r>
      <w:proofErr w:type="spellEnd"/>
      <w:r w:rsidRPr="007104D1">
        <w:rPr>
          <w:sz w:val="24"/>
        </w:rPr>
        <w:t xml:space="preserve"> ; Академия упр. при Президенте </w:t>
      </w:r>
      <w:proofErr w:type="spellStart"/>
      <w:r w:rsidRPr="007104D1">
        <w:rPr>
          <w:sz w:val="24"/>
        </w:rPr>
        <w:t>Респ</w:t>
      </w:r>
      <w:proofErr w:type="spellEnd"/>
      <w:r w:rsidRPr="007104D1">
        <w:rPr>
          <w:sz w:val="24"/>
        </w:rPr>
        <w:t xml:space="preserve">. Беларусь. – 2-е </w:t>
      </w:r>
      <w:proofErr w:type="spellStart"/>
      <w:r w:rsidRPr="007104D1">
        <w:rPr>
          <w:sz w:val="24"/>
        </w:rPr>
        <w:t>изд</w:t>
      </w:r>
      <w:proofErr w:type="spellEnd"/>
      <w:r w:rsidRPr="007104D1">
        <w:rPr>
          <w:sz w:val="24"/>
        </w:rPr>
        <w:t xml:space="preserve">, стер. – </w:t>
      </w:r>
      <w:proofErr w:type="gramStart"/>
      <w:r w:rsidRPr="007104D1">
        <w:rPr>
          <w:sz w:val="24"/>
        </w:rPr>
        <w:t>Минск :</w:t>
      </w:r>
      <w:proofErr w:type="gramEnd"/>
      <w:r w:rsidRPr="007104D1">
        <w:rPr>
          <w:sz w:val="24"/>
        </w:rPr>
        <w:t xml:space="preserve"> Академия управления при Президенте Республики Беларусь, 2020. – 164, [1] с. : ил. </w:t>
      </w:r>
    </w:p>
    <w:p w:rsidR="00A126CE" w:rsidRDefault="00936B32" w:rsidP="00A126CE">
      <w:pPr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104D1">
        <w:rPr>
          <w:sz w:val="24"/>
        </w:rPr>
        <w:t xml:space="preserve">Профессиональная этика и служебный этикет для </w:t>
      </w:r>
      <w:proofErr w:type="gramStart"/>
      <w:r w:rsidRPr="007104D1">
        <w:rPr>
          <w:sz w:val="24"/>
        </w:rPr>
        <w:t>юриста :</w:t>
      </w:r>
      <w:proofErr w:type="gramEnd"/>
      <w:r w:rsidRPr="007104D1">
        <w:rPr>
          <w:sz w:val="24"/>
        </w:rPr>
        <w:t xml:space="preserve"> учебное пособие для специалистов : для студентов юридических вузов и факультетов / [В. М. Артемов и др.] ; отв. ред. Ю. А. Чернавин ; Московский гос. </w:t>
      </w:r>
      <w:proofErr w:type="spellStart"/>
      <w:r w:rsidRPr="007104D1">
        <w:rPr>
          <w:sz w:val="24"/>
        </w:rPr>
        <w:t>юрид</w:t>
      </w:r>
      <w:proofErr w:type="spellEnd"/>
      <w:r w:rsidRPr="007104D1">
        <w:rPr>
          <w:sz w:val="24"/>
        </w:rPr>
        <w:t xml:space="preserve">. ун-т им. О.Е. </w:t>
      </w:r>
      <w:proofErr w:type="spellStart"/>
      <w:r w:rsidRPr="007104D1">
        <w:rPr>
          <w:sz w:val="24"/>
        </w:rPr>
        <w:t>Кутафина</w:t>
      </w:r>
      <w:proofErr w:type="spellEnd"/>
      <w:r w:rsidRPr="007104D1">
        <w:rPr>
          <w:sz w:val="24"/>
        </w:rPr>
        <w:t xml:space="preserve"> (МГЮА). – </w:t>
      </w:r>
      <w:proofErr w:type="gramStart"/>
      <w:r w:rsidRPr="007104D1">
        <w:rPr>
          <w:sz w:val="24"/>
        </w:rPr>
        <w:t>М. :</w:t>
      </w:r>
      <w:proofErr w:type="gramEnd"/>
      <w:r w:rsidRPr="007104D1">
        <w:rPr>
          <w:sz w:val="24"/>
        </w:rPr>
        <w:t xml:space="preserve"> Проспект, 2019. – 328 с.</w:t>
      </w:r>
    </w:p>
    <w:p w:rsidR="00936B32" w:rsidRPr="007104D1" w:rsidRDefault="00936B32" w:rsidP="00936B32">
      <w:pPr>
        <w:tabs>
          <w:tab w:val="left" w:pos="567"/>
        </w:tabs>
        <w:rPr>
          <w:sz w:val="24"/>
        </w:rPr>
      </w:pPr>
    </w:p>
    <w:p w:rsidR="00936B32" w:rsidRPr="007104D1" w:rsidRDefault="00936B32" w:rsidP="00A420C1">
      <w:pPr>
        <w:tabs>
          <w:tab w:val="left" w:pos="567"/>
        </w:tabs>
        <w:jc w:val="center"/>
        <w:rPr>
          <w:b/>
          <w:sz w:val="24"/>
        </w:rPr>
      </w:pPr>
      <w:r w:rsidRPr="007104D1">
        <w:rPr>
          <w:b/>
          <w:sz w:val="24"/>
        </w:rPr>
        <w:t>Дополнительная:</w:t>
      </w:r>
    </w:p>
    <w:p w:rsidR="00936B32" w:rsidRPr="007104D1" w:rsidRDefault="00936B32" w:rsidP="00936B32">
      <w:pPr>
        <w:tabs>
          <w:tab w:val="left" w:pos="567"/>
        </w:tabs>
        <w:rPr>
          <w:sz w:val="24"/>
        </w:rPr>
      </w:pPr>
    </w:p>
    <w:p w:rsidR="00936B32" w:rsidRPr="007104D1" w:rsidRDefault="00936B32" w:rsidP="00936B32">
      <w:pPr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proofErr w:type="spellStart"/>
      <w:r w:rsidRPr="007104D1">
        <w:rPr>
          <w:sz w:val="24"/>
        </w:rPr>
        <w:t>Кивайко</w:t>
      </w:r>
      <w:proofErr w:type="spellEnd"/>
      <w:r w:rsidRPr="007104D1">
        <w:rPr>
          <w:sz w:val="24"/>
        </w:rPr>
        <w:t xml:space="preserve">, В. Н. Юридическая </w:t>
      </w:r>
      <w:proofErr w:type="gramStart"/>
      <w:r w:rsidRPr="007104D1">
        <w:rPr>
          <w:sz w:val="24"/>
        </w:rPr>
        <w:t>этика :</w:t>
      </w:r>
      <w:proofErr w:type="gramEnd"/>
      <w:r w:rsidRPr="007104D1">
        <w:rPr>
          <w:sz w:val="24"/>
        </w:rPr>
        <w:t xml:space="preserve"> ответы на экзаменационные вопросы / В. Н. </w:t>
      </w:r>
      <w:proofErr w:type="spellStart"/>
      <w:r w:rsidRPr="007104D1">
        <w:rPr>
          <w:sz w:val="24"/>
        </w:rPr>
        <w:t>Кивайко</w:t>
      </w:r>
      <w:proofErr w:type="spellEnd"/>
      <w:r w:rsidRPr="007104D1">
        <w:rPr>
          <w:sz w:val="24"/>
        </w:rPr>
        <w:t xml:space="preserve">. – </w:t>
      </w:r>
      <w:proofErr w:type="gramStart"/>
      <w:r w:rsidRPr="007104D1">
        <w:rPr>
          <w:sz w:val="24"/>
        </w:rPr>
        <w:t>Минск :</w:t>
      </w:r>
      <w:proofErr w:type="gramEnd"/>
      <w:r w:rsidRPr="007104D1">
        <w:rPr>
          <w:sz w:val="24"/>
        </w:rPr>
        <w:t xml:space="preserve"> </w:t>
      </w:r>
      <w:proofErr w:type="spellStart"/>
      <w:r w:rsidRPr="007104D1">
        <w:rPr>
          <w:sz w:val="24"/>
        </w:rPr>
        <w:t>Тетралит</w:t>
      </w:r>
      <w:proofErr w:type="spellEnd"/>
      <w:r w:rsidRPr="007104D1">
        <w:rPr>
          <w:sz w:val="24"/>
        </w:rPr>
        <w:t>, 2013. – 127 с. – (Ответы на экзаменационные вопросы).</w:t>
      </w:r>
    </w:p>
    <w:p w:rsidR="00936B32" w:rsidRPr="007104D1" w:rsidRDefault="00936B32" w:rsidP="00936B32">
      <w:pPr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proofErr w:type="spellStart"/>
      <w:r w:rsidRPr="007104D1">
        <w:rPr>
          <w:sz w:val="24"/>
        </w:rPr>
        <w:t>Кобликов</w:t>
      </w:r>
      <w:proofErr w:type="spellEnd"/>
      <w:r w:rsidRPr="007104D1">
        <w:rPr>
          <w:sz w:val="24"/>
        </w:rPr>
        <w:t xml:space="preserve">, П. А. Юридическая </w:t>
      </w:r>
      <w:proofErr w:type="gramStart"/>
      <w:r w:rsidRPr="007104D1">
        <w:rPr>
          <w:sz w:val="24"/>
        </w:rPr>
        <w:t>этика :</w:t>
      </w:r>
      <w:proofErr w:type="gramEnd"/>
      <w:r w:rsidRPr="007104D1">
        <w:rPr>
          <w:sz w:val="24"/>
        </w:rPr>
        <w:t xml:space="preserve"> учебник / </w:t>
      </w:r>
      <w:proofErr w:type="spellStart"/>
      <w:r w:rsidRPr="007104D1">
        <w:rPr>
          <w:sz w:val="24"/>
        </w:rPr>
        <w:t>Кобликов</w:t>
      </w:r>
      <w:proofErr w:type="spellEnd"/>
      <w:r w:rsidRPr="007104D1">
        <w:rPr>
          <w:sz w:val="24"/>
        </w:rPr>
        <w:t xml:space="preserve"> А. С. – М. : </w:t>
      </w:r>
      <w:proofErr w:type="spellStart"/>
      <w:r w:rsidRPr="007104D1">
        <w:rPr>
          <w:sz w:val="24"/>
        </w:rPr>
        <w:t>Юр.Норма</w:t>
      </w:r>
      <w:proofErr w:type="spellEnd"/>
      <w:r w:rsidRPr="007104D1">
        <w:rPr>
          <w:sz w:val="24"/>
        </w:rPr>
        <w:t xml:space="preserve">, НИЦ ИНФРА-М, 2019. – 176 с. – ISBN 978-5-91768-261-7. – </w:t>
      </w:r>
      <w:proofErr w:type="gramStart"/>
      <w:r w:rsidRPr="007104D1">
        <w:rPr>
          <w:sz w:val="24"/>
        </w:rPr>
        <w:t>Текст :</w:t>
      </w:r>
      <w:proofErr w:type="gramEnd"/>
      <w:r w:rsidRPr="007104D1">
        <w:rPr>
          <w:sz w:val="24"/>
        </w:rPr>
        <w:t xml:space="preserve"> электронный. – URL: https://znanium.com/catalog/product/1016649 (дата обращения: 15.03.2021). – Режим доступа: по подписке.</w:t>
      </w:r>
    </w:p>
    <w:p w:rsidR="00936B32" w:rsidRPr="007104D1" w:rsidRDefault="00936B32" w:rsidP="00936B32">
      <w:pPr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104D1">
        <w:rPr>
          <w:sz w:val="24"/>
        </w:rPr>
        <w:t xml:space="preserve">Макаренко, С. Н. Профессиональная этика </w:t>
      </w:r>
      <w:proofErr w:type="gramStart"/>
      <w:r w:rsidRPr="007104D1">
        <w:rPr>
          <w:sz w:val="24"/>
        </w:rPr>
        <w:t>юриста :</w:t>
      </w:r>
      <w:proofErr w:type="gramEnd"/>
      <w:r w:rsidRPr="007104D1">
        <w:rPr>
          <w:sz w:val="24"/>
        </w:rPr>
        <w:t xml:space="preserve"> учебное пособие / Макаренко С. Н. – Ростов-на-Дону : Издательство ЮФУ, 2016. – 90 с. – ISBN 978-5-9275-1982-8. – </w:t>
      </w:r>
      <w:proofErr w:type="gramStart"/>
      <w:r w:rsidRPr="007104D1">
        <w:rPr>
          <w:sz w:val="24"/>
        </w:rPr>
        <w:t xml:space="preserve">Текст </w:t>
      </w:r>
      <w:r w:rsidRPr="007104D1">
        <w:rPr>
          <w:sz w:val="24"/>
        </w:rPr>
        <w:lastRenderedPageBreak/>
        <w:t>:</w:t>
      </w:r>
      <w:proofErr w:type="gramEnd"/>
      <w:r w:rsidRPr="007104D1">
        <w:rPr>
          <w:sz w:val="24"/>
        </w:rPr>
        <w:t xml:space="preserve"> электронный. – URL: https://znanium.com/catalog/product/989940 (дата обращения: 15.03.2021). – Режим доступа: по подписке.</w:t>
      </w:r>
    </w:p>
    <w:p w:rsidR="00936B32" w:rsidRPr="007104D1" w:rsidRDefault="00936B32" w:rsidP="00936B32">
      <w:pPr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104D1">
        <w:rPr>
          <w:sz w:val="24"/>
        </w:rPr>
        <w:t xml:space="preserve">Профессиональная этика и служебный </w:t>
      </w:r>
      <w:proofErr w:type="gramStart"/>
      <w:r w:rsidRPr="007104D1">
        <w:rPr>
          <w:sz w:val="24"/>
        </w:rPr>
        <w:t>этикет :</w:t>
      </w:r>
      <w:proofErr w:type="gramEnd"/>
      <w:r w:rsidRPr="007104D1">
        <w:rPr>
          <w:sz w:val="24"/>
        </w:rPr>
        <w:t xml:space="preserve"> учебник для студентов вузов, обучающихся по специальностям "Юриспруденция", "Правоохранительная деятельность" / [И. И. Аминов и др.] ; под ред. В. Я. </w:t>
      </w:r>
      <w:proofErr w:type="spellStart"/>
      <w:r w:rsidRPr="007104D1">
        <w:rPr>
          <w:sz w:val="24"/>
        </w:rPr>
        <w:t>Кикотя</w:t>
      </w:r>
      <w:proofErr w:type="spellEnd"/>
      <w:r w:rsidRPr="007104D1">
        <w:rPr>
          <w:sz w:val="24"/>
        </w:rPr>
        <w:t xml:space="preserve">. – </w:t>
      </w:r>
      <w:proofErr w:type="gramStart"/>
      <w:r w:rsidRPr="007104D1">
        <w:rPr>
          <w:sz w:val="24"/>
        </w:rPr>
        <w:t>М. :</w:t>
      </w:r>
      <w:proofErr w:type="gramEnd"/>
      <w:r w:rsidRPr="007104D1">
        <w:rPr>
          <w:sz w:val="24"/>
        </w:rPr>
        <w:t xml:space="preserve"> ЮНИТИ-ДАНА : Закон и право, 2015. – 559 с. : ил.</w:t>
      </w:r>
    </w:p>
    <w:p w:rsidR="00936B32" w:rsidRPr="007104D1" w:rsidRDefault="00936B32" w:rsidP="00936B32">
      <w:pPr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104D1">
        <w:rPr>
          <w:sz w:val="24"/>
        </w:rPr>
        <w:t xml:space="preserve">Профессиональная этика </w:t>
      </w:r>
      <w:proofErr w:type="gramStart"/>
      <w:r w:rsidRPr="007104D1">
        <w:rPr>
          <w:sz w:val="24"/>
        </w:rPr>
        <w:t>юриста :</w:t>
      </w:r>
      <w:proofErr w:type="gramEnd"/>
      <w:r w:rsidRPr="007104D1">
        <w:rPr>
          <w:sz w:val="24"/>
        </w:rPr>
        <w:t xml:space="preserve"> учебное пособие / М. М. </w:t>
      </w:r>
      <w:proofErr w:type="spellStart"/>
      <w:r w:rsidRPr="007104D1">
        <w:rPr>
          <w:sz w:val="24"/>
        </w:rPr>
        <w:t>Есикова</w:t>
      </w:r>
      <w:proofErr w:type="spellEnd"/>
      <w:r w:rsidRPr="007104D1">
        <w:rPr>
          <w:sz w:val="24"/>
        </w:rPr>
        <w:t xml:space="preserve">, О. А. </w:t>
      </w:r>
      <w:proofErr w:type="spellStart"/>
      <w:r w:rsidRPr="007104D1">
        <w:rPr>
          <w:sz w:val="24"/>
        </w:rPr>
        <w:t>Бурахина</w:t>
      </w:r>
      <w:proofErr w:type="spellEnd"/>
      <w:r w:rsidRPr="007104D1">
        <w:rPr>
          <w:sz w:val="24"/>
        </w:rPr>
        <w:t xml:space="preserve">, В. А. </w:t>
      </w:r>
      <w:proofErr w:type="spellStart"/>
      <w:r w:rsidRPr="007104D1">
        <w:rPr>
          <w:sz w:val="24"/>
        </w:rPr>
        <w:t>Скребнев</w:t>
      </w:r>
      <w:proofErr w:type="spellEnd"/>
      <w:r w:rsidRPr="007104D1">
        <w:rPr>
          <w:sz w:val="24"/>
        </w:rPr>
        <w:t xml:space="preserve">, Г. Л. Терехова ; Тамбовский государственный технический университет. – </w:t>
      </w:r>
      <w:proofErr w:type="gramStart"/>
      <w:r w:rsidRPr="007104D1">
        <w:rPr>
          <w:sz w:val="24"/>
        </w:rPr>
        <w:t>Тамбов :</w:t>
      </w:r>
      <w:proofErr w:type="gramEnd"/>
      <w:r w:rsidRPr="007104D1">
        <w:rPr>
          <w:sz w:val="24"/>
        </w:rPr>
        <w:t xml:space="preserve"> Тамбовский государственный технический университет (ТГТУ), 2015. – 83 с. – Режим доступа: по подписке. – URL: https://biblioclub.ru/index.php?page=book&amp;id=444709 (дата обращения: 15.03.2021). – </w:t>
      </w:r>
      <w:proofErr w:type="spellStart"/>
      <w:r w:rsidRPr="007104D1">
        <w:rPr>
          <w:sz w:val="24"/>
        </w:rPr>
        <w:t>Библиогр</w:t>
      </w:r>
      <w:proofErr w:type="spellEnd"/>
      <w:r w:rsidRPr="007104D1">
        <w:rPr>
          <w:sz w:val="24"/>
        </w:rPr>
        <w:t xml:space="preserve">. в кн. – ISBN 978-5-8265-1430-6. – </w:t>
      </w:r>
      <w:proofErr w:type="gramStart"/>
      <w:r w:rsidRPr="007104D1">
        <w:rPr>
          <w:sz w:val="24"/>
        </w:rPr>
        <w:t>Текст :</w:t>
      </w:r>
      <w:proofErr w:type="gramEnd"/>
      <w:r w:rsidRPr="007104D1">
        <w:rPr>
          <w:sz w:val="24"/>
        </w:rPr>
        <w:t xml:space="preserve"> электронный.</w:t>
      </w:r>
    </w:p>
    <w:p w:rsidR="0076482A" w:rsidRDefault="00936B32" w:rsidP="0076482A">
      <w:pPr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104D1">
        <w:rPr>
          <w:sz w:val="24"/>
        </w:rPr>
        <w:t xml:space="preserve">Ширяева, С. В. Профессиональная этика </w:t>
      </w:r>
      <w:proofErr w:type="gramStart"/>
      <w:r w:rsidRPr="007104D1">
        <w:rPr>
          <w:sz w:val="24"/>
        </w:rPr>
        <w:t>юриста :</w:t>
      </w:r>
      <w:proofErr w:type="gramEnd"/>
      <w:r w:rsidRPr="007104D1">
        <w:rPr>
          <w:sz w:val="24"/>
        </w:rPr>
        <w:t xml:space="preserve"> учебное пособие / С. В. Ширяева. – </w:t>
      </w:r>
      <w:proofErr w:type="gramStart"/>
      <w:r w:rsidRPr="007104D1">
        <w:rPr>
          <w:sz w:val="24"/>
        </w:rPr>
        <w:t>М. :</w:t>
      </w:r>
      <w:proofErr w:type="gramEnd"/>
      <w:r w:rsidRPr="007104D1">
        <w:rPr>
          <w:sz w:val="24"/>
        </w:rPr>
        <w:t xml:space="preserve"> МПГУ, 2018. – 212 с. – ISBN 978-5-4263-0701-8. – </w:t>
      </w:r>
      <w:proofErr w:type="gramStart"/>
      <w:r w:rsidRPr="007104D1">
        <w:rPr>
          <w:sz w:val="24"/>
        </w:rPr>
        <w:t>Текст :</w:t>
      </w:r>
      <w:proofErr w:type="gramEnd"/>
      <w:r w:rsidRPr="007104D1">
        <w:rPr>
          <w:sz w:val="24"/>
        </w:rPr>
        <w:t xml:space="preserve"> электронный. – URL: https://znanium.com/catalog/product/1341002 (дата обращения: 15.03.2021). – Режим доступа: по подписке.</w:t>
      </w:r>
    </w:p>
    <w:p w:rsidR="0076482A" w:rsidRDefault="0076482A" w:rsidP="0076482A">
      <w:pPr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6482A">
        <w:rPr>
          <w:sz w:val="24"/>
        </w:rPr>
        <w:t>Шафалович, А. А. Проблемы юридизации как способа совершенствования профессиональной юридической этики (на примере Республики Беларусь) / А. А. Шафалович // Вестник Академии юстиции. – 2023. – № 1 (9). – С. 77–86.</w:t>
      </w:r>
    </w:p>
    <w:p w:rsidR="0076482A" w:rsidRPr="0076482A" w:rsidRDefault="0076482A" w:rsidP="0076482A">
      <w:pPr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76482A">
        <w:rPr>
          <w:sz w:val="24"/>
        </w:rPr>
        <w:t>Шафалович, А. А. Некоторые особенности ответственности за нарушение норм профессиональной юридической этики / А. А. Шафалович, О. В. Бодакова // Право.by. – 2023. –  № 1. –  С. 96–105.</w:t>
      </w:r>
    </w:p>
    <w:p w:rsidR="008F1ABF" w:rsidRDefault="00936B32" w:rsidP="00E07B12">
      <w:pPr>
        <w:numPr>
          <w:ilvl w:val="3"/>
          <w:numId w:val="21"/>
        </w:numPr>
        <w:tabs>
          <w:tab w:val="left" w:pos="567"/>
        </w:tabs>
        <w:ind w:left="0" w:firstLine="0"/>
        <w:jc w:val="both"/>
        <w:rPr>
          <w:sz w:val="24"/>
        </w:rPr>
      </w:pPr>
      <w:r w:rsidRPr="00E07B12">
        <w:rPr>
          <w:sz w:val="24"/>
        </w:rPr>
        <w:t xml:space="preserve">Юридическая </w:t>
      </w:r>
      <w:proofErr w:type="gramStart"/>
      <w:r w:rsidRPr="00E07B12">
        <w:rPr>
          <w:sz w:val="24"/>
        </w:rPr>
        <w:t>этика :</w:t>
      </w:r>
      <w:proofErr w:type="gramEnd"/>
      <w:r w:rsidRPr="00E07B12">
        <w:rPr>
          <w:sz w:val="24"/>
        </w:rPr>
        <w:t xml:space="preserve"> учеб.-метод. комплекс по учеб. дисциплине для специальностей 1-24 01 01 Международное право, 1-24 01 02 Правоведение / сост. Е. А. </w:t>
      </w:r>
      <w:proofErr w:type="spellStart"/>
      <w:r w:rsidRPr="00E07B12">
        <w:rPr>
          <w:sz w:val="24"/>
        </w:rPr>
        <w:t>Шантырева</w:t>
      </w:r>
      <w:proofErr w:type="spellEnd"/>
      <w:r w:rsidRPr="00E07B12">
        <w:rPr>
          <w:sz w:val="24"/>
        </w:rPr>
        <w:t xml:space="preserve"> ; Учреждение образования "Витебский государственный университет имени П. М. </w:t>
      </w:r>
      <w:proofErr w:type="spellStart"/>
      <w:r w:rsidRPr="00E07B12">
        <w:rPr>
          <w:sz w:val="24"/>
        </w:rPr>
        <w:t>Машерова</w:t>
      </w:r>
      <w:proofErr w:type="spellEnd"/>
      <w:r w:rsidRPr="00E07B12">
        <w:rPr>
          <w:sz w:val="24"/>
        </w:rPr>
        <w:t xml:space="preserve">", Юридический фак., Каф. истории и теории права. – </w:t>
      </w:r>
      <w:proofErr w:type="gramStart"/>
      <w:r w:rsidRPr="00E07B12">
        <w:rPr>
          <w:sz w:val="24"/>
        </w:rPr>
        <w:t>Витебск :</w:t>
      </w:r>
      <w:proofErr w:type="gramEnd"/>
      <w:r w:rsidRPr="00E07B12">
        <w:rPr>
          <w:sz w:val="24"/>
        </w:rPr>
        <w:t xml:space="preserve"> ВГУ имени П. М. </w:t>
      </w:r>
      <w:proofErr w:type="spellStart"/>
      <w:r w:rsidRPr="00E07B12">
        <w:rPr>
          <w:sz w:val="24"/>
        </w:rPr>
        <w:t>Машерова</w:t>
      </w:r>
      <w:proofErr w:type="spellEnd"/>
      <w:r w:rsidRPr="00E07B12">
        <w:rPr>
          <w:sz w:val="24"/>
        </w:rPr>
        <w:t xml:space="preserve">, 2020. – 78, [1] c. – </w:t>
      </w:r>
      <w:proofErr w:type="spellStart"/>
      <w:r w:rsidRPr="00E07B12">
        <w:rPr>
          <w:sz w:val="24"/>
        </w:rPr>
        <w:t>Библиогр</w:t>
      </w:r>
      <w:proofErr w:type="spellEnd"/>
      <w:r w:rsidRPr="00E07B12">
        <w:rPr>
          <w:sz w:val="24"/>
        </w:rPr>
        <w:t xml:space="preserve">.: с. 78. – </w:t>
      </w:r>
      <w:proofErr w:type="spellStart"/>
      <w:r w:rsidRPr="00E07B12">
        <w:rPr>
          <w:sz w:val="24"/>
        </w:rPr>
        <w:t>Терминол</w:t>
      </w:r>
      <w:proofErr w:type="spellEnd"/>
      <w:r w:rsidRPr="00E07B12">
        <w:rPr>
          <w:sz w:val="24"/>
        </w:rPr>
        <w:t xml:space="preserve">. слов.: с. 60-77. – Режим доступа: </w:t>
      </w:r>
      <w:hyperlink r:id="rId6" w:history="1">
        <w:r w:rsidRPr="00E07B12">
          <w:rPr>
            <w:rStyle w:val="a7"/>
            <w:sz w:val="24"/>
          </w:rPr>
          <w:t>https://lib.vsu.by/jspui/handle/123456789/24326</w:t>
        </w:r>
      </w:hyperlink>
      <w:r w:rsidRPr="00E07B12">
        <w:rPr>
          <w:sz w:val="24"/>
        </w:rPr>
        <w:t>. – Дата доступа: 15.03.2021.</w:t>
      </w:r>
    </w:p>
    <w:p w:rsidR="0076482A" w:rsidRPr="00E07B12" w:rsidRDefault="0076482A" w:rsidP="004F694D">
      <w:pPr>
        <w:tabs>
          <w:tab w:val="left" w:pos="567"/>
        </w:tabs>
        <w:jc w:val="both"/>
        <w:rPr>
          <w:sz w:val="24"/>
        </w:rPr>
      </w:pPr>
    </w:p>
    <w:sectPr w:rsidR="0076482A" w:rsidRPr="00E07B12" w:rsidSect="0008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17A1B"/>
    <w:multiLevelType w:val="hybridMultilevel"/>
    <w:tmpl w:val="5E346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E4833"/>
    <w:multiLevelType w:val="hybridMultilevel"/>
    <w:tmpl w:val="B96C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02D22"/>
    <w:multiLevelType w:val="hybridMultilevel"/>
    <w:tmpl w:val="BB508DAA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8A7C3E"/>
    <w:multiLevelType w:val="hybridMultilevel"/>
    <w:tmpl w:val="5F9E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C203A"/>
    <w:multiLevelType w:val="hybridMultilevel"/>
    <w:tmpl w:val="3A52A8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23A51E29"/>
    <w:multiLevelType w:val="hybridMultilevel"/>
    <w:tmpl w:val="66320514"/>
    <w:lvl w:ilvl="0" w:tplc="D8ACD186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5D46A5"/>
    <w:multiLevelType w:val="hybridMultilevel"/>
    <w:tmpl w:val="DBCC9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700F1"/>
    <w:multiLevelType w:val="hybridMultilevel"/>
    <w:tmpl w:val="22F2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24EFB"/>
    <w:multiLevelType w:val="hybridMultilevel"/>
    <w:tmpl w:val="9FBA4702"/>
    <w:lvl w:ilvl="0" w:tplc="2BFE0A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D0115"/>
    <w:multiLevelType w:val="hybridMultilevel"/>
    <w:tmpl w:val="44E091B6"/>
    <w:lvl w:ilvl="0" w:tplc="90B013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1659F"/>
    <w:multiLevelType w:val="hybridMultilevel"/>
    <w:tmpl w:val="DB22430C"/>
    <w:lvl w:ilvl="0" w:tplc="B84E15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E06A8"/>
    <w:multiLevelType w:val="hybridMultilevel"/>
    <w:tmpl w:val="59B29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76578"/>
    <w:multiLevelType w:val="hybridMultilevel"/>
    <w:tmpl w:val="71924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B4221"/>
    <w:multiLevelType w:val="hybridMultilevel"/>
    <w:tmpl w:val="3CB8A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C404FF"/>
    <w:multiLevelType w:val="hybridMultilevel"/>
    <w:tmpl w:val="DA80E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4479D"/>
    <w:multiLevelType w:val="hybridMultilevel"/>
    <w:tmpl w:val="4D66A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24B5C"/>
    <w:multiLevelType w:val="hybridMultilevel"/>
    <w:tmpl w:val="B8E4A4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3D51563"/>
    <w:multiLevelType w:val="hybridMultilevel"/>
    <w:tmpl w:val="B96C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B6F47"/>
    <w:multiLevelType w:val="hybridMultilevel"/>
    <w:tmpl w:val="66320514"/>
    <w:lvl w:ilvl="0" w:tplc="D8ACD186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ED5110"/>
    <w:multiLevelType w:val="hybridMultilevel"/>
    <w:tmpl w:val="D9D412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46EC1"/>
    <w:multiLevelType w:val="hybridMultilevel"/>
    <w:tmpl w:val="2F624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8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0"/>
  </w:num>
  <w:num w:numId="12">
    <w:abstractNumId w:val="1"/>
  </w:num>
  <w:num w:numId="13">
    <w:abstractNumId w:val="12"/>
  </w:num>
  <w:num w:numId="14">
    <w:abstractNumId w:val="14"/>
  </w:num>
  <w:num w:numId="15">
    <w:abstractNumId w:val="17"/>
  </w:num>
  <w:num w:numId="16">
    <w:abstractNumId w:val="15"/>
  </w:num>
  <w:num w:numId="17">
    <w:abstractNumId w:val="8"/>
  </w:num>
  <w:num w:numId="18">
    <w:abstractNumId w:val="9"/>
  </w:num>
  <w:num w:numId="19">
    <w:abstractNumId w:val="16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41"/>
    <w:rsid w:val="00052E52"/>
    <w:rsid w:val="000652AC"/>
    <w:rsid w:val="00065AA5"/>
    <w:rsid w:val="000C334C"/>
    <w:rsid w:val="0015378E"/>
    <w:rsid w:val="001960E0"/>
    <w:rsid w:val="00203659"/>
    <w:rsid w:val="002476D7"/>
    <w:rsid w:val="00261F7F"/>
    <w:rsid w:val="00284AF6"/>
    <w:rsid w:val="002C53C8"/>
    <w:rsid w:val="002C6036"/>
    <w:rsid w:val="0036216B"/>
    <w:rsid w:val="0038088E"/>
    <w:rsid w:val="00397725"/>
    <w:rsid w:val="003B616F"/>
    <w:rsid w:val="003B7360"/>
    <w:rsid w:val="003E7C9D"/>
    <w:rsid w:val="003F0970"/>
    <w:rsid w:val="004219FA"/>
    <w:rsid w:val="00454CA3"/>
    <w:rsid w:val="004A23B3"/>
    <w:rsid w:val="004B0B06"/>
    <w:rsid w:val="004B4FA6"/>
    <w:rsid w:val="004D0AEA"/>
    <w:rsid w:val="004F694D"/>
    <w:rsid w:val="004F7E00"/>
    <w:rsid w:val="0051030A"/>
    <w:rsid w:val="00551A46"/>
    <w:rsid w:val="00552909"/>
    <w:rsid w:val="005660B9"/>
    <w:rsid w:val="00576581"/>
    <w:rsid w:val="0058237F"/>
    <w:rsid w:val="005953E3"/>
    <w:rsid w:val="005B4441"/>
    <w:rsid w:val="005C6614"/>
    <w:rsid w:val="00627688"/>
    <w:rsid w:val="00647F9C"/>
    <w:rsid w:val="006B0C1B"/>
    <w:rsid w:val="006B1BB6"/>
    <w:rsid w:val="007001DB"/>
    <w:rsid w:val="007104D1"/>
    <w:rsid w:val="00723746"/>
    <w:rsid w:val="00737374"/>
    <w:rsid w:val="0076482A"/>
    <w:rsid w:val="007A784F"/>
    <w:rsid w:val="007F322E"/>
    <w:rsid w:val="00821039"/>
    <w:rsid w:val="008424C3"/>
    <w:rsid w:val="00850013"/>
    <w:rsid w:val="00864EEF"/>
    <w:rsid w:val="00877066"/>
    <w:rsid w:val="0088195D"/>
    <w:rsid w:val="00884B54"/>
    <w:rsid w:val="008C2174"/>
    <w:rsid w:val="008D7F6F"/>
    <w:rsid w:val="008F1ABF"/>
    <w:rsid w:val="00936B32"/>
    <w:rsid w:val="00945F7F"/>
    <w:rsid w:val="0095581C"/>
    <w:rsid w:val="009707EA"/>
    <w:rsid w:val="009822D3"/>
    <w:rsid w:val="009A0440"/>
    <w:rsid w:val="009F10A1"/>
    <w:rsid w:val="00A126CE"/>
    <w:rsid w:val="00A420C1"/>
    <w:rsid w:val="00AB3020"/>
    <w:rsid w:val="00AF2B53"/>
    <w:rsid w:val="00B1767C"/>
    <w:rsid w:val="00BB195D"/>
    <w:rsid w:val="00BB5669"/>
    <w:rsid w:val="00BE45CD"/>
    <w:rsid w:val="00BE5135"/>
    <w:rsid w:val="00BE7999"/>
    <w:rsid w:val="00C063EA"/>
    <w:rsid w:val="00C42055"/>
    <w:rsid w:val="00C92C4B"/>
    <w:rsid w:val="00CA4E79"/>
    <w:rsid w:val="00CF7A34"/>
    <w:rsid w:val="00D12868"/>
    <w:rsid w:val="00D214FC"/>
    <w:rsid w:val="00D22786"/>
    <w:rsid w:val="00D3595D"/>
    <w:rsid w:val="00D47645"/>
    <w:rsid w:val="00D747CB"/>
    <w:rsid w:val="00D74C63"/>
    <w:rsid w:val="00D7611E"/>
    <w:rsid w:val="00D973CF"/>
    <w:rsid w:val="00DA329E"/>
    <w:rsid w:val="00DF27EB"/>
    <w:rsid w:val="00E07B12"/>
    <w:rsid w:val="00E12E36"/>
    <w:rsid w:val="00E32BE0"/>
    <w:rsid w:val="00E701F6"/>
    <w:rsid w:val="00EC5FF6"/>
    <w:rsid w:val="00F06E3E"/>
    <w:rsid w:val="00F3483E"/>
    <w:rsid w:val="00F47726"/>
    <w:rsid w:val="00FA47C8"/>
    <w:rsid w:val="00FB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3E75E5D-8521-4F24-B0B7-FF086240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4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483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0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0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0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0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4441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B4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B61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B61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aliases w:val="ПАРАГРАФ"/>
    <w:basedOn w:val="a"/>
    <w:link w:val="a6"/>
    <w:uiPriority w:val="34"/>
    <w:qFormat/>
    <w:rsid w:val="00723746"/>
    <w:pPr>
      <w:ind w:left="720"/>
      <w:contextualSpacing/>
    </w:pPr>
  </w:style>
  <w:style w:type="paragraph" w:customStyle="1" w:styleId="11">
    <w:name w:val="Абзац списка1"/>
    <w:basedOn w:val="a"/>
    <w:rsid w:val="006B1B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6B1BB6"/>
  </w:style>
  <w:style w:type="paragraph" w:customStyle="1" w:styleId="Style2">
    <w:name w:val="Style2"/>
    <w:basedOn w:val="a"/>
    <w:rsid w:val="006B1BB6"/>
    <w:pPr>
      <w:widowControl w:val="0"/>
      <w:autoSpaceDE w:val="0"/>
      <w:autoSpaceDN w:val="0"/>
      <w:adjustRightInd w:val="0"/>
      <w:spacing w:line="173" w:lineRule="exact"/>
      <w:ind w:firstLine="437"/>
      <w:jc w:val="both"/>
    </w:pPr>
    <w:rPr>
      <w:sz w:val="24"/>
    </w:rPr>
  </w:style>
  <w:style w:type="character" w:customStyle="1" w:styleId="FontStyle51">
    <w:name w:val="Font Style51"/>
    <w:basedOn w:val="a0"/>
    <w:rsid w:val="006B1BB6"/>
    <w:rPr>
      <w:rFonts w:ascii="Times New Roman" w:hAnsi="Times New Roman" w:cs="Times New Roman" w:hint="default"/>
      <w:sz w:val="16"/>
      <w:szCs w:val="16"/>
    </w:rPr>
  </w:style>
  <w:style w:type="paragraph" w:customStyle="1" w:styleId="23">
    <w:name w:val="Абзац списка2"/>
    <w:basedOn w:val="a"/>
    <w:rsid w:val="00261F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F348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F3483E"/>
    <w:rPr>
      <w:color w:val="0000FF"/>
      <w:u w:val="single"/>
    </w:rPr>
  </w:style>
  <w:style w:type="character" w:customStyle="1" w:styleId="lsttr">
    <w:name w:val="lsttr"/>
    <w:basedOn w:val="a0"/>
    <w:rsid w:val="00F3483E"/>
  </w:style>
  <w:style w:type="paragraph" w:customStyle="1" w:styleId="ConsPlusNormal">
    <w:name w:val="ConsPlusNormal"/>
    <w:rsid w:val="003808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8088E"/>
    <w:rPr>
      <w:b/>
      <w:bCs/>
    </w:rPr>
  </w:style>
  <w:style w:type="character" w:customStyle="1" w:styleId="badge">
    <w:name w:val="badge"/>
    <w:basedOn w:val="a0"/>
    <w:rsid w:val="00D7611E"/>
  </w:style>
  <w:style w:type="paragraph" w:customStyle="1" w:styleId="western">
    <w:name w:val="western"/>
    <w:basedOn w:val="a"/>
    <w:rsid w:val="00D973CF"/>
    <w:pPr>
      <w:spacing w:before="100" w:beforeAutospacing="1" w:after="100" w:afterAutospacing="1"/>
    </w:pPr>
    <w:rPr>
      <w:sz w:val="24"/>
    </w:rPr>
  </w:style>
  <w:style w:type="character" w:customStyle="1" w:styleId="a6">
    <w:name w:val="Абзац списка Знак"/>
    <w:aliases w:val="ПАРАГРАФ Знак"/>
    <w:link w:val="a5"/>
    <w:uiPriority w:val="34"/>
    <w:locked/>
    <w:rsid w:val="005660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atepr">
    <w:name w:val="datepr"/>
    <w:rsid w:val="00936B32"/>
  </w:style>
  <w:style w:type="character" w:customStyle="1" w:styleId="number">
    <w:name w:val="number"/>
    <w:rsid w:val="00936B32"/>
  </w:style>
  <w:style w:type="character" w:customStyle="1" w:styleId="20">
    <w:name w:val="Заголовок 2 Знак"/>
    <w:basedOn w:val="a0"/>
    <w:link w:val="2"/>
    <w:uiPriority w:val="9"/>
    <w:semiHidden/>
    <w:rsid w:val="001960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60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60E0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960E0"/>
    <w:rPr>
      <w:rFonts w:asciiTheme="majorHAnsi" w:eastAsiaTheme="majorEastAsia" w:hAnsiTheme="majorHAnsi" w:cstheme="majorBidi"/>
      <w:color w:val="2E74B5" w:themeColor="accent1" w:themeShade="B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674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9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vsu.by/jspui/handle/123456789/24326" TargetMode="External"/><Relationship Id="rId5" Type="http://schemas.openxmlformats.org/officeDocument/2006/relationships/hyperlink" Target="https://www.un.org/ru/documents/decl_conv/conventions/bangalore_principle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Белая Любовь Васильевна</cp:lastModifiedBy>
  <cp:revision>6</cp:revision>
  <dcterms:created xsi:type="dcterms:W3CDTF">2023-09-08T14:29:00Z</dcterms:created>
  <dcterms:modified xsi:type="dcterms:W3CDTF">2023-09-12T11:26:00Z</dcterms:modified>
</cp:coreProperties>
</file>