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88" w:rsidRPr="001B17A5" w:rsidRDefault="00D35C88" w:rsidP="001B1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C88" w:rsidRPr="001B17A5" w:rsidRDefault="00D35C88" w:rsidP="001B17A5">
      <w:pPr>
        <w:pStyle w:val="a3"/>
        <w:spacing w:after="0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A5">
        <w:rPr>
          <w:rFonts w:ascii="Times New Roman" w:hAnsi="Times New Roman" w:cs="Times New Roman"/>
          <w:b/>
          <w:sz w:val="28"/>
          <w:szCs w:val="28"/>
        </w:rPr>
        <w:t>Обязательные для изучения международные акты по курсу</w:t>
      </w:r>
    </w:p>
    <w:p w:rsidR="00D35C88" w:rsidRPr="001B17A5" w:rsidRDefault="00D35C88" w:rsidP="001B17A5">
      <w:pPr>
        <w:pStyle w:val="a3"/>
        <w:spacing w:after="0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A5">
        <w:rPr>
          <w:rFonts w:ascii="Times New Roman" w:hAnsi="Times New Roman" w:cs="Times New Roman"/>
          <w:b/>
          <w:sz w:val="28"/>
          <w:szCs w:val="28"/>
        </w:rPr>
        <w:t>«Международное право»</w:t>
      </w:r>
    </w:p>
    <w:p w:rsidR="00D35C88" w:rsidRPr="001B17A5" w:rsidRDefault="00D35C88" w:rsidP="001B17A5">
      <w:pPr>
        <w:pStyle w:val="a3"/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Устав ООН 1945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Устав СНГ 1993г.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Заключительный Акт ОБСЕ 1975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Декларация о принципах международного права, касающихся дружественных отношений и сотрудничества между государствами по Уставу ООН 1970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Парижская хартия для новой Европы 1990 г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Венская конвенция 1969 г. о праве международных договоров.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Венская конвенция 1986 г. о праве договоров между государствами и международными организациями.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Венская конвенция 1961 г. о дипломатических отношениях.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Венская конвенция 1963 г. о консульских сношениях.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Конвенция о недопущении преступления геноцида и наказания за него 1948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Конвенция  о пресечении преступления апартеида и наказания за него 1973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Конвенция ООН по морскому праву 1982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Резолюция Генеральной Ассамблеи ООН 1974 г. «Определение агрессии»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Конвенция относительно рабства 1926\53 и 1956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Варшавская конвенция 1929 г. для унификации правил, касающихся международных воздушных перевозок.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Чикагская конвенция 1944 г. о международной гражданской авиации.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Всеобщая  декларация прав человека 10.12.1948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Международный пакт о гражданских и политических правах 1966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Международный пакт об экономических, социальных и культурных правах 1966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Факультативный протокол к пакту о гражданских и политических правах 1966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Факультативный протокол об отмене смертной казни 1989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Женевская конвенция 1949 г. об улучшении участи раненых и больных в действующих армиях.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 xml:space="preserve">Женевская конвенция 1949 г. об улучшении участи раненых, больных и лиц, потерпевших </w:t>
      </w:r>
      <w:proofErr w:type="gramStart"/>
      <w:r w:rsidRPr="001B17A5">
        <w:rPr>
          <w:rFonts w:ascii="Times New Roman" w:hAnsi="Times New Roman" w:cs="Times New Roman"/>
          <w:sz w:val="28"/>
          <w:szCs w:val="28"/>
        </w:rPr>
        <w:t>кораблекрушение ,</w:t>
      </w:r>
      <w:proofErr w:type="gramEnd"/>
      <w:r w:rsidRPr="001B17A5">
        <w:rPr>
          <w:rFonts w:ascii="Times New Roman" w:hAnsi="Times New Roman" w:cs="Times New Roman"/>
          <w:sz w:val="28"/>
          <w:szCs w:val="28"/>
        </w:rPr>
        <w:t xml:space="preserve"> из состава вооруженных сил на море.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lastRenderedPageBreak/>
        <w:t>Женевская конвенция 1949 г. об обращении с военнопленными.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Женевская конвенция 1949 г. о защите гражданского населения.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Дополнительный протокол к  Женевским конвенциям 1949 г. касающийся защиты жертв международных вооруженных конфликтов 1977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Дополнительный протокол к Женевским конвенциям 1949 г. касающийся защиты жертв вооруженных конфликтов немеждународного характера 1977 г.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Договор о принципах деятельности государств по исследованию и использованию космического пространства, включая Луну и другие небесные тела 1967 г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Соглашение о спасении космонавтов, возвращении космонавтов и возвращении  объектов, запущенных в космическое пространство 1968 г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Соглашение о деятельности государств на Луне и других небесных телах 1979 г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Кишиневская  Конвенция СНГ о правовой помощи и правовом сотрудничестве  по гражданским, семейным и уголовным делам 2002 г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Декларация о территориальном убежище 1977 г</w:t>
      </w:r>
    </w:p>
    <w:p w:rsidR="00D35C88" w:rsidRPr="001B17A5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Конвенция о беженцах 1950 г</w:t>
      </w:r>
    </w:p>
    <w:p w:rsidR="00D35C88" w:rsidRDefault="00D35C88" w:rsidP="001B17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7A5">
        <w:rPr>
          <w:rFonts w:ascii="Times New Roman" w:hAnsi="Times New Roman" w:cs="Times New Roman"/>
          <w:sz w:val="28"/>
          <w:szCs w:val="28"/>
        </w:rPr>
        <w:t>Конвенция ООН по морскому праву 1982 г</w:t>
      </w:r>
    </w:p>
    <w:p w:rsidR="008C046F" w:rsidRDefault="008C046F" w:rsidP="008C046F">
      <w:pPr>
        <w:pStyle w:val="a3"/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8C046F" w:rsidRPr="008C046F" w:rsidRDefault="008C046F" w:rsidP="008C046F">
      <w:pPr>
        <w:pStyle w:val="a3"/>
        <w:spacing w:after="0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046F">
        <w:rPr>
          <w:rFonts w:ascii="Times New Roman" w:hAnsi="Times New Roman" w:cs="Times New Roman"/>
          <w:b/>
          <w:sz w:val="28"/>
          <w:szCs w:val="28"/>
        </w:rPr>
        <w:t>Также целесообразно ознакомиться с международными актами, не включенными в данный перечень, участницей которых выступает Республика Беларусь.</w:t>
      </w:r>
      <w:bookmarkEnd w:id="0"/>
    </w:p>
    <w:sectPr w:rsidR="008C046F" w:rsidRPr="008C046F" w:rsidSect="00EC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2458B"/>
    <w:multiLevelType w:val="hybridMultilevel"/>
    <w:tmpl w:val="0D74629E"/>
    <w:lvl w:ilvl="0" w:tplc="D21C24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88"/>
    <w:rsid w:val="0011723D"/>
    <w:rsid w:val="001B17A5"/>
    <w:rsid w:val="003C7D4E"/>
    <w:rsid w:val="006E4F65"/>
    <w:rsid w:val="008C046F"/>
    <w:rsid w:val="00D3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6E766-0517-4ED5-BC5F-86B9527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Рамазанова</dc:creator>
  <cp:lastModifiedBy>Ирина Мороз</cp:lastModifiedBy>
  <cp:revision>2</cp:revision>
  <dcterms:created xsi:type="dcterms:W3CDTF">2020-04-10T12:17:00Z</dcterms:created>
  <dcterms:modified xsi:type="dcterms:W3CDTF">2020-04-10T12:17:00Z</dcterms:modified>
</cp:coreProperties>
</file>